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37" w:rsidRDefault="00946337" w:rsidP="0094633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w:t>
      </w:r>
      <w:r w:rsidR="007A6052">
        <w:rPr>
          <w:rFonts w:ascii="Times New Roman" w:eastAsia="Times New Roman" w:hAnsi="Times New Roman"/>
          <w:b/>
          <w:sz w:val="24"/>
          <w:szCs w:val="24"/>
        </w:rPr>
        <w:t>lorida Supplement to the 2012 IEC</w:t>
      </w:r>
      <w:r>
        <w:rPr>
          <w:rFonts w:ascii="Times New Roman" w:eastAsia="Times New Roman" w:hAnsi="Times New Roman"/>
          <w:b/>
          <w:sz w:val="24"/>
          <w:szCs w:val="24"/>
        </w:rPr>
        <w:t>C</w:t>
      </w:r>
    </w:p>
    <w:p w:rsidR="0016521F" w:rsidRDefault="0016521F" w:rsidP="0016521F">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946337" w:rsidRDefault="00946337" w:rsidP="00946337">
      <w:pPr>
        <w:spacing w:after="0" w:line="240" w:lineRule="auto"/>
        <w:jc w:val="center"/>
        <w:rPr>
          <w:rFonts w:ascii="Times New Roman" w:eastAsia="Times New Roman" w:hAnsi="Times New Roman"/>
          <w:b/>
          <w:i/>
          <w:sz w:val="24"/>
          <w:szCs w:val="24"/>
        </w:rPr>
      </w:pPr>
    </w:p>
    <w:p w:rsidR="00641D92" w:rsidRPr="0043577D" w:rsidRDefault="00641D92" w:rsidP="002942B5">
      <w:pPr>
        <w:spacing w:after="0" w:line="240" w:lineRule="auto"/>
        <w:rPr>
          <w:rFonts w:ascii="Times New Roman" w:eastAsia="Times New Roman" w:hAnsi="Times New Roman"/>
          <w:sz w:val="24"/>
          <w:szCs w:val="24"/>
          <w:highlight w:val="yellow"/>
        </w:rPr>
      </w:pPr>
      <w:r w:rsidRPr="0043577D">
        <w:rPr>
          <w:rFonts w:ascii="Times New Roman" w:eastAsia="Times New Roman" w:hAnsi="Times New Roman"/>
          <w:b/>
          <w:sz w:val="24"/>
          <w:szCs w:val="24"/>
          <w:highlight w:val="yellow"/>
        </w:rPr>
        <w:t>Note 1</w:t>
      </w:r>
      <w:r w:rsidRPr="0043577D">
        <w:rPr>
          <w:rFonts w:ascii="Times New Roman" w:eastAsia="Times New Roman" w:hAnsi="Times New Roman"/>
          <w:sz w:val="24"/>
          <w:szCs w:val="24"/>
          <w:highlight w:val="yellow"/>
        </w:rPr>
        <w:t xml:space="preserve">:  Throughout the document, change International Building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Building; change the ICC Electrical Code to Chapter 27 of the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Building; change the International Energy Conservation Code to</w:t>
      </w:r>
      <w:r w:rsidRPr="0043577D">
        <w:rPr>
          <w:rFonts w:ascii="Times New Roman" w:eastAsia="Times New Roman" w:hAnsi="Times New Roman"/>
          <w:strike/>
          <w:color w:val="FF0000"/>
          <w:sz w:val="24"/>
          <w:szCs w:val="24"/>
          <w:highlight w:val="yellow"/>
        </w:rPr>
        <w:t xml:space="preserve"> </w:t>
      </w:r>
      <w:r w:rsidRPr="0043577D">
        <w:rPr>
          <w:rFonts w:ascii="Times New Roman" w:eastAsia="Times New Roman" w:hAnsi="Times New Roman"/>
          <w:sz w:val="24"/>
          <w:szCs w:val="24"/>
          <w:highlight w:val="yellow"/>
        </w:rPr>
        <w:t xml:space="preserve">the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Energy Conservation; change the International Existing Building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Existing Building; change the International Fire code to Florida Fire Prevention Code; change International Fuel Gas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Fuel Gas; change the International Mechanical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Mechanical; change the International Plumbing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Plumbing; change the International Residential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Residential.</w:t>
      </w:r>
    </w:p>
    <w:p w:rsidR="00641D92" w:rsidRPr="0043577D" w:rsidRDefault="00641D92" w:rsidP="002942B5">
      <w:pPr>
        <w:spacing w:after="0" w:line="240" w:lineRule="auto"/>
        <w:rPr>
          <w:rFonts w:ascii="Times New Roman" w:eastAsia="Times New Roman" w:hAnsi="Times New Roman"/>
          <w:sz w:val="24"/>
          <w:szCs w:val="24"/>
        </w:rPr>
      </w:pPr>
      <w:r w:rsidRPr="0043577D">
        <w:rPr>
          <w:rFonts w:ascii="Times New Roman" w:eastAsia="Times New Roman" w:hAnsi="Times New Roman"/>
          <w:b/>
          <w:sz w:val="24"/>
          <w:szCs w:val="24"/>
          <w:highlight w:val="yellow"/>
        </w:rPr>
        <w:t>Note 2</w:t>
      </w:r>
      <w:r w:rsidRPr="0043577D">
        <w:rPr>
          <w:rFonts w:ascii="Times New Roman" w:eastAsia="Times New Roman" w:hAnsi="Times New Roman"/>
          <w:sz w:val="24"/>
          <w:szCs w:val="24"/>
          <w:highlight w:val="yellow"/>
        </w:rPr>
        <w:t>:  Criteria blocked in yellow indicate Florida specific language from the 2010 FBC.</w:t>
      </w:r>
      <w:r w:rsidRPr="0043577D">
        <w:rPr>
          <w:rFonts w:ascii="Times New Roman" w:eastAsia="Times New Roman" w:hAnsi="Times New Roman"/>
          <w:sz w:val="24"/>
          <w:szCs w:val="24"/>
        </w:rPr>
        <w:t xml:space="preserve"> </w:t>
      </w:r>
    </w:p>
    <w:p w:rsidR="00641D92" w:rsidRDefault="00641D92" w:rsidP="00641D92">
      <w:pPr>
        <w:spacing w:before="120" w:after="0" w:line="240" w:lineRule="auto"/>
        <w:jc w:val="center"/>
        <w:rPr>
          <w:b/>
          <w:sz w:val="32"/>
          <w:szCs w:val="32"/>
        </w:rPr>
      </w:pPr>
    </w:p>
    <w:p w:rsidR="00C62D01" w:rsidRPr="00B72A48" w:rsidRDefault="00C62D01" w:rsidP="00C62D01">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C62D01" w:rsidRPr="00B72A48" w:rsidRDefault="00C62D01" w:rsidP="00C62D01">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C62D01" w:rsidRPr="00830E7F"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C62D01" w:rsidRPr="00B72A48" w:rsidRDefault="00C62D01" w:rsidP="002942B5">
      <w:pPr>
        <w:spacing w:before="120" w:after="0" w:line="240" w:lineRule="auto"/>
        <w:ind w:right="-144"/>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C62D01" w:rsidRPr="00B72A48" w:rsidRDefault="00C62D01" w:rsidP="002942B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lastRenderedPageBreak/>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7"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C62D01" w:rsidRDefault="00C62D01" w:rsidP="00C62D01">
      <w:pPr>
        <w:spacing w:before="120" w:after="0" w:line="240" w:lineRule="auto"/>
        <w:rPr>
          <w:rFonts w:ascii="Times New Roman" w:hAnsi="Times New Roman"/>
          <w:b/>
          <w:sz w:val="24"/>
          <w:szCs w:val="24"/>
          <w:u w:val="single"/>
        </w:rPr>
      </w:pPr>
    </w:p>
    <w:p w:rsidR="00C62D01"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C62D01" w:rsidRPr="000D2326" w:rsidRDefault="00C62D01" w:rsidP="00C62D01">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C62D01" w:rsidRPr="00984822"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w:t>
      </w:r>
      <w:proofErr w:type="spellStart"/>
      <w:r w:rsidRPr="00B72A48">
        <w:rPr>
          <w:rFonts w:ascii="Times New Roman" w:hAnsi="Times New Roman"/>
          <w:sz w:val="24"/>
          <w:szCs w:val="24"/>
          <w:u w:val="single"/>
        </w:rPr>
        <w:t>thecode</w:t>
      </w:r>
      <w:proofErr w:type="spellEnd"/>
      <w:r w:rsidRPr="00B72A48">
        <w:rPr>
          <w:rFonts w:ascii="Times New Roman" w:hAnsi="Times New Roman"/>
          <w:sz w:val="24"/>
          <w:szCs w:val="24"/>
          <w:u w:val="single"/>
        </w:rPr>
        <w:t xml:space="preserv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C62D01" w:rsidRPr="00984822" w:rsidRDefault="00C62D01" w:rsidP="00C62D01">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To obtain such a clarification, a request for a Declaratory Statement (DEC) must be made to </w:t>
      </w:r>
      <w:r w:rsidRPr="00B72A48">
        <w:rPr>
          <w:rFonts w:ascii="Times New Roman" w:hAnsi="Times New Roman"/>
          <w:sz w:val="24"/>
          <w:szCs w:val="24"/>
          <w:u w:val="single"/>
        </w:rPr>
        <w:lastRenderedPageBreak/>
        <w:t>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sidRPr="00C62D01">
        <w:rPr>
          <w:rFonts w:ascii="Times New Roman" w:hAnsi="Times New Roman"/>
          <w:sz w:val="24"/>
          <w:szCs w:val="24"/>
        </w:rPr>
        <w:t>.</w:t>
      </w:r>
      <w:r w:rsidRPr="00B72A48">
        <w:rPr>
          <w:rFonts w:ascii="Times New Roman" w:hAnsi="Times New Roman"/>
          <w:sz w:val="24"/>
          <w:szCs w:val="24"/>
          <w:u w:val="single"/>
        </w:rPr>
        <w:t xml:space="preserve"> 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C62D01" w:rsidRDefault="00C62D01" w:rsidP="00C62D01">
      <w:pPr>
        <w:spacing w:before="120" w:after="0" w:line="240" w:lineRule="auto"/>
        <w:rPr>
          <w:rFonts w:ascii="Times New Roman" w:hAnsi="Times New Roman"/>
          <w:b/>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C62D01" w:rsidRPr="00B72A48" w:rsidRDefault="00C62D01" w:rsidP="00C62D01">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C62D01" w:rsidRPr="00B72A48"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C62D01" w:rsidRPr="000D2326"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 xml:space="preserve">The following table indicates such relocations in the 2012 edition of the </w:t>
      </w:r>
      <w:r w:rsidRPr="000D2326">
        <w:rPr>
          <w:rFonts w:ascii="Times New Roman" w:hAnsi="Times New Roman"/>
          <w:i/>
          <w:strike/>
          <w:sz w:val="24"/>
          <w:szCs w:val="24"/>
        </w:rPr>
        <w:t xml:space="preserve">International </w:t>
      </w:r>
      <w:r w:rsidR="002C0A2D">
        <w:rPr>
          <w:rFonts w:ascii="Times New Roman" w:hAnsi="Times New Roman"/>
          <w:i/>
          <w:strike/>
          <w:sz w:val="24"/>
          <w:szCs w:val="24"/>
        </w:rPr>
        <w:t>Energy Conservation</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E842F6">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requirement</w:t>
      </w:r>
      <w:r w:rsidR="00E842F6">
        <w:rPr>
          <w:rFonts w:ascii="Times New Roman" w:hAnsi="Times New Roman"/>
          <w:sz w:val="24"/>
          <w:szCs w:val="24"/>
          <w:u w:val="single"/>
        </w:rPr>
        <w:t xml:space="preserve">s of the base codes to the </w:t>
      </w:r>
      <w:r w:rsidRPr="00B72A48">
        <w:rPr>
          <w:rFonts w:ascii="Times New Roman" w:hAnsi="Times New Roman"/>
          <w:i/>
          <w:sz w:val="24"/>
          <w:szCs w:val="24"/>
          <w:u w:val="single"/>
        </w:rPr>
        <w:t>Florida Building Code</w:t>
      </w:r>
      <w:r w:rsidR="00E842F6">
        <w:rPr>
          <w:rFonts w:ascii="Times New Roman" w:hAnsi="Times New Roman"/>
          <w:i/>
          <w:sz w:val="24"/>
          <w:szCs w:val="24"/>
          <w:u w:val="single"/>
        </w:rPr>
        <w:t>, 5</w:t>
      </w:r>
      <w:r w:rsidR="00E842F6" w:rsidRPr="00E842F6">
        <w:rPr>
          <w:rFonts w:ascii="Times New Roman" w:hAnsi="Times New Roman"/>
          <w:i/>
          <w:sz w:val="24"/>
          <w:szCs w:val="24"/>
          <w:u w:val="single"/>
          <w:vertAlign w:val="superscript"/>
        </w:rPr>
        <w:t>th</w:t>
      </w:r>
      <w:r w:rsidR="00E842F6">
        <w:rPr>
          <w:rFonts w:ascii="Times New Roman" w:hAnsi="Times New Roman"/>
          <w:i/>
          <w:sz w:val="24"/>
          <w:szCs w:val="24"/>
          <w:u w:val="single"/>
        </w:rPr>
        <w:t xml:space="preserve"> Edition (2014)</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effective </w:t>
      </w:r>
      <w:r w:rsidR="00E842F6" w:rsidRPr="00E842F6">
        <w:rPr>
          <w:rFonts w:ascii="Times New Roman" w:hAnsi="Times New Roman"/>
          <w:color w:val="FF0000"/>
          <w:sz w:val="24"/>
          <w:szCs w:val="24"/>
          <w:u w:val="single"/>
        </w:rPr>
        <w:t>????.</w:t>
      </w:r>
      <w:proofErr w:type="gramEnd"/>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C62D01" w:rsidRPr="002D0177" w:rsidRDefault="00C62D01" w:rsidP="00C62D01">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C62D01"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C62D01" w:rsidRDefault="00C62D01" w:rsidP="00C62D01">
      <w:pPr>
        <w:spacing w:before="120" w:after="0" w:line="240" w:lineRule="auto"/>
        <w:rPr>
          <w:rFonts w:ascii="Times New Roman" w:hAnsi="Times New Roman"/>
          <w:b/>
          <w:color w:val="FF0000"/>
          <w:sz w:val="24"/>
          <w:szCs w:val="24"/>
        </w:rPr>
      </w:pPr>
    </w:p>
    <w:p w:rsidR="00C62D01" w:rsidRPr="002616A8" w:rsidRDefault="00C62D01" w:rsidP="00C62D01">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641D92" w:rsidRPr="00B72A48" w:rsidRDefault="00641D92" w:rsidP="00641D92">
      <w:pPr>
        <w:pStyle w:val="NormalWeb"/>
        <w:spacing w:before="0" w:beforeAutospacing="0" w:after="0" w:afterAutospacing="0"/>
        <w:rPr>
          <w:rFonts w:ascii="Times New Roman" w:hAnsi="Times New Roman"/>
          <w:b/>
          <w:bCs/>
          <w:color w:val="auto"/>
          <w:sz w:val="24"/>
          <w:szCs w:val="24"/>
        </w:rPr>
      </w:pPr>
    </w:p>
    <w:p w:rsidR="00946337" w:rsidRDefault="00946337" w:rsidP="00641D92">
      <w:pPr>
        <w:pStyle w:val="NormalWeb"/>
        <w:spacing w:before="0" w:beforeAutospacing="0" w:after="0" w:afterAutospacing="0"/>
        <w:rPr>
          <w:rFonts w:ascii="Times New Roman" w:hAnsi="Times New Roman"/>
          <w:b/>
          <w:bCs/>
          <w:color w:val="auto"/>
          <w:sz w:val="24"/>
          <w:szCs w:val="24"/>
        </w:rPr>
      </w:pPr>
    </w:p>
    <w:p w:rsidR="000830E8" w:rsidRDefault="000830E8" w:rsidP="00641D92">
      <w:pPr>
        <w:pStyle w:val="NormalWeb"/>
        <w:spacing w:before="0" w:beforeAutospacing="0" w:after="0" w:afterAutospacing="0"/>
        <w:rPr>
          <w:rFonts w:ascii="Times New Roman" w:hAnsi="Times New Roman"/>
          <w:b/>
          <w:bCs/>
          <w:color w:val="auto"/>
          <w:sz w:val="24"/>
          <w:szCs w:val="24"/>
        </w:rPr>
      </w:pPr>
    </w:p>
    <w:p w:rsidR="00382979" w:rsidRDefault="00382979" w:rsidP="007A6052">
      <w:pPr>
        <w:pStyle w:val="NormalWeb"/>
        <w:spacing w:before="0" w:beforeAutospacing="0" w:after="0" w:afterAutospacing="0"/>
        <w:rPr>
          <w:rFonts w:ascii="Times New Roman" w:hAnsi="Times New Roman"/>
          <w:b/>
          <w:bCs/>
          <w:color w:val="auto"/>
          <w:sz w:val="24"/>
          <w:szCs w:val="24"/>
        </w:rPr>
      </w:pPr>
    </w:p>
    <w:p w:rsidR="00944F8C" w:rsidRDefault="004C4C63" w:rsidP="007A6052">
      <w:pPr>
        <w:pStyle w:val="NormalWeb"/>
        <w:spacing w:before="0" w:beforeAutospacing="0" w:after="0" w:afterAutospacing="0"/>
        <w:rPr>
          <w:rFonts w:ascii="Times New Roman" w:hAnsi="Times New Roman"/>
          <w:b/>
          <w:bCs/>
          <w:color w:val="auto"/>
          <w:sz w:val="24"/>
          <w:szCs w:val="24"/>
        </w:rPr>
      </w:pPr>
      <w:r w:rsidRPr="00946337">
        <w:rPr>
          <w:rFonts w:ascii="Times New Roman" w:hAnsi="Times New Roman"/>
          <w:b/>
          <w:bCs/>
          <w:color w:val="auto"/>
          <w:sz w:val="24"/>
          <w:szCs w:val="24"/>
        </w:rPr>
        <w:t>C</w:t>
      </w:r>
      <w:r w:rsidR="00633F84" w:rsidRPr="00946337">
        <w:rPr>
          <w:rFonts w:ascii="Times New Roman" w:hAnsi="Times New Roman"/>
          <w:b/>
          <w:bCs/>
          <w:color w:val="auto"/>
          <w:sz w:val="24"/>
          <w:szCs w:val="24"/>
        </w:rPr>
        <w:t>HAPTER</w:t>
      </w:r>
      <w:r w:rsidRPr="00946337">
        <w:rPr>
          <w:rFonts w:ascii="Times New Roman" w:hAnsi="Times New Roman"/>
          <w:b/>
          <w:bCs/>
          <w:color w:val="auto"/>
          <w:sz w:val="24"/>
          <w:szCs w:val="24"/>
        </w:rPr>
        <w:t xml:space="preserve"> 1 [CE]</w:t>
      </w:r>
      <w:r w:rsidR="00946337">
        <w:rPr>
          <w:rFonts w:ascii="Times New Roman" w:hAnsi="Times New Roman"/>
          <w:b/>
          <w:bCs/>
          <w:color w:val="auto"/>
          <w:sz w:val="24"/>
          <w:szCs w:val="24"/>
        </w:rPr>
        <w:t xml:space="preserve"> </w:t>
      </w:r>
      <w:r w:rsidR="007A6052">
        <w:rPr>
          <w:rFonts w:ascii="Times New Roman" w:hAnsi="Times New Roman"/>
          <w:b/>
          <w:bCs/>
          <w:color w:val="auto"/>
          <w:sz w:val="24"/>
          <w:szCs w:val="24"/>
        </w:rPr>
        <w:t>Scope and Administration</w:t>
      </w:r>
    </w:p>
    <w:tbl>
      <w:tblPr>
        <w:tblW w:w="4828" w:type="pct"/>
        <w:tblCellSpacing w:w="7" w:type="dxa"/>
        <w:tblCellMar>
          <w:top w:w="30" w:type="dxa"/>
          <w:left w:w="30" w:type="dxa"/>
          <w:bottom w:w="30" w:type="dxa"/>
          <w:right w:w="30" w:type="dxa"/>
        </w:tblCellMar>
        <w:tblLook w:val="04A0" w:firstRow="1" w:lastRow="0" w:firstColumn="1" w:lastColumn="0" w:noHBand="0" w:noVBand="1"/>
      </w:tblPr>
      <w:tblGrid>
        <w:gridCol w:w="9679"/>
      </w:tblGrid>
      <w:tr w:rsidR="00382979" w:rsidRPr="00382979" w:rsidTr="00E25A6B">
        <w:trPr>
          <w:trHeight w:val="139"/>
          <w:tblCellSpacing w:w="7" w:type="dxa"/>
        </w:trPr>
        <w:tc>
          <w:tcPr>
            <w:tcW w:w="0" w:type="auto"/>
            <w:vAlign w:val="center"/>
            <w:hideMark/>
          </w:tcPr>
          <w:p w:rsid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p>
          <w:p w:rsidR="00382979" w:rsidRP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Section C101.1 Title. Change to read as shown:</w:t>
            </w:r>
          </w:p>
          <w:p w:rsidR="00382979" w:rsidRPr="00382979" w:rsidRDefault="00382979" w:rsidP="00E25A6B">
            <w:pPr>
              <w:spacing w:before="100" w:beforeAutospacing="1" w:after="100" w:afterAutospacing="1" w:line="240" w:lineRule="auto"/>
              <w:rPr>
                <w:rFonts w:ascii="Times New Roman" w:eastAsia="Times New Roman" w:hAnsi="Times New Roman"/>
                <w:b/>
                <w:color w:val="FF0000"/>
                <w:sz w:val="24"/>
                <w:szCs w:val="24"/>
              </w:rPr>
            </w:pPr>
            <w:r w:rsidRPr="00382979">
              <w:rPr>
                <w:rFonts w:ascii="Times New Roman" w:eastAsia="Times New Roman" w:hAnsi="Times New Roman"/>
                <w:b/>
                <w:bCs/>
                <w:color w:val="000000"/>
                <w:sz w:val="24"/>
                <w:szCs w:val="24"/>
              </w:rPr>
              <w:t xml:space="preserve">C101.1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tc>
      </w:tr>
      <w:tr w:rsidR="00382979" w:rsidRPr="00382979" w:rsidTr="00E25A6B">
        <w:trPr>
          <w:trHeight w:val="139"/>
          <w:tblCellSpacing w:w="7" w:type="dxa"/>
        </w:trPr>
        <w:tc>
          <w:tcPr>
            <w:tcW w:w="0" w:type="auto"/>
            <w:vAlign w:val="center"/>
            <w:hideMark/>
          </w:tcPr>
          <w:p w:rsidR="00382979" w:rsidRPr="00382979" w:rsidRDefault="00382979" w:rsidP="00382979">
            <w:pPr>
              <w:spacing w:after="0" w:line="240" w:lineRule="auto"/>
              <w:rPr>
                <w:rFonts w:ascii="Times New Roman" w:eastAsia="Times New Roman" w:hAnsi="Times New Roman"/>
                <w:color w:val="000000"/>
                <w:sz w:val="24"/>
                <w:szCs w:val="24"/>
              </w:rPr>
            </w:pPr>
          </w:p>
        </w:tc>
      </w:tr>
      <w:tr w:rsidR="00A664F6" w:rsidRPr="00944F8C" w:rsidTr="00E25A6B">
        <w:trPr>
          <w:trHeight w:val="139"/>
          <w:tblCellSpacing w:w="7" w:type="dxa"/>
        </w:trPr>
        <w:tc>
          <w:tcPr>
            <w:tcW w:w="0" w:type="auto"/>
            <w:vAlign w:val="center"/>
            <w:hideMark/>
          </w:tcPr>
          <w:tbl>
            <w:tblPr>
              <w:tblW w:w="4245" w:type="pct"/>
              <w:tblCellSpacing w:w="7" w:type="dxa"/>
              <w:tblInd w:w="4" w:type="dxa"/>
              <w:tblCellMar>
                <w:top w:w="30" w:type="dxa"/>
                <w:left w:w="30" w:type="dxa"/>
                <w:bottom w:w="30" w:type="dxa"/>
                <w:right w:w="30" w:type="dxa"/>
              </w:tblCellMar>
              <w:tblLook w:val="04A0" w:firstRow="1" w:lastRow="0" w:firstColumn="1" w:lastColumn="0" w:noHBand="0" w:noVBand="1"/>
            </w:tblPr>
            <w:tblGrid>
              <w:gridCol w:w="8143"/>
            </w:tblGrid>
            <w:tr w:rsidR="00A664F6" w:rsidRPr="00944F8C" w:rsidTr="00E25A6B">
              <w:trPr>
                <w:trHeight w:val="139"/>
                <w:tblCellSpacing w:w="7" w:type="dxa"/>
              </w:trPr>
              <w:tc>
                <w:tcPr>
                  <w:tcW w:w="0" w:type="auto"/>
                  <w:vAlign w:val="center"/>
                  <w:hideMark/>
                </w:tcPr>
                <w:p w:rsidR="00944F8C" w:rsidRPr="00944F8C" w:rsidRDefault="00944F8C" w:rsidP="00944F8C">
                  <w:pPr>
                    <w:spacing w:before="100" w:beforeAutospacing="1" w:after="100" w:afterAutospacing="1" w:line="240" w:lineRule="auto"/>
                    <w:rPr>
                      <w:rFonts w:ascii="Times New Roman" w:eastAsia="Times New Roman" w:hAnsi="Times New Roman"/>
                      <w:b/>
                      <w:i/>
                      <w:color w:val="000000"/>
                      <w:sz w:val="24"/>
                      <w:szCs w:val="24"/>
                    </w:rPr>
                  </w:pPr>
                  <w:r w:rsidRPr="00944F8C">
                    <w:rPr>
                      <w:rFonts w:ascii="Times New Roman" w:eastAsia="Times New Roman" w:hAnsi="Times New Roman"/>
                      <w:b/>
                      <w:i/>
                      <w:color w:val="000000"/>
                      <w:sz w:val="24"/>
                      <w:szCs w:val="24"/>
                    </w:rPr>
                    <w:t xml:space="preserve">Section </w:t>
                  </w:r>
                  <w:r w:rsidRPr="00944F8C">
                    <w:rPr>
                      <w:rFonts w:ascii="Times New Roman" w:hAnsi="Times New Roman"/>
                      <w:b/>
                      <w:i/>
                      <w:sz w:val="24"/>
                      <w:szCs w:val="24"/>
                    </w:rPr>
                    <w:t>C101.4.3 Additions, alterations, renovations or repairs. Change to read as shown:</w:t>
                  </w:r>
                </w:p>
              </w:tc>
            </w:tr>
          </w:tbl>
          <w:p w:rsidR="00A664F6" w:rsidRPr="00944F8C" w:rsidRDefault="00A664F6" w:rsidP="00A664F6">
            <w:pPr>
              <w:pStyle w:val="NormalWeb"/>
              <w:rPr>
                <w:rFonts w:ascii="Times New Roman" w:hAnsi="Times New Roman"/>
                <w:sz w:val="24"/>
                <w:szCs w:val="24"/>
              </w:rPr>
            </w:pPr>
          </w:p>
        </w:tc>
      </w:tr>
      <w:tr w:rsidR="00A664F6" w:rsidRPr="00944F8C" w:rsidTr="00E25A6B">
        <w:trPr>
          <w:trHeight w:val="139"/>
          <w:tblCellSpacing w:w="7" w:type="dxa"/>
        </w:trPr>
        <w:tc>
          <w:tcPr>
            <w:tcW w:w="0" w:type="auto"/>
            <w:vAlign w:val="center"/>
            <w:hideMark/>
          </w:tcPr>
          <w:p w:rsidR="00A664F6" w:rsidRPr="00944F8C" w:rsidRDefault="00A664F6" w:rsidP="00A664F6">
            <w:pPr>
              <w:pStyle w:val="NormalWeb"/>
              <w:rPr>
                <w:rFonts w:ascii="Times New Roman" w:hAnsi="Times New Roman"/>
                <w:sz w:val="24"/>
                <w:szCs w:val="24"/>
              </w:rPr>
            </w:pPr>
          </w:p>
        </w:tc>
      </w:tr>
      <w:tr w:rsidR="004C4C63" w:rsidRPr="00664BED" w:rsidTr="00E25A6B">
        <w:trPr>
          <w:trHeight w:val="139"/>
          <w:tblCellSpacing w:w="7" w:type="dxa"/>
        </w:trPr>
        <w:tc>
          <w:tcPr>
            <w:tcW w:w="0" w:type="auto"/>
            <w:vAlign w:val="center"/>
            <w:hideMark/>
          </w:tcPr>
          <w:p w:rsidR="004C4C63" w:rsidRPr="00664BED" w:rsidRDefault="004C4C63" w:rsidP="007A6052">
            <w:pPr>
              <w:pStyle w:val="NormalWeb"/>
              <w:rPr>
                <w:rFonts w:ascii="Times New Roman" w:hAnsi="Times New Roman"/>
                <w:color w:val="auto"/>
                <w:sz w:val="24"/>
                <w:szCs w:val="24"/>
              </w:rPr>
            </w:pPr>
            <w:r w:rsidRPr="00664BED">
              <w:rPr>
                <w:rFonts w:ascii="Times New Roman" w:hAnsi="Times New Roman"/>
                <w:b/>
                <w:color w:val="auto"/>
                <w:sz w:val="24"/>
                <w:szCs w:val="24"/>
              </w:rPr>
              <w:t>C101.4.3 Additions, alterations, renovations or repairs.</w:t>
            </w:r>
            <w:r w:rsidRPr="00664BED">
              <w:rPr>
                <w:rFonts w:ascii="Times New Roman" w:hAnsi="Times New Roman"/>
                <w:color w:val="auto"/>
                <w:sz w:val="24"/>
                <w:szCs w:val="24"/>
              </w:rPr>
              <w:t xml:space="preserve"> Additions, alterations, renovations or repairs to an existing building, building system or portion thereof shall conform to the provisions of this code as they relate to new construction without requiring the unaltered portion(s) of the existing building or building system to comply with this code. Additions, alterations, renovations or repairs shall not create an unsafe or hazardous condition or overload existing building systems. An addition shall be deemed to comply with this code if the addition alone complies or if the existing building and addition comply with this code as a single building.</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b/>
                <w:bCs/>
                <w:color w:val="auto"/>
                <w:sz w:val="24"/>
                <w:szCs w:val="24"/>
              </w:rPr>
              <w:t xml:space="preserve">Exception: </w:t>
            </w:r>
            <w:r w:rsidRPr="00664BED">
              <w:rPr>
                <w:rFonts w:ascii="Times New Roman" w:hAnsi="Times New Roman"/>
                <w:color w:val="auto"/>
                <w:sz w:val="24"/>
                <w:szCs w:val="24"/>
              </w:rPr>
              <w:t>The following need not comply provided the energy use of the building is not increased:</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rPr>
              <w:t>1. Storm windows installed over existing fenestration.</w:t>
            </w:r>
          </w:p>
          <w:p w:rsidR="004C4C63" w:rsidRPr="00664BED" w:rsidRDefault="004C4C63" w:rsidP="00A664F6">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rPr>
              <w:t>2. Glass only replacements in an existing sash and frame.</w:t>
            </w:r>
          </w:p>
          <w:p w:rsidR="00A664F6" w:rsidRPr="00664BED" w:rsidRDefault="00A664F6" w:rsidP="00A664F6">
            <w:pPr>
              <w:spacing w:after="0" w:line="240" w:lineRule="auto"/>
              <w:ind w:left="288"/>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3. Surface applied window film on existing fenestration assemblies. </w:t>
            </w:r>
          </w:p>
          <w:p w:rsidR="004C4C63" w:rsidRPr="00664BED" w:rsidRDefault="004C4C63" w:rsidP="00A664F6">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3.</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4</w:t>
            </w:r>
            <w:r w:rsidRPr="00664BED">
              <w:rPr>
                <w:rFonts w:ascii="Times New Roman" w:hAnsi="Times New Roman"/>
                <w:color w:val="auto"/>
                <w:sz w:val="24"/>
                <w:szCs w:val="24"/>
              </w:rPr>
              <w:t>. Existing ceiling, wall or floor cavities exposed during construction provided that these cavities are filled with insulation.</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4.</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5</w:t>
            </w:r>
            <w:r w:rsidRPr="00664BED">
              <w:rPr>
                <w:rFonts w:ascii="Times New Roman" w:hAnsi="Times New Roman"/>
                <w:color w:val="auto"/>
                <w:sz w:val="24"/>
                <w:szCs w:val="24"/>
              </w:rPr>
              <w:t>.Construction where the existing roof, wall or floor cavity is not exposed.</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5</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6</w:t>
            </w:r>
            <w:r w:rsidRPr="00664BED">
              <w:rPr>
                <w:rFonts w:ascii="Times New Roman" w:hAnsi="Times New Roman"/>
                <w:color w:val="auto"/>
                <w:sz w:val="24"/>
                <w:szCs w:val="24"/>
              </w:rPr>
              <w:t>. Reroofing for roofs where neither the sheathing nor the insulation is exposed. Roofs without insulation in the cavity and where the sheathing or insulation is exposed during reroofing shall be insulated either above or below the sheathing.</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6</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7</w:t>
            </w:r>
            <w:r w:rsidRPr="00664BED">
              <w:rPr>
                <w:rFonts w:ascii="Times New Roman" w:hAnsi="Times New Roman"/>
                <w:color w:val="auto"/>
                <w:sz w:val="24"/>
                <w:szCs w:val="24"/>
              </w:rPr>
              <w:t xml:space="preserve">. Replacement of existing doors that separate </w:t>
            </w:r>
            <w:r w:rsidRPr="00664BED">
              <w:rPr>
                <w:rFonts w:ascii="Times New Roman" w:hAnsi="Times New Roman"/>
                <w:i/>
                <w:iCs/>
                <w:color w:val="auto"/>
                <w:sz w:val="24"/>
                <w:szCs w:val="24"/>
              </w:rPr>
              <w:t xml:space="preserve">conditioned space </w:t>
            </w:r>
            <w:r w:rsidRPr="00664BED">
              <w:rPr>
                <w:rFonts w:ascii="Times New Roman" w:hAnsi="Times New Roman"/>
                <w:color w:val="auto"/>
                <w:sz w:val="24"/>
                <w:szCs w:val="24"/>
              </w:rPr>
              <w:t>from the exterior shall not require</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the installation of a vestibule or revolving door,</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provided, however, that an existing vestibule that</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 xml:space="preserve">separates a </w:t>
            </w:r>
            <w:r w:rsidRPr="00664BED">
              <w:rPr>
                <w:rFonts w:ascii="Times New Roman" w:hAnsi="Times New Roman"/>
                <w:i/>
                <w:iCs/>
                <w:color w:val="auto"/>
                <w:sz w:val="24"/>
                <w:szCs w:val="24"/>
              </w:rPr>
              <w:t xml:space="preserve">conditioned space </w:t>
            </w:r>
            <w:r w:rsidRPr="00664BED">
              <w:rPr>
                <w:rFonts w:ascii="Times New Roman" w:hAnsi="Times New Roman"/>
                <w:color w:val="auto"/>
                <w:sz w:val="24"/>
                <w:szCs w:val="24"/>
              </w:rPr>
              <w:t>from the exterior</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shall not be removed,</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7</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8</w:t>
            </w:r>
            <w:r w:rsidRPr="00664BED">
              <w:rPr>
                <w:rFonts w:ascii="Times New Roman" w:hAnsi="Times New Roman"/>
                <w:color w:val="auto"/>
                <w:sz w:val="24"/>
                <w:szCs w:val="24"/>
              </w:rPr>
              <w:t xml:space="preserve">. Alterations that replace less than 50 percent of the luminaires in a </w:t>
            </w:r>
            <w:proofErr w:type="gramStart"/>
            <w:r w:rsidRPr="00664BED">
              <w:rPr>
                <w:rFonts w:ascii="Times New Roman" w:hAnsi="Times New Roman"/>
                <w:color w:val="auto"/>
                <w:sz w:val="24"/>
                <w:szCs w:val="24"/>
              </w:rPr>
              <w:t>space,</w:t>
            </w:r>
            <w:proofErr w:type="gramEnd"/>
            <w:r w:rsidRPr="00664BED">
              <w:rPr>
                <w:rFonts w:ascii="Times New Roman" w:hAnsi="Times New Roman"/>
                <w:color w:val="auto"/>
                <w:sz w:val="24"/>
                <w:szCs w:val="24"/>
              </w:rPr>
              <w:t xml:space="preserve"> provided that such alterations do not increase the installed interior lighting power.</w:t>
            </w:r>
          </w:p>
          <w:p w:rsidR="004C4C63" w:rsidRPr="00664BED" w:rsidRDefault="004C4C63" w:rsidP="001E688C">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8</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9</w:t>
            </w:r>
            <w:r w:rsidRPr="00664BED">
              <w:rPr>
                <w:rFonts w:ascii="Times New Roman" w:hAnsi="Times New Roman"/>
                <w:color w:val="auto"/>
                <w:sz w:val="24"/>
                <w:szCs w:val="24"/>
              </w:rPr>
              <w:t xml:space="preserve">. Alterations that replace only the bulb and ballast within the existing luminaires in a space provided that the </w:t>
            </w:r>
            <w:r w:rsidRPr="00664BED">
              <w:rPr>
                <w:rFonts w:ascii="Times New Roman" w:hAnsi="Times New Roman"/>
                <w:i/>
                <w:iCs/>
                <w:color w:val="auto"/>
                <w:sz w:val="24"/>
                <w:szCs w:val="24"/>
              </w:rPr>
              <w:t xml:space="preserve">alteration </w:t>
            </w:r>
            <w:r w:rsidRPr="00664BED">
              <w:rPr>
                <w:rFonts w:ascii="Times New Roman" w:hAnsi="Times New Roman"/>
                <w:color w:val="auto"/>
                <w:sz w:val="24"/>
                <w:szCs w:val="24"/>
              </w:rPr>
              <w:t>does not increase the installed interior lighting power.</w:t>
            </w:r>
          </w:p>
          <w:p w:rsidR="007A6052" w:rsidRPr="00664BED" w:rsidRDefault="00E25A6B" w:rsidP="007A6052">
            <w:pPr>
              <w:pStyle w:val="NormalWeb"/>
              <w:spacing w:before="0" w:beforeAutospacing="0" w:after="0" w:afterAutospacing="0"/>
              <w:rPr>
                <w:rFonts w:ascii="Times New Roman" w:hAnsi="Times New Roman"/>
                <w:b/>
                <w:color w:val="auto"/>
                <w:sz w:val="24"/>
                <w:szCs w:val="24"/>
              </w:rPr>
            </w:pPr>
            <w:r w:rsidRPr="00664BED">
              <w:rPr>
                <w:rFonts w:ascii="Times New Roman" w:hAnsi="Times New Roman"/>
                <w:b/>
                <w:color w:val="auto"/>
                <w:sz w:val="24"/>
                <w:szCs w:val="24"/>
              </w:rPr>
              <w:t xml:space="preserve"> </w:t>
            </w:r>
          </w:p>
          <w:p w:rsidR="00E25A6B" w:rsidRPr="00664BED" w:rsidRDefault="00E25A6B" w:rsidP="007A6052">
            <w:pPr>
              <w:pStyle w:val="NormalWeb"/>
              <w:spacing w:before="0" w:beforeAutospacing="0" w:after="0" w:afterAutospacing="0"/>
              <w:rPr>
                <w:rFonts w:ascii="Times New Roman" w:hAnsi="Times New Roman"/>
                <w:b/>
                <w:color w:val="auto"/>
                <w:sz w:val="24"/>
                <w:szCs w:val="24"/>
              </w:rPr>
            </w:pPr>
          </w:p>
          <w:p w:rsidR="007A6052" w:rsidRPr="00664BED" w:rsidRDefault="00944F8C" w:rsidP="00E25A6B">
            <w:pPr>
              <w:pStyle w:val="NormalWeb"/>
              <w:spacing w:before="120" w:beforeAutospacing="0" w:after="0" w:afterAutospacing="0"/>
              <w:rPr>
                <w:rFonts w:ascii="Times New Roman" w:hAnsi="Times New Roman"/>
                <w:b/>
                <w:color w:val="auto"/>
                <w:sz w:val="24"/>
                <w:szCs w:val="24"/>
              </w:rPr>
            </w:pPr>
            <w:r w:rsidRPr="00664BED">
              <w:rPr>
                <w:rFonts w:ascii="Times New Roman" w:hAnsi="Times New Roman"/>
                <w:b/>
                <w:i/>
                <w:color w:val="auto"/>
                <w:sz w:val="24"/>
                <w:szCs w:val="24"/>
              </w:rPr>
              <w:t xml:space="preserve">Section C101.4.7 Building systems and components. </w:t>
            </w:r>
            <w:r w:rsidR="001C1B16" w:rsidRPr="00664BED">
              <w:rPr>
                <w:rFonts w:ascii="Times New Roman" w:hAnsi="Times New Roman"/>
                <w:b/>
                <w:i/>
                <w:color w:val="auto"/>
                <w:sz w:val="24"/>
                <w:szCs w:val="24"/>
              </w:rPr>
              <w:t>Add new section</w:t>
            </w:r>
            <w:r w:rsidR="007A6052" w:rsidRPr="00664BED">
              <w:rPr>
                <w:rFonts w:ascii="Times New Roman" w:hAnsi="Times New Roman"/>
                <w:b/>
                <w:i/>
                <w:color w:val="auto"/>
                <w:sz w:val="24"/>
                <w:szCs w:val="24"/>
              </w:rPr>
              <w:t xml:space="preserve"> to read as shown:</w:t>
            </w:r>
          </w:p>
          <w:p w:rsidR="004C4C63" w:rsidRPr="00664BED" w:rsidRDefault="004C4C63" w:rsidP="00E25A6B">
            <w:pPr>
              <w:pStyle w:val="NormalWeb"/>
              <w:spacing w:before="120" w:beforeAutospacing="0" w:after="0" w:afterAutospacing="0"/>
              <w:rPr>
                <w:rFonts w:ascii="Times New Roman" w:hAnsi="Times New Roman"/>
                <w:b/>
                <w:i/>
                <w:color w:val="auto"/>
                <w:sz w:val="24"/>
                <w:szCs w:val="24"/>
              </w:rPr>
            </w:pPr>
            <w:r w:rsidRPr="00664BED">
              <w:rPr>
                <w:rStyle w:val="Strong"/>
                <w:rFonts w:ascii="Times New Roman" w:hAnsi="Times New Roman"/>
                <w:color w:val="auto"/>
                <w:sz w:val="24"/>
                <w:szCs w:val="24"/>
                <w:u w:val="single"/>
              </w:rPr>
              <w:t xml:space="preserve">C101.4.7 Building systems and components. </w:t>
            </w:r>
            <w:r w:rsidRPr="00664BED">
              <w:rPr>
                <w:rFonts w:ascii="Times New Roman" w:hAnsi="Times New Roman"/>
                <w:color w:val="auto"/>
                <w:sz w:val="24"/>
                <w:szCs w:val="24"/>
                <w:u w:val="single"/>
              </w:rPr>
              <w:t xml:space="preserve">Thermal efficiency standards are set for the </w:t>
            </w:r>
            <w:r w:rsidRPr="00664BED">
              <w:rPr>
                <w:rFonts w:ascii="Times New Roman" w:hAnsi="Times New Roman"/>
                <w:color w:val="auto"/>
                <w:sz w:val="24"/>
                <w:szCs w:val="24"/>
                <w:u w:val="single"/>
              </w:rPr>
              <w:lastRenderedPageBreak/>
              <w:t>following building systems and components where new products are installed or replaced in existing buildings, and for which a permit must be obtained. New products shall meet the minimum efficiencies allowed by this code for the following systems and components: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Heating, ventilating or air conditioning systems;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Service water or pool heating systems;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Electrical systems and motors;</w:t>
            </w:r>
          </w:p>
          <w:p w:rsidR="00A664F6"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Lighting systems.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Replacement Fenestration.</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Style w:val="Strong"/>
                <w:rFonts w:ascii="Times New Roman" w:hAnsi="Times New Roman"/>
                <w:color w:val="auto"/>
                <w:sz w:val="24"/>
                <w:szCs w:val="24"/>
                <w:u w:val="single"/>
              </w:rPr>
              <w:t xml:space="preserve">Exceptions: </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2.   If the unit being replaced is itself a functional unit, such as a condenser, it does not constitute a repair. Outdoor and indoor units that are not designed to be operated together must meet the U.S. Department of Energy certification requirements contained in Section C403.2.3. Matched systems are required; this match may be verified by any one of the following means:</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a. AHRI data</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 xml:space="preserve">b. Accredited laboratory </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c. Manufacturer’s letter</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d. Letter from registered P.E. State of Florida</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4C4C63" w:rsidRPr="00664BED" w:rsidRDefault="004C4C63" w:rsidP="001E688C">
            <w:pPr>
              <w:pStyle w:val="NormalWeb"/>
              <w:ind w:left="288"/>
              <w:rPr>
                <w:rFonts w:ascii="Times New Roman" w:hAnsi="Times New Roman"/>
                <w:color w:val="auto"/>
                <w:sz w:val="24"/>
                <w:szCs w:val="24"/>
              </w:rPr>
            </w:pPr>
            <w:r w:rsidRPr="00664BED">
              <w:rPr>
                <w:rStyle w:val="Strong"/>
                <w:rFonts w:ascii="Times New Roman" w:hAnsi="Times New Roman"/>
                <w:color w:val="auto"/>
                <w:sz w:val="24"/>
                <w:szCs w:val="24"/>
                <w:u w:val="single"/>
              </w:rPr>
              <w:t>C101.4.7.1 Replacement HVAC equipment</w:t>
            </w:r>
          </w:p>
          <w:p w:rsidR="00C14BA1" w:rsidRPr="00C14BA1" w:rsidRDefault="004D582A" w:rsidP="00C14BA1">
            <w:pPr>
              <w:pStyle w:val="NormalWeb"/>
              <w:ind w:left="576"/>
              <w:rPr>
                <w:rFonts w:ascii="Times New Roman" w:hAnsi="Times New Roman"/>
                <w:sz w:val="24"/>
                <w:szCs w:val="24"/>
              </w:rPr>
            </w:pPr>
            <w:r w:rsidRPr="00944F8C">
              <w:rPr>
                <w:rStyle w:val="Strong"/>
                <w:rFonts w:ascii="Times New Roman" w:hAnsi="Times New Roman"/>
                <w:sz w:val="24"/>
                <w:szCs w:val="24"/>
                <w:u w:val="single"/>
              </w:rPr>
              <w:t xml:space="preserve">C101.4.7.1.1 Existing equipment efficiencies. </w:t>
            </w:r>
            <w:r w:rsidRPr="00944F8C">
              <w:rPr>
                <w:rFonts w:ascii="Times New Roman" w:hAnsi="Times New Roman"/>
                <w:sz w:val="24"/>
                <w:szCs w:val="24"/>
                <w:u w:val="single"/>
              </w:rPr>
              <w:t>Existing cooling and heating need not meet the minimum equipment efficiencies</w:t>
            </w:r>
            <w:r w:rsidR="00C14BA1">
              <w:rPr>
                <w:rFonts w:ascii="Times New Roman" w:hAnsi="Times New Roman"/>
                <w:sz w:val="24"/>
                <w:szCs w:val="24"/>
                <w:u w:val="single"/>
              </w:rPr>
              <w:t xml:space="preserve"> in Section C403.2.</w:t>
            </w:r>
            <w:r w:rsidR="00C14BA1" w:rsidRPr="00C14BA1">
              <w:rPr>
                <w:rFonts w:ascii="Times New Roman" w:hAnsi="Times New Roman"/>
                <w:sz w:val="24"/>
                <w:szCs w:val="24"/>
                <w:u w:val="single"/>
              </w:rPr>
              <w:t>3 except to preserve the original approval or listing of the equipment.</w:t>
            </w:r>
          </w:p>
          <w:p w:rsidR="001C1B16" w:rsidRPr="00664BED" w:rsidRDefault="001C1B16" w:rsidP="004C4C63">
            <w:pPr>
              <w:pStyle w:val="NormalWeb"/>
              <w:rPr>
                <w:rFonts w:ascii="Times New Roman" w:hAnsi="Times New Roman"/>
                <w:b/>
                <w:color w:val="auto"/>
                <w:sz w:val="24"/>
                <w:szCs w:val="24"/>
              </w:rPr>
            </w:pPr>
            <w:r w:rsidRPr="00664BED">
              <w:rPr>
                <w:rFonts w:ascii="Times New Roman" w:hAnsi="Times New Roman"/>
                <w:b/>
                <w:i/>
                <w:color w:val="auto"/>
                <w:sz w:val="24"/>
                <w:szCs w:val="24"/>
              </w:rPr>
              <w:t>Section C101.4.8 Exempt buildings. Add new section to read as shown:</w:t>
            </w:r>
          </w:p>
          <w:p w:rsidR="001E688C" w:rsidRPr="00664BED" w:rsidRDefault="001E688C" w:rsidP="001E688C">
            <w:pPr>
              <w:rPr>
                <w:rStyle w:val="textmediumnormal1"/>
                <w:rFonts w:ascii="Times New Roman" w:hAnsi="Times New Roman"/>
                <w:color w:val="auto"/>
                <w:sz w:val="24"/>
                <w:szCs w:val="24"/>
              </w:rPr>
            </w:pPr>
            <w:r w:rsidRPr="00664BED">
              <w:rPr>
                <w:rStyle w:val="textmediumnormal1"/>
                <w:rFonts w:ascii="Times New Roman" w:hAnsi="Times New Roman"/>
                <w:b/>
                <w:bCs/>
                <w:color w:val="auto"/>
                <w:sz w:val="24"/>
                <w:szCs w:val="24"/>
                <w:u w:val="single"/>
              </w:rPr>
              <w:t xml:space="preserve">C101.4.8 Exempt buildings. </w:t>
            </w:r>
            <w:r w:rsidRPr="00664BED">
              <w:rPr>
                <w:rStyle w:val="textmediumnormal1"/>
                <w:rFonts w:ascii="Times New Roman" w:hAnsi="Times New Roman"/>
                <w:color w:val="auto"/>
                <w:sz w:val="24"/>
                <w:szCs w:val="24"/>
                <w:u w:val="single"/>
              </w:rPr>
              <w:t xml:space="preserve">Buildings exempt from the provisions of the </w:t>
            </w:r>
            <w:r w:rsidRPr="00664BED">
              <w:rPr>
                <w:rStyle w:val="textmediumnormal1"/>
                <w:rFonts w:ascii="Times New Roman" w:hAnsi="Times New Roman"/>
                <w:i/>
                <w:iCs/>
                <w:color w:val="auto"/>
                <w:sz w:val="24"/>
                <w:szCs w:val="24"/>
                <w:u w:val="single"/>
              </w:rPr>
              <w:t>Florida Building Code, Energy Conservation,</w:t>
            </w:r>
            <w:r w:rsidRPr="00664BED">
              <w:rPr>
                <w:rStyle w:val="textmediumnormal1"/>
                <w:rFonts w:ascii="Times New Roman" w:hAnsi="Times New Roman"/>
                <w:color w:val="auto"/>
                <w:sz w:val="24"/>
                <w:szCs w:val="24"/>
                <w:u w:val="single"/>
              </w:rPr>
              <w:t xml:space="preserve"> include existing buildings except those considered renovated buildings, changes of occupancy type, or previously unconditioned buildings to which comfort conditioning is </w:t>
            </w:r>
            <w:r w:rsidRPr="00664BED">
              <w:rPr>
                <w:rStyle w:val="textmediumnormal1"/>
                <w:rFonts w:ascii="Times New Roman" w:hAnsi="Times New Roman"/>
                <w:color w:val="auto"/>
                <w:sz w:val="24"/>
                <w:szCs w:val="24"/>
                <w:u w:val="single"/>
              </w:rPr>
              <w:lastRenderedPageBreak/>
              <w:t>added</w:t>
            </w:r>
            <w:r w:rsidRPr="00664BED">
              <w:rPr>
                <w:rStyle w:val="textmediumnormal1"/>
                <w:rFonts w:ascii="Times New Roman" w:hAnsi="Times New Roman"/>
                <w:color w:val="auto"/>
                <w:sz w:val="24"/>
                <w:szCs w:val="24"/>
              </w:rPr>
              <w:t>. </w:t>
            </w:r>
            <w:r w:rsidRPr="00664BED">
              <w:rPr>
                <w:rStyle w:val="textmediumnormal1"/>
                <w:rFonts w:ascii="Times New Roman" w:hAnsi="Times New Roman"/>
                <w:color w:val="auto"/>
                <w:sz w:val="24"/>
                <w:szCs w:val="24"/>
                <w:u w:val="single"/>
              </w:rPr>
              <w:t>Exempt buildings include those specified in Sections C101.4.8.1 through C101.4.8.4.</w:t>
            </w:r>
            <w:r w:rsidRPr="00664BED">
              <w:rPr>
                <w:rStyle w:val="textmediumnormal1"/>
                <w:rFonts w:ascii="Times New Roman" w:hAnsi="Times New Roman"/>
                <w:color w:val="auto"/>
                <w:sz w:val="24"/>
                <w:szCs w:val="24"/>
              </w:rPr>
              <w:t xml:space="preserve"> </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C101.4.8.1</w:t>
            </w:r>
            <w:r w:rsidRPr="00664BED">
              <w:rPr>
                <w:rFonts w:ascii="Times New Roman" w:hAnsi="Times New Roman"/>
                <w:color w:val="auto"/>
                <w:sz w:val="24"/>
                <w:szCs w:val="24"/>
                <w:u w:val="single"/>
              </w:rPr>
              <w:t xml:space="preserve"> </w:t>
            </w:r>
            <w:r w:rsidRPr="00664BED">
              <w:rPr>
                <w:rFonts w:ascii="Times New Roman" w:hAnsi="Times New Roman"/>
                <w:b/>
                <w:bCs/>
                <w:color w:val="auto"/>
                <w:sz w:val="24"/>
                <w:szCs w:val="24"/>
                <w:u w:val="single"/>
              </w:rPr>
              <w:t xml:space="preserve">Federal standards. </w:t>
            </w:r>
            <w:r w:rsidRPr="00664BED">
              <w:rPr>
                <w:rFonts w:ascii="Times New Roman" w:hAnsi="Times New Roman"/>
                <w:color w:val="auto"/>
                <w:sz w:val="24"/>
                <w:szCs w:val="24"/>
                <w:u w:val="single"/>
              </w:rPr>
              <w:t>Any building for which federal mandatory standards preempt state energy codes</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C101.4.8.2 Historic buildings</w:t>
            </w:r>
            <w:r w:rsidRPr="00664BED">
              <w:rPr>
                <w:rFonts w:ascii="Times New Roman" w:hAnsi="Times New Roman"/>
                <w:color w:val="auto"/>
                <w:sz w:val="24"/>
                <w:szCs w:val="24"/>
                <w:u w:val="single"/>
              </w:rPr>
              <w:t>. Any building meeting the criteria for historic buildings in Section C101.4.2.</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C101.4.8.3 Low energy buildings as described in Section C101.5.2. </w:t>
            </w:r>
            <w:r w:rsidRPr="00664BED">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 xml:space="preserve">C101.4.8.4 Buildings designed for purposes other than general space comfort conditioning. </w:t>
            </w:r>
            <w:r w:rsidRPr="00664BED">
              <w:rPr>
                <w:rFonts w:ascii="Times New Roman" w:hAnsi="Times New Roman"/>
                <w:color w:val="auto"/>
                <w:sz w:val="24"/>
                <w:szCs w:val="24"/>
                <w:u w:val="single"/>
              </w:rPr>
              <w:t> Any building where heating or cooling systems are provided which are designed for purposes other than general space comfort conditioning. Buildings included in this exemption include: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1. Commercial service areas where only ceiling radiant heaters or spot coolers are to be installed which will provide heat or cool only to a single work area and do not provide general heating or cooling for the space.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2. Buildings heated with a system designed to provide sufficient heat only to prevent freezing of products or systems. Such systems shall not provide heating above 50°F (10°C).</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 xml:space="preserve">3. Pre-manufactured freezer or refrigerated storage buildings and areas where the temperature is set below 40°F (4°C) and in which no operators work on a regular basis. </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4. Electrical equipment switching buildings which provide space conditioning for equipment only and in which no operators work on a regular basis except that the provisions of Section C405 shall apply.</w:t>
            </w:r>
          </w:p>
          <w:p w:rsidR="001E688C" w:rsidRPr="00664BED" w:rsidRDefault="001E688C" w:rsidP="001E688C">
            <w:pPr>
              <w:pStyle w:val="NormalWeb"/>
              <w:ind w:left="576"/>
              <w:rPr>
                <w:rFonts w:ascii="Times New Roman" w:hAnsi="Times New Roman"/>
                <w:color w:val="auto"/>
                <w:sz w:val="24"/>
                <w:szCs w:val="24"/>
                <w:u w:val="single"/>
              </w:rPr>
            </w:pPr>
            <w:r w:rsidRPr="00664BED">
              <w:rPr>
                <w:rFonts w:ascii="Times New Roman" w:hAnsi="Times New Roman"/>
                <w:color w:val="auto"/>
                <w:sz w:val="24"/>
                <w:szCs w:val="24"/>
                <w:u w:val="single"/>
              </w:rPr>
              <w:t>5. Buildings containing a system(s) designed and sold for dehumidification purposes only and controlled only by a humidistat. No thermostat shall be installed on systems thus exempted from this code.</w:t>
            </w:r>
          </w:p>
          <w:p w:rsidR="004C4C63" w:rsidRPr="00664BED" w:rsidRDefault="004C4C63" w:rsidP="00E25A6B">
            <w:pPr>
              <w:pStyle w:val="NormalWeb"/>
              <w:rPr>
                <w:rFonts w:ascii="Times New Roman" w:hAnsi="Times New Roman"/>
                <w:color w:val="auto"/>
                <w:sz w:val="24"/>
                <w:szCs w:val="24"/>
              </w:rPr>
            </w:pPr>
          </w:p>
        </w:tc>
      </w:tr>
      <w:tr w:rsidR="004C4C63" w:rsidRPr="00664BED" w:rsidTr="00E25A6B">
        <w:trPr>
          <w:trHeight w:val="139"/>
          <w:tblCellSpacing w:w="7" w:type="dxa"/>
        </w:trPr>
        <w:tc>
          <w:tcPr>
            <w:tcW w:w="0" w:type="auto"/>
            <w:vAlign w:val="center"/>
            <w:hideMark/>
          </w:tcPr>
          <w:p w:rsidR="004C4C63" w:rsidRPr="00664BED" w:rsidRDefault="004C4C63" w:rsidP="00E25A6B">
            <w:pPr>
              <w:pStyle w:val="NormalWeb"/>
              <w:ind w:left="288"/>
              <w:rPr>
                <w:rFonts w:ascii="Times New Roman" w:hAnsi="Times New Roman"/>
                <w:b/>
                <w:color w:val="auto"/>
                <w:sz w:val="24"/>
                <w:szCs w:val="24"/>
              </w:rPr>
            </w:pPr>
          </w:p>
        </w:tc>
      </w:tr>
    </w:tbl>
    <w:p w:rsidR="00CC1E4C" w:rsidRPr="00664BED" w:rsidRDefault="00E25A6B" w:rsidP="004C4C63">
      <w:pPr>
        <w:pStyle w:val="NormalWeb"/>
        <w:rPr>
          <w:rFonts w:ascii="Times New Roman" w:hAnsi="Times New Roman"/>
          <w:b/>
          <w:bCs/>
          <w:color w:val="auto"/>
          <w:sz w:val="24"/>
          <w:szCs w:val="24"/>
          <w:u w:val="single"/>
        </w:rPr>
      </w:pPr>
      <w:proofErr w:type="gramStart"/>
      <w:r w:rsidRPr="00664BED">
        <w:rPr>
          <w:rFonts w:ascii="Times New Roman" w:hAnsi="Times New Roman"/>
          <w:b/>
          <w:i/>
          <w:color w:val="auto"/>
          <w:sz w:val="24"/>
          <w:szCs w:val="24"/>
        </w:rPr>
        <w:t>S</w:t>
      </w:r>
      <w:r w:rsidR="00CC1E4C" w:rsidRPr="00664BED">
        <w:rPr>
          <w:rFonts w:ascii="Times New Roman" w:hAnsi="Times New Roman"/>
          <w:b/>
          <w:i/>
          <w:color w:val="auto"/>
          <w:sz w:val="24"/>
          <w:szCs w:val="24"/>
        </w:rPr>
        <w:t>ection C101.4.</w:t>
      </w:r>
      <w:r w:rsidR="003E518F">
        <w:rPr>
          <w:rFonts w:ascii="Times New Roman" w:hAnsi="Times New Roman"/>
          <w:b/>
          <w:i/>
          <w:color w:val="auto"/>
          <w:sz w:val="24"/>
          <w:szCs w:val="24"/>
        </w:rPr>
        <w:t>9</w:t>
      </w:r>
      <w:r w:rsidR="00CC1E4C" w:rsidRPr="00664BED">
        <w:rPr>
          <w:rFonts w:ascii="Times New Roman" w:hAnsi="Times New Roman"/>
          <w:b/>
          <w:i/>
          <w:color w:val="auto"/>
          <w:sz w:val="24"/>
          <w:szCs w:val="24"/>
        </w:rPr>
        <w:t xml:space="preserve"> Limited or special use buildings.</w:t>
      </w:r>
      <w:proofErr w:type="gramEnd"/>
      <w:r w:rsidR="00CC1E4C" w:rsidRPr="00664BED">
        <w:rPr>
          <w:rFonts w:ascii="Times New Roman" w:hAnsi="Times New Roman"/>
          <w:b/>
          <w:i/>
          <w:color w:val="auto"/>
          <w:sz w:val="24"/>
          <w:szCs w:val="24"/>
        </w:rPr>
        <w:t xml:space="preserve"> Add section to read as shown:</w:t>
      </w:r>
    </w:p>
    <w:p w:rsidR="00706D3F" w:rsidRPr="00664BED" w:rsidRDefault="004C4C63" w:rsidP="00E25A6B">
      <w:pPr>
        <w:pStyle w:val="NormalWeb"/>
        <w:ind w:left="288"/>
        <w:rPr>
          <w:rFonts w:ascii="Times New Roman" w:hAnsi="Times New Roman"/>
          <w:b/>
          <w:bCs/>
          <w:color w:val="auto"/>
          <w:sz w:val="24"/>
          <w:szCs w:val="24"/>
          <w:u w:val="single"/>
        </w:rPr>
      </w:pPr>
      <w:proofErr w:type="gramStart"/>
      <w:r w:rsidRPr="00664BED">
        <w:rPr>
          <w:rFonts w:ascii="Times New Roman" w:hAnsi="Times New Roman"/>
          <w:b/>
          <w:bCs/>
          <w:color w:val="auto"/>
          <w:sz w:val="24"/>
          <w:szCs w:val="24"/>
          <w:u w:val="single"/>
        </w:rPr>
        <w:t>C101.4.</w:t>
      </w:r>
      <w:r w:rsidR="003E518F">
        <w:rPr>
          <w:rFonts w:ascii="Times New Roman" w:hAnsi="Times New Roman"/>
          <w:b/>
          <w:bCs/>
          <w:color w:val="auto"/>
          <w:sz w:val="24"/>
          <w:szCs w:val="24"/>
          <w:u w:val="single"/>
        </w:rPr>
        <w:t>9</w:t>
      </w:r>
      <w:r w:rsidRPr="00664BED">
        <w:rPr>
          <w:rFonts w:ascii="Times New Roman" w:hAnsi="Times New Roman"/>
          <w:b/>
          <w:bCs/>
          <w:color w:val="auto"/>
          <w:sz w:val="24"/>
          <w:szCs w:val="24"/>
          <w:u w:val="single"/>
        </w:rPr>
        <w:t> Limited or special use buildings</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Buildings determined by the code official to have a limited energy use potential based on size, configuration or time occupied, or to have a special use requirement shall be considered limited or special use buildings </w:t>
      </w:r>
      <w:r w:rsidRPr="00664BED">
        <w:rPr>
          <w:rFonts w:ascii="Times New Roman" w:hAnsi="Times New Roman"/>
          <w:strike/>
          <w:color w:val="auto"/>
          <w:sz w:val="24"/>
          <w:szCs w:val="24"/>
        </w:rPr>
        <w:t>and shall comply with the code by Form C402</w:t>
      </w:r>
      <w:r w:rsidRPr="00664BED">
        <w:rPr>
          <w:rFonts w:ascii="Times New Roman" w:hAnsi="Times New Roman"/>
          <w:color w:val="auto"/>
          <w:sz w:val="24"/>
          <w:szCs w:val="24"/>
        </w:rPr>
        <w:t>.</w:t>
      </w:r>
      <w:r w:rsidRPr="00664BED">
        <w:rPr>
          <w:rFonts w:ascii="Times New Roman" w:hAnsi="Times New Roman"/>
          <w:color w:val="auto"/>
          <w:sz w:val="24"/>
          <w:szCs w:val="24"/>
          <w:u w:val="single"/>
        </w:rPr>
        <w:t xml:space="preserve"> Code compliance requirements may be adjusted by the code official to handle such cases when nationally recognized energy analysis procedures have been used to demonstrate that the building would use less energy than a code compliant building of the same configuration</w:t>
      </w:r>
      <w:r w:rsidRPr="00664BED">
        <w:rPr>
          <w:rFonts w:ascii="Times New Roman" w:hAnsi="Times New Roman"/>
          <w:b/>
          <w:bCs/>
          <w:color w:val="auto"/>
          <w:sz w:val="24"/>
          <w:szCs w:val="24"/>
          <w:u w:val="single"/>
        </w:rPr>
        <w:t xml:space="preserve">.  </w:t>
      </w:r>
    </w:p>
    <w:p w:rsidR="004C4C63" w:rsidRPr="00664BED" w:rsidRDefault="00CC1E4C" w:rsidP="004C4C63">
      <w:pPr>
        <w:spacing w:before="100" w:beforeAutospacing="1" w:after="100" w:afterAutospacing="1" w:line="240" w:lineRule="auto"/>
        <w:rPr>
          <w:rFonts w:ascii="Times New Roman" w:eastAsia="Times New Roman" w:hAnsi="Times New Roman"/>
          <w:b/>
          <w:bCs/>
          <w:sz w:val="24"/>
          <w:szCs w:val="24"/>
        </w:rPr>
      </w:pPr>
      <w:r w:rsidRPr="00664BED">
        <w:rPr>
          <w:rFonts w:ascii="Times New Roman" w:eastAsia="Times New Roman" w:hAnsi="Times New Roman"/>
          <w:b/>
          <w:i/>
          <w:sz w:val="24"/>
          <w:szCs w:val="24"/>
        </w:rPr>
        <w:t xml:space="preserve">Section </w:t>
      </w:r>
      <w:r w:rsidRPr="00664BED">
        <w:rPr>
          <w:rFonts w:ascii="Times New Roman" w:hAnsi="Times New Roman"/>
          <w:b/>
          <w:i/>
          <w:sz w:val="24"/>
          <w:szCs w:val="24"/>
        </w:rPr>
        <w:t>C10</w:t>
      </w:r>
      <w:r w:rsidR="00AD5E73" w:rsidRPr="00664BED">
        <w:rPr>
          <w:rFonts w:ascii="Times New Roman" w:hAnsi="Times New Roman"/>
          <w:b/>
          <w:i/>
          <w:sz w:val="24"/>
          <w:szCs w:val="24"/>
        </w:rPr>
        <w:t>1.</w:t>
      </w:r>
      <w:r w:rsidRPr="00664BED">
        <w:rPr>
          <w:rFonts w:ascii="Times New Roman" w:hAnsi="Times New Roman"/>
          <w:b/>
          <w:i/>
          <w:sz w:val="24"/>
          <w:szCs w:val="24"/>
        </w:rPr>
        <w:t>5.1 Compliance materials. Change to read as shown:</w:t>
      </w:r>
    </w:p>
    <w:p w:rsidR="005018E4" w:rsidRPr="00664BED" w:rsidRDefault="005018E4" w:rsidP="005018E4">
      <w:pPr>
        <w:spacing w:before="100" w:beforeAutospacing="1" w:after="100" w:afterAutospacing="1" w:line="240" w:lineRule="auto"/>
        <w:ind w:left="288"/>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rPr>
        <w:lastRenderedPageBreak/>
        <w:t>C101.5.1 Compliance materials</w:t>
      </w:r>
      <w:r w:rsidRPr="00664BED">
        <w:rPr>
          <w:rFonts w:ascii="Times New Roman" w:eastAsia="Times New Roman" w:hAnsi="Times New Roman"/>
          <w:b/>
          <w:bCs/>
          <w:i/>
          <w:iCs/>
          <w:sz w:val="24"/>
          <w:szCs w:val="24"/>
        </w:rPr>
        <w:t>.</w:t>
      </w:r>
      <w:proofErr w:type="gramEnd"/>
      <w:r w:rsidRPr="00664BED">
        <w:rPr>
          <w:rFonts w:ascii="Times New Roman" w:eastAsia="Times New Roman" w:hAnsi="Times New Roman"/>
          <w:b/>
          <w:bCs/>
          <w:i/>
          <w:iCs/>
          <w:sz w:val="24"/>
          <w:szCs w:val="24"/>
        </w:rPr>
        <w:t> </w:t>
      </w:r>
      <w:r w:rsidRPr="00664BED">
        <w:rPr>
          <w:rFonts w:ascii="Times New Roman" w:eastAsia="Times New Roman" w:hAnsi="Times New Roman"/>
          <w:bCs/>
          <w:iCs/>
          <w:sz w:val="24"/>
          <w:szCs w:val="24"/>
          <w:u w:val="single"/>
        </w:rPr>
        <w:t>The Florida Building Commission shall approve specific computer software.</w:t>
      </w:r>
      <w:r w:rsidRPr="00664BED">
        <w:rPr>
          <w:rFonts w:ascii="Times New Roman" w:eastAsia="Times New Roman" w:hAnsi="Times New Roman"/>
          <w:bCs/>
          <w:iCs/>
          <w:sz w:val="24"/>
          <w:szCs w:val="24"/>
        </w:rPr>
        <w:t xml:space="preserve"> The code official shall be permitted to </w:t>
      </w:r>
      <w:r w:rsidRPr="00AD6DE9">
        <w:rPr>
          <w:rFonts w:ascii="Times New Roman" w:eastAsia="Times New Roman" w:hAnsi="Times New Roman"/>
          <w:bCs/>
          <w:iCs/>
          <w:sz w:val="24"/>
          <w:szCs w:val="24"/>
        </w:rPr>
        <w:t>approve</w:t>
      </w:r>
      <w:r w:rsidRPr="00664BED">
        <w:rPr>
          <w:rFonts w:ascii="Times New Roman" w:eastAsia="Times New Roman" w:hAnsi="Times New Roman"/>
          <w:bCs/>
          <w:iCs/>
          <w:strike/>
          <w:sz w:val="24"/>
          <w:szCs w:val="24"/>
        </w:rPr>
        <w:t xml:space="preserve"> specific computer software, </w:t>
      </w:r>
      <w:r w:rsidRPr="00664BED">
        <w:rPr>
          <w:rFonts w:ascii="Times New Roman" w:eastAsia="Times New Roman" w:hAnsi="Times New Roman"/>
          <w:bCs/>
          <w:iCs/>
          <w:sz w:val="24"/>
          <w:szCs w:val="24"/>
        </w:rPr>
        <w:t>worksheets, compliance manuals and other similar materials that meet the intent of this code. </w:t>
      </w:r>
      <w:r w:rsidRPr="00664BED">
        <w:rPr>
          <w:rFonts w:ascii="Times New Roman" w:eastAsia="Times New Roman" w:hAnsi="Times New Roman"/>
          <w:bCs/>
          <w:iCs/>
          <w:strike/>
          <w:sz w:val="24"/>
          <w:szCs w:val="24"/>
        </w:rPr>
        <w:t>Commission approved code compliance demonstration forms can be found in Table C101.5.1.</w:t>
      </w:r>
      <w:r w:rsidRPr="00664BED">
        <w:rPr>
          <w:rFonts w:ascii="Times New Roman" w:eastAsia="Times New Roman" w:hAnsi="Times New Roman"/>
          <w:bCs/>
          <w:iCs/>
          <w:sz w:val="24"/>
          <w:szCs w:val="24"/>
        </w:rPr>
        <w:t xml:space="preserve"> </w:t>
      </w:r>
    </w:p>
    <w:p w:rsidR="005018E4" w:rsidRPr="00664BED" w:rsidRDefault="005018E4" w:rsidP="005018E4">
      <w:pPr>
        <w:spacing w:before="100" w:beforeAutospacing="1" w:after="100" w:afterAutospacing="1" w:line="240" w:lineRule="auto"/>
        <w:ind w:left="576"/>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u w:val="single"/>
        </w:rPr>
        <w:t>C101.5.1 Alterations, renovations and building systems</w:t>
      </w:r>
      <w:r w:rsidRPr="00664BED">
        <w:rPr>
          <w:rFonts w:ascii="Times New Roman" w:eastAsia="Times New Roman" w:hAnsi="Times New Roman"/>
          <w:bCs/>
          <w:iCs/>
          <w:sz w:val="24"/>
          <w:szCs w:val="24"/>
          <w:u w:val="single"/>
        </w:rPr>
        <w:t>.</w:t>
      </w:r>
      <w:proofErr w:type="gramEnd"/>
      <w:r w:rsidRPr="00664BED">
        <w:rPr>
          <w:rFonts w:ascii="Times New Roman" w:eastAsia="Times New Roman" w:hAnsi="Times New Roman"/>
          <w:bCs/>
          <w:iCs/>
          <w:sz w:val="24"/>
          <w:szCs w:val="24"/>
          <w:u w:val="single"/>
        </w:rPr>
        <w:t xml:space="preserve"> Alterations, renovations and building systems may utilize Form C402. Form C402 can be found in Appendix C.</w:t>
      </w:r>
    </w:p>
    <w:p w:rsidR="00FF4062" w:rsidRDefault="00FF4062" w:rsidP="004C4C63">
      <w:pPr>
        <w:pStyle w:val="NormalWeb"/>
        <w:rPr>
          <w:rFonts w:ascii="Times New Roman" w:hAnsi="Times New Roman"/>
          <w:b/>
          <w:i/>
          <w:color w:val="auto"/>
          <w:sz w:val="24"/>
          <w:szCs w:val="24"/>
        </w:rPr>
      </w:pPr>
    </w:p>
    <w:p w:rsidR="00706D3F" w:rsidRPr="00664BED" w:rsidRDefault="00AD5E73" w:rsidP="004C4C63">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C103.1.1 Compliance certification. Add section to read as shown:</w:t>
      </w:r>
    </w:p>
    <w:p w:rsidR="004C4C63" w:rsidRPr="00664BED" w:rsidRDefault="004C4C63" w:rsidP="004C4C63">
      <w:pPr>
        <w:pStyle w:val="NormalWeb"/>
        <w:rPr>
          <w:rFonts w:ascii="Times New Roman" w:hAnsi="Times New Roman"/>
          <w:color w:val="auto"/>
        </w:rPr>
      </w:pPr>
      <w:proofErr w:type="gramStart"/>
      <w:r w:rsidRPr="00664BED">
        <w:rPr>
          <w:rFonts w:ascii="Times New Roman" w:hAnsi="Times New Roman"/>
          <w:b/>
          <w:bCs/>
          <w:color w:val="auto"/>
          <w:sz w:val="24"/>
          <w:szCs w:val="24"/>
          <w:u w:val="single"/>
        </w:rPr>
        <w:t>C103.1.1 Compliance certification.</w:t>
      </w:r>
      <w:proofErr w:type="gramEnd"/>
    </w:p>
    <w:p w:rsidR="004C4C63" w:rsidRPr="00664BED" w:rsidRDefault="004C4C63" w:rsidP="00706D3F">
      <w:pPr>
        <w:pStyle w:val="NormalWeb"/>
        <w:ind w:left="288"/>
        <w:rPr>
          <w:rFonts w:ascii="Times New Roman" w:hAnsi="Times New Roman"/>
          <w:color w:val="auto"/>
        </w:rPr>
      </w:pPr>
      <w:proofErr w:type="gramStart"/>
      <w:r w:rsidRPr="00664BED">
        <w:rPr>
          <w:rFonts w:ascii="Times New Roman" w:hAnsi="Times New Roman"/>
          <w:b/>
          <w:bCs/>
          <w:color w:val="auto"/>
          <w:sz w:val="24"/>
          <w:szCs w:val="24"/>
          <w:u w:val="single"/>
        </w:rPr>
        <w:t>C103.1.1.1 Code compliance demonstration.</w:t>
      </w:r>
      <w:proofErr w:type="gramEnd"/>
      <w:r w:rsidRPr="00664BED">
        <w:rPr>
          <w:rFonts w:ascii="Times New Roman" w:hAnsi="Times New Roman"/>
          <w:color w:val="auto"/>
          <w:sz w:val="24"/>
          <w:szCs w:val="24"/>
        </w:rPr>
        <w:t> </w:t>
      </w:r>
    </w:p>
    <w:p w:rsidR="004C4C63" w:rsidRPr="00664BED"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C103.1.1.1.1 Residential</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See </w:t>
      </w:r>
      <w:r w:rsidRPr="00664BED">
        <w:rPr>
          <w:rFonts w:ascii="Times New Roman" w:hAnsi="Times New Roman"/>
          <w:i/>
          <w:iCs/>
          <w:color w:val="auto"/>
          <w:sz w:val="24"/>
          <w:szCs w:val="24"/>
          <w:u w:val="single"/>
        </w:rPr>
        <w:t>Florida Building Code, Energy Conservation</w:t>
      </w:r>
      <w:r w:rsidRPr="00664BED">
        <w:rPr>
          <w:rFonts w:ascii="Times New Roman" w:hAnsi="Times New Roman"/>
          <w:color w:val="auto"/>
          <w:sz w:val="24"/>
          <w:szCs w:val="24"/>
          <w:u w:val="single"/>
        </w:rPr>
        <w:t>: Residential Provisions.</w:t>
      </w:r>
    </w:p>
    <w:p w:rsidR="004C4C63" w:rsidRPr="00944F8C"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C103.1.1.1.2 Co</w:t>
      </w:r>
      <w:r w:rsidRPr="00944F8C">
        <w:rPr>
          <w:rFonts w:ascii="Times New Roman" w:hAnsi="Times New Roman"/>
          <w:b/>
          <w:bCs/>
          <w:color w:val="auto"/>
          <w:sz w:val="24"/>
          <w:szCs w:val="24"/>
          <w:u w:val="single"/>
        </w:rPr>
        <w:t>mmercial and multiple-family residential.</w:t>
      </w:r>
      <w:proofErr w:type="gramEnd"/>
      <w:r w:rsidRPr="00944F8C">
        <w:rPr>
          <w:rFonts w:ascii="Times New Roman" w:hAnsi="Times New Roman"/>
          <w:b/>
          <w:bCs/>
          <w:color w:val="auto"/>
          <w:sz w:val="24"/>
          <w:szCs w:val="24"/>
          <w:u w:val="single"/>
        </w:rPr>
        <w:t xml:space="preserve"> </w:t>
      </w:r>
      <w:r w:rsidRPr="00944F8C">
        <w:rPr>
          <w:rFonts w:ascii="Times New Roman" w:hAnsi="Times New Roman"/>
          <w:color w:val="auto"/>
          <w:sz w:val="24"/>
          <w:szCs w:val="24"/>
          <w:u w:val="single"/>
        </w:rPr>
        <w:t>Completion of procedures demonstrating compliance with this code for</w:t>
      </w:r>
      <w:r w:rsidR="00E842F6">
        <w:rPr>
          <w:rFonts w:ascii="Times New Roman" w:hAnsi="Times New Roman"/>
          <w:color w:val="auto"/>
          <w:sz w:val="24"/>
          <w:szCs w:val="24"/>
          <w:u w:val="single"/>
        </w:rPr>
        <w:t xml:space="preserve"> commercial and</w:t>
      </w:r>
      <w:r w:rsidRPr="00944F8C">
        <w:rPr>
          <w:rFonts w:ascii="Times New Roman" w:hAnsi="Times New Roman"/>
          <w:color w:val="auto"/>
          <w:sz w:val="24"/>
          <w:szCs w:val="24"/>
          <w:u w:val="single"/>
        </w:rPr>
        <w:t xml:space="preserve"> multiple-family residential building</w:t>
      </w:r>
      <w:r w:rsidR="00E842F6">
        <w:rPr>
          <w:rFonts w:ascii="Times New Roman" w:hAnsi="Times New Roman"/>
          <w:color w:val="auto"/>
          <w:sz w:val="24"/>
          <w:szCs w:val="24"/>
          <w:u w:val="single"/>
        </w:rPr>
        <w:t>s</w:t>
      </w:r>
      <w:r w:rsidRPr="00944F8C">
        <w:rPr>
          <w:rFonts w:ascii="Times New Roman" w:hAnsi="Times New Roman"/>
          <w:color w:val="auto"/>
          <w:sz w:val="24"/>
          <w:szCs w:val="24"/>
          <w:u w:val="single"/>
        </w:rPr>
        <w:t xml:space="preserve"> shall be in accordance with the provisions of Section 481.229, </w:t>
      </w:r>
      <w:r w:rsidRPr="00944F8C">
        <w:rPr>
          <w:rFonts w:ascii="Times New Roman" w:hAnsi="Times New Roman"/>
          <w:i/>
          <w:iCs/>
          <w:color w:val="auto"/>
          <w:sz w:val="24"/>
          <w:szCs w:val="24"/>
          <w:u w:val="single"/>
        </w:rPr>
        <w:t>Florida Statutes</w:t>
      </w:r>
      <w:r w:rsidRPr="00944F8C">
        <w:rPr>
          <w:rFonts w:ascii="Times New Roman" w:hAnsi="Times New Roman"/>
          <w:color w:val="auto"/>
          <w:sz w:val="24"/>
          <w:szCs w:val="24"/>
          <w:u w:val="single"/>
        </w:rPr>
        <w:t xml:space="preserve">, or Section 471.003, </w:t>
      </w:r>
      <w:r w:rsidRPr="00944F8C">
        <w:rPr>
          <w:rFonts w:ascii="Times New Roman" w:hAnsi="Times New Roman"/>
          <w:i/>
          <w:iCs/>
          <w:color w:val="auto"/>
          <w:sz w:val="24"/>
          <w:szCs w:val="24"/>
          <w:u w:val="single"/>
        </w:rPr>
        <w:t>Florida Statutes.</w:t>
      </w:r>
    </w:p>
    <w:p w:rsidR="004C4C63" w:rsidRPr="00944F8C" w:rsidRDefault="004C4C63" w:rsidP="00706D3F">
      <w:pPr>
        <w:pStyle w:val="NormalWeb"/>
        <w:ind w:left="864"/>
        <w:rPr>
          <w:rFonts w:ascii="Times New Roman" w:hAnsi="Times New Roman"/>
          <w:color w:val="auto"/>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 xml:space="preserve">Where HVAC systems are </w:t>
      </w:r>
      <w:r w:rsidR="006040D0" w:rsidRPr="00944F8C">
        <w:rPr>
          <w:rFonts w:ascii="Times New Roman" w:hAnsi="Times New Roman"/>
          <w:color w:val="auto"/>
          <w:sz w:val="24"/>
          <w:szCs w:val="24"/>
          <w:u w:val="single"/>
        </w:rPr>
        <w:t>≤</w:t>
      </w:r>
      <w:r w:rsidRPr="00944F8C">
        <w:rPr>
          <w:rFonts w:ascii="Times New Roman" w:hAnsi="Times New Roman"/>
          <w:color w:val="auto"/>
          <w:sz w:val="24"/>
          <w:szCs w:val="24"/>
          <w:u w:val="single"/>
        </w:rPr>
        <w:t xml:space="preserve"> 15 tons per system, air conditioning or mechanical contractors licensed in accordance with Chapter 489,</w:t>
      </w:r>
      <w:r w:rsidRPr="00944F8C">
        <w:rPr>
          <w:rFonts w:ascii="Times New Roman" w:hAnsi="Times New Roman"/>
          <w:i/>
          <w:iCs/>
          <w:color w:val="auto"/>
          <w:sz w:val="24"/>
          <w:szCs w:val="24"/>
          <w:u w:val="single"/>
        </w:rPr>
        <w:t xml:space="preserve"> Florida Statutes</w:t>
      </w:r>
      <w:r w:rsidRPr="00944F8C">
        <w:rPr>
          <w:rFonts w:ascii="Times New Roman" w:hAnsi="Times New Roman"/>
          <w:color w:val="auto"/>
          <w:sz w:val="24"/>
          <w:szCs w:val="24"/>
          <w:u w:val="single"/>
        </w:rPr>
        <w:t xml:space="preserve">, or commercial building energy raters </w:t>
      </w:r>
      <w:r w:rsidR="00775E0C" w:rsidRPr="00AA5B81">
        <w:rPr>
          <w:rFonts w:ascii="Times New Roman" w:hAnsi="Times New Roman"/>
          <w:color w:val="auto"/>
          <w:sz w:val="24"/>
          <w:szCs w:val="24"/>
          <w:u w:val="single"/>
        </w:rPr>
        <w:t xml:space="preserve">certified in accordance with Section 553.99, </w:t>
      </w:r>
      <w:r w:rsidR="00775E0C" w:rsidRPr="00AA5B81">
        <w:rPr>
          <w:rFonts w:ascii="Times New Roman" w:hAnsi="Times New Roman"/>
          <w:i/>
          <w:color w:val="auto"/>
          <w:sz w:val="24"/>
          <w:szCs w:val="24"/>
          <w:u w:val="single"/>
        </w:rPr>
        <w:t>Florida Statutes</w:t>
      </w:r>
      <w:r w:rsidR="00775E0C" w:rsidRPr="00AA5B81">
        <w:rPr>
          <w:rFonts w:ascii="Times New Roman" w:hAnsi="Times New Roman"/>
          <w:color w:val="auto"/>
          <w:sz w:val="24"/>
          <w:szCs w:val="24"/>
          <w:u w:val="single"/>
        </w:rPr>
        <w:t>,</w:t>
      </w:r>
      <w:r w:rsidR="00775E0C" w:rsidRPr="00411FA0">
        <w:rPr>
          <w:rFonts w:ascii="Times New Roman" w:hAnsi="Times New Roman"/>
          <w:color w:val="548DD4"/>
          <w:sz w:val="24"/>
          <w:szCs w:val="24"/>
          <w:u w:val="single"/>
        </w:rPr>
        <w:t xml:space="preserve"> </w:t>
      </w:r>
      <w:r w:rsidRPr="00944F8C">
        <w:rPr>
          <w:rFonts w:ascii="Times New Roman" w:hAnsi="Times New Roman"/>
          <w:color w:val="auto"/>
          <w:sz w:val="24"/>
          <w:szCs w:val="24"/>
          <w:u w:val="single"/>
        </w:rPr>
        <w:t>may prepare the code compliance form.</w:t>
      </w:r>
    </w:p>
    <w:p w:rsidR="004C4C63" w:rsidRPr="00944F8C" w:rsidRDefault="004C4C63" w:rsidP="00706D3F">
      <w:pPr>
        <w:pStyle w:val="NormalWeb"/>
        <w:ind w:left="576"/>
        <w:rPr>
          <w:rFonts w:ascii="Times New Roman" w:hAnsi="Times New Roman"/>
          <w:color w:val="auto"/>
        </w:rPr>
      </w:pPr>
      <w:r w:rsidRPr="00944F8C">
        <w:rPr>
          <w:rFonts w:ascii="Times New Roman" w:hAnsi="Times New Roman"/>
          <w:color w:val="auto"/>
          <w:sz w:val="24"/>
          <w:szCs w:val="24"/>
          <w:u w:val="single"/>
        </w:rPr>
        <w:t>Design professionals responsible under Florida law for the design of lighting, electrical, mechanical, and plumbing systems and the building shell, shall certify compliance of those building systems with the code by signing and providing their professional registration number on the energy code form provided as part of the plans and specifications to the building department.</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806"/>
        <w:gridCol w:w="1218"/>
      </w:tblGrid>
      <w:tr w:rsidR="004C4C63" w:rsidRPr="00944F8C" w:rsidTr="004C4C63">
        <w:trPr>
          <w:tblCellSpacing w:w="7" w:type="dxa"/>
        </w:trPr>
        <w:tc>
          <w:tcPr>
            <w:tcW w:w="0" w:type="auto"/>
            <w:gridSpan w:val="2"/>
            <w:vAlign w:val="center"/>
            <w:hideMark/>
          </w:tcPr>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4C4C63" w:rsidRPr="00944F8C" w:rsidTr="006040D0">
              <w:trPr>
                <w:tblCellSpacing w:w="7" w:type="dxa"/>
              </w:trPr>
              <w:tc>
                <w:tcPr>
                  <w:tcW w:w="0" w:type="auto"/>
                  <w:vAlign w:val="center"/>
                </w:tcPr>
                <w:p w:rsidR="004C4C63" w:rsidRPr="00944F8C" w:rsidRDefault="004C4C63" w:rsidP="00664BED">
                  <w:pPr>
                    <w:spacing w:before="100" w:beforeAutospacing="1" w:after="100" w:afterAutospacing="1" w:line="240" w:lineRule="auto"/>
                    <w:ind w:left="576"/>
                    <w:rPr>
                      <w:rFonts w:ascii="Times New Roman" w:eastAsia="Times New Roman" w:hAnsi="Times New Roman"/>
                      <w:color w:val="000000"/>
                      <w:sz w:val="20"/>
                      <w:szCs w:val="20"/>
                    </w:rPr>
                  </w:pPr>
                  <w:r w:rsidRPr="00944F8C">
                    <w:rPr>
                      <w:rFonts w:ascii="Times New Roman" w:hAnsi="Times New Roman"/>
                      <w:b/>
                      <w:bCs/>
                      <w:sz w:val="24"/>
                      <w:szCs w:val="24"/>
                      <w:u w:val="single"/>
                    </w:rPr>
                    <w:t xml:space="preserve">C103.1.1.2 Code compliance certification. </w:t>
                  </w:r>
                  <w:r w:rsidRPr="00944F8C">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944F8C">
                    <w:rPr>
                      <w:rFonts w:ascii="Times New Roman" w:hAnsi="Times New Roman"/>
                      <w:i/>
                      <w:iCs/>
                      <w:sz w:val="24"/>
                      <w:szCs w:val="24"/>
                      <w:u w:val="single"/>
                    </w:rPr>
                    <w:t>Florida Statutes</w:t>
                  </w:r>
                  <w:r w:rsidRPr="00944F8C">
                    <w:rPr>
                      <w:rFonts w:ascii="Times New Roman" w:hAnsi="Times New Roman"/>
                      <w:sz w:val="24"/>
                      <w:szCs w:val="24"/>
                      <w:u w:val="single"/>
                    </w:rPr>
                    <w:t xml:space="preserve">, prior to receiving the permit to begin construction or renovation. </w:t>
                  </w:r>
                </w:p>
              </w:tc>
            </w:tr>
            <w:tr w:rsidR="004C4C63" w:rsidRPr="00944F8C" w:rsidTr="006040D0">
              <w:trPr>
                <w:tblCellSpacing w:w="7" w:type="dxa"/>
              </w:trPr>
              <w:tc>
                <w:tcPr>
                  <w:tcW w:w="0" w:type="auto"/>
                  <w:vAlign w:val="center"/>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6040D0">
              <w:trPr>
                <w:tblCellSpacing w:w="7" w:type="dxa"/>
              </w:trPr>
              <w:tc>
                <w:tcPr>
                  <w:tcW w:w="0" w:type="auto"/>
                  <w:vAlign w:val="center"/>
                </w:tcPr>
                <w:p w:rsidR="004C4C63" w:rsidRPr="00944F8C" w:rsidRDefault="00AD5E73" w:rsidP="00AD5E73">
                  <w:pPr>
                    <w:spacing w:after="0" w:line="240" w:lineRule="auto"/>
                    <w:rPr>
                      <w:rFonts w:ascii="Times New Roman" w:eastAsia="Times New Roman" w:hAnsi="Times New Roman"/>
                      <w:b/>
                      <w:color w:val="FF0000"/>
                      <w:sz w:val="20"/>
                      <w:szCs w:val="20"/>
                    </w:rPr>
                  </w:pPr>
                  <w:r w:rsidRPr="001C1B16">
                    <w:rPr>
                      <w:rFonts w:ascii="Times New Roman" w:eastAsia="Times New Roman" w:hAnsi="Times New Roman"/>
                      <w:b/>
                      <w:i/>
                      <w:color w:val="000000"/>
                      <w:sz w:val="24"/>
                      <w:szCs w:val="24"/>
                    </w:rPr>
                    <w:t>Section</w:t>
                  </w:r>
                  <w:r>
                    <w:rPr>
                      <w:rFonts w:ascii="Times New Roman" w:eastAsia="Times New Roman" w:hAnsi="Times New Roman"/>
                      <w:b/>
                      <w:i/>
                      <w:color w:val="000000"/>
                      <w:sz w:val="24"/>
                      <w:szCs w:val="24"/>
                    </w:rPr>
                    <w:t>s</w:t>
                  </w:r>
                  <w:r w:rsidRPr="001C1B16">
                    <w:rPr>
                      <w:rFonts w:ascii="Times New Roman" w:eastAsia="Times New Roman" w:hAnsi="Times New Roman"/>
                      <w:b/>
                      <w:i/>
                      <w:color w:val="000000"/>
                      <w:sz w:val="24"/>
                      <w:szCs w:val="24"/>
                    </w:rPr>
                    <w:t xml:space="preserve"> </w:t>
                  </w:r>
                  <w:r w:rsidRPr="001C1B16">
                    <w:rPr>
                      <w:rFonts w:ascii="Times New Roman" w:hAnsi="Times New Roman"/>
                      <w:b/>
                      <w:i/>
                      <w:sz w:val="24"/>
                      <w:szCs w:val="24"/>
                    </w:rPr>
                    <w:t>C10</w:t>
                  </w:r>
                  <w:r>
                    <w:rPr>
                      <w:rFonts w:ascii="Times New Roman" w:hAnsi="Times New Roman"/>
                      <w:b/>
                      <w:i/>
                      <w:sz w:val="24"/>
                      <w:szCs w:val="24"/>
                    </w:rPr>
                    <w:t>7Fees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tc>
            </w:tr>
          </w:tbl>
          <w:p w:rsidR="004C4C63" w:rsidRPr="00944F8C" w:rsidRDefault="004C4C63" w:rsidP="004C4C63">
            <w:pPr>
              <w:spacing w:before="100" w:beforeAutospacing="1" w:after="100" w:afterAutospacing="1" w:line="240" w:lineRule="auto"/>
              <w:rPr>
                <w:rFonts w:ascii="Times New Roman" w:eastAsia="Times New Roman" w:hAnsi="Times New Roman"/>
                <w:color w:val="000000"/>
                <w:sz w:val="20"/>
                <w:szCs w:val="20"/>
              </w:rPr>
            </w:pPr>
          </w:p>
        </w:tc>
      </w:tr>
      <w:tr w:rsidR="004C4C63" w:rsidRPr="00944F8C" w:rsidTr="004C4C63">
        <w:trPr>
          <w:tblCellSpacing w:w="7" w:type="dxa"/>
        </w:trPr>
        <w:tc>
          <w:tcPr>
            <w:tcW w:w="0" w:type="auto"/>
            <w:gridSpan w:val="2"/>
            <w:vAlign w:val="center"/>
            <w:hideMark/>
          </w:tcPr>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Fonts w:ascii="Times New Roman" w:hAnsi="Times New Roman"/>
                <w:sz w:val="24"/>
                <w:szCs w:val="24"/>
              </w:rPr>
              <w:t> </w:t>
            </w:r>
            <w:r w:rsidRPr="00944F8C">
              <w:rPr>
                <w:rStyle w:val="Strong"/>
                <w:rFonts w:ascii="Times New Roman" w:hAnsi="Times New Roman"/>
                <w:sz w:val="24"/>
                <w:szCs w:val="24"/>
              </w:rPr>
              <w:t>SECTION C107</w:t>
            </w:r>
          </w:p>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rPr>
              <w:t>FEES</w:t>
            </w:r>
          </w:p>
          <w:p w:rsidR="004C4C63" w:rsidRPr="00944F8C" w:rsidRDefault="004C4C63" w:rsidP="00AD5E73">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r w:rsidRPr="00944F8C">
              <w:rPr>
                <w:rFonts w:ascii="Times New Roman" w:hAnsi="Times New Roman"/>
                <w:sz w:val="24"/>
                <w:szCs w:val="24"/>
              </w:rPr>
              <w:t> </w:t>
            </w:r>
          </w:p>
          <w:p w:rsidR="004C4C63" w:rsidRDefault="004C4C63" w:rsidP="006040D0">
            <w:pPr>
              <w:pStyle w:val="NormalWeb"/>
              <w:tabs>
                <w:tab w:val="left" w:pos="4815"/>
              </w:tabs>
              <w:spacing w:before="0" w:beforeAutospacing="0" w:after="0" w:afterAutospacing="0"/>
              <w:rPr>
                <w:rFonts w:ascii="Times New Roman" w:hAnsi="Times New Roman"/>
                <w:sz w:val="24"/>
                <w:szCs w:val="24"/>
              </w:rPr>
            </w:pPr>
          </w:p>
          <w:p w:rsidR="004252DF" w:rsidRDefault="004252DF" w:rsidP="006040D0">
            <w:pPr>
              <w:pStyle w:val="NormalWeb"/>
              <w:tabs>
                <w:tab w:val="left" w:pos="4815"/>
              </w:tabs>
              <w:spacing w:before="0" w:beforeAutospacing="0" w:after="0" w:afterAutospacing="0"/>
              <w:rPr>
                <w:rFonts w:ascii="Times New Roman" w:hAnsi="Times New Roman"/>
                <w:b/>
                <w:i/>
                <w:sz w:val="24"/>
                <w:szCs w:val="24"/>
              </w:rPr>
            </w:pPr>
          </w:p>
          <w:p w:rsidR="00AD5E73" w:rsidRDefault="00AD5E73" w:rsidP="006040D0">
            <w:pPr>
              <w:pStyle w:val="NormalWeb"/>
              <w:tabs>
                <w:tab w:val="left" w:pos="4815"/>
              </w:tabs>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C108 Stop Work Order</w:t>
            </w:r>
            <w:r w:rsidRPr="001C1B16">
              <w:rPr>
                <w:rFonts w:ascii="Times New Roman" w:hAnsi="Times New Roman"/>
                <w:b/>
                <w:i/>
                <w:sz w:val="24"/>
                <w:szCs w:val="24"/>
              </w:rPr>
              <w:t xml:space="preserve">. </w:t>
            </w:r>
            <w:r>
              <w:rPr>
                <w:rFonts w:ascii="Times New Roman" w:hAnsi="Times New Roman"/>
                <w:b/>
                <w:i/>
                <w:sz w:val="24"/>
                <w:szCs w:val="24"/>
              </w:rPr>
              <w:t>Change</w:t>
            </w:r>
            <w:r w:rsidRPr="001C1B16">
              <w:rPr>
                <w:rFonts w:ascii="Times New Roman" w:hAnsi="Times New Roman"/>
                <w:b/>
                <w:i/>
                <w:sz w:val="24"/>
                <w:szCs w:val="24"/>
              </w:rPr>
              <w:t xml:space="preserve"> to read as shown:</w:t>
            </w:r>
          </w:p>
          <w:p w:rsidR="004252DF" w:rsidRDefault="004252DF" w:rsidP="00E54EA7">
            <w:pPr>
              <w:pStyle w:val="NormalWeb"/>
              <w:tabs>
                <w:tab w:val="left" w:pos="4815"/>
              </w:tabs>
              <w:spacing w:before="0" w:beforeAutospacing="0" w:after="0" w:afterAutospacing="0"/>
              <w:jc w:val="center"/>
              <w:rPr>
                <w:rStyle w:val="Strong"/>
                <w:rFonts w:ascii="Times New Roman" w:hAnsi="Times New Roman"/>
                <w:sz w:val="24"/>
                <w:szCs w:val="24"/>
              </w:rPr>
            </w:pPr>
          </w:p>
          <w:p w:rsidR="004C4C63" w:rsidRPr="00944F8C" w:rsidRDefault="004C4C63" w:rsidP="00E54EA7">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SECTION C108</w:t>
            </w:r>
          </w:p>
          <w:p w:rsidR="004C4C63" w:rsidRPr="00944F8C" w:rsidRDefault="004C4C63" w:rsidP="006040D0">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STOP WORK ORDER</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C108.1 Authority.</w:t>
            </w:r>
            <w:r w:rsidRPr="00944F8C">
              <w:rPr>
                <w:rFonts w:ascii="Times New Roman" w:hAnsi="Times New Roman"/>
                <w:sz w:val="24"/>
                <w:szCs w:val="24"/>
              </w:rPr>
              <w:t xml:space="preserve"> [No change]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C108.2 Issuance. </w:t>
            </w:r>
            <w:r w:rsidRPr="00944F8C">
              <w:rPr>
                <w:rFonts w:ascii="Times New Roman" w:hAnsi="Times New Roman"/>
                <w:sz w:val="24"/>
                <w:szCs w:val="24"/>
              </w:rPr>
              <w:t xml:space="preserve">[No change] </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C108.3 Emergencies. </w:t>
            </w:r>
            <w:r w:rsidRPr="00944F8C">
              <w:rPr>
                <w:rFonts w:ascii="Times New Roman" w:hAnsi="Times New Roman"/>
                <w:sz w:val="24"/>
                <w:szCs w:val="24"/>
                <w:u w:val="single"/>
              </w:rPr>
              <w:t>Reserved</w:t>
            </w:r>
            <w:r w:rsidRPr="00944F8C">
              <w:rPr>
                <w:rFonts w:ascii="Times New Roman" w:hAnsi="Times New Roman"/>
                <w:sz w:val="24"/>
                <w:szCs w:val="24"/>
              </w:rPr>
              <w:t>.</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C108.4 Failure to comply. </w:t>
            </w:r>
            <w:r w:rsidRPr="00944F8C">
              <w:rPr>
                <w:rFonts w:ascii="Times New Roman" w:hAnsi="Times New Roman"/>
                <w:sz w:val="24"/>
                <w:szCs w:val="24"/>
              </w:rPr>
              <w:t xml:space="preserve">Any person who shall continue any work after having been served with a stop work order, except such work as that person is directed to perform to remove a violation or unsafe condition, shall be </w:t>
            </w:r>
            <w:r w:rsidRPr="00944F8C">
              <w:rPr>
                <w:rFonts w:ascii="Times New Roman" w:hAnsi="Times New Roman"/>
                <w:sz w:val="24"/>
                <w:szCs w:val="24"/>
                <w:u w:val="single"/>
              </w:rPr>
              <w:t>subject to penalties as prescribed by law</w:t>
            </w:r>
            <w:r w:rsidRPr="00944F8C">
              <w:rPr>
                <w:rFonts w:ascii="Times New Roman" w:hAnsi="Times New Roman"/>
                <w:sz w:val="24"/>
                <w:szCs w:val="24"/>
              </w:rPr>
              <w:t>.</w:t>
            </w:r>
            <w:r w:rsidR="00482836">
              <w:rPr>
                <w:rFonts w:ascii="Times New Roman" w:hAnsi="Times New Roman"/>
                <w:sz w:val="24"/>
                <w:szCs w:val="24"/>
              </w:rPr>
              <w:t xml:space="preserve"> </w:t>
            </w:r>
            <w:proofErr w:type="gramStart"/>
            <w:r w:rsidRPr="00944F8C">
              <w:rPr>
                <w:rFonts w:ascii="Times New Roman" w:hAnsi="Times New Roman"/>
                <w:strike/>
                <w:sz w:val="24"/>
                <w:szCs w:val="24"/>
              </w:rPr>
              <w:t>liable</w:t>
            </w:r>
            <w:proofErr w:type="gramEnd"/>
            <w:r w:rsidRPr="00944F8C">
              <w:rPr>
                <w:rFonts w:ascii="Times New Roman" w:hAnsi="Times New Roman"/>
                <w:strike/>
                <w:sz w:val="24"/>
                <w:szCs w:val="24"/>
              </w:rPr>
              <w:t xml:space="preserve"> to a fine of not less than [AMOUNT] dollars or more than [AMOUNT] dollars.</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AD5E73" w:rsidRDefault="00AD5E73" w:rsidP="00AD5E73">
            <w:pPr>
              <w:pStyle w:val="NormalWeb"/>
              <w:tabs>
                <w:tab w:val="left" w:pos="4815"/>
              </w:tabs>
              <w:spacing w:before="120" w:beforeAutospacing="0" w:after="120" w:afterAutospacing="0"/>
              <w:rPr>
                <w:rFonts w:ascii="Times New Roman" w:hAnsi="Times New Roman"/>
                <w:b/>
                <w:i/>
                <w:sz w:val="24"/>
                <w:szCs w:val="24"/>
              </w:rPr>
            </w:pPr>
            <w:r w:rsidRPr="001C1B16">
              <w:rPr>
                <w:rFonts w:ascii="Times New Roman" w:hAnsi="Times New Roman"/>
                <w:b/>
                <w:i/>
                <w:sz w:val="24"/>
                <w:szCs w:val="24"/>
              </w:rPr>
              <w:t>Section C10</w:t>
            </w:r>
            <w:r>
              <w:rPr>
                <w:rFonts w:ascii="Times New Roman" w:hAnsi="Times New Roman"/>
                <w:b/>
                <w:i/>
                <w:sz w:val="24"/>
                <w:szCs w:val="24"/>
              </w:rPr>
              <w:t>9 Board of Appeals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p w:rsidR="00AD5E73" w:rsidRDefault="00AD5E73" w:rsidP="006040D0">
            <w:pPr>
              <w:pStyle w:val="NormalWeb"/>
              <w:tabs>
                <w:tab w:val="left" w:pos="4815"/>
              </w:tabs>
              <w:spacing w:before="120" w:beforeAutospacing="0" w:after="120" w:afterAutospacing="0"/>
              <w:jc w:val="center"/>
              <w:rPr>
                <w:rFonts w:ascii="Times New Roman" w:hAnsi="Times New Roman"/>
                <w:b/>
                <w:i/>
                <w:sz w:val="24"/>
                <w:szCs w:val="24"/>
              </w:rPr>
            </w:pPr>
          </w:p>
          <w:p w:rsidR="004C4C63" w:rsidRPr="00944F8C" w:rsidRDefault="004C4C63" w:rsidP="004252DF">
            <w:pPr>
              <w:pStyle w:val="NormalWeb"/>
              <w:tabs>
                <w:tab w:val="left" w:pos="4815"/>
              </w:tabs>
              <w:spacing w:before="0" w:beforeAutospacing="0" w:after="0" w:afterAutospacing="0"/>
              <w:jc w:val="center"/>
              <w:rPr>
                <w:rStyle w:val="Strong"/>
                <w:rFonts w:ascii="Times New Roman" w:hAnsi="Times New Roman"/>
                <w:sz w:val="24"/>
                <w:szCs w:val="24"/>
              </w:rPr>
            </w:pPr>
            <w:r w:rsidRPr="00944F8C">
              <w:rPr>
                <w:rStyle w:val="Strong"/>
                <w:rFonts w:ascii="Times New Roman" w:hAnsi="Times New Roman"/>
                <w:sz w:val="24"/>
                <w:szCs w:val="24"/>
              </w:rPr>
              <w:t>SECTION C109</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BOARD OF APPEALS</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p>
          <w:p w:rsidR="004C4C63" w:rsidRDefault="004C4C63" w:rsidP="006040D0">
            <w:pPr>
              <w:tabs>
                <w:tab w:val="left" w:pos="4815"/>
              </w:tabs>
              <w:spacing w:after="0" w:line="240" w:lineRule="auto"/>
              <w:rPr>
                <w:rFonts w:ascii="Times New Roman" w:eastAsia="Times New Roman" w:hAnsi="Times New Roman"/>
                <w:color w:val="000000"/>
                <w:sz w:val="24"/>
                <w:szCs w:val="24"/>
              </w:rPr>
            </w:pPr>
          </w:p>
          <w:p w:rsidR="00EB56E3" w:rsidRPr="00944F8C" w:rsidRDefault="00EB56E3" w:rsidP="00EB56E3">
            <w:pPr>
              <w:pStyle w:val="NormalWeb"/>
              <w:spacing w:before="0" w:beforeAutospacing="0" w:after="0" w:afterAutospacing="0"/>
              <w:rPr>
                <w:rFonts w:ascii="Times New Roman" w:hAnsi="Times New Roman"/>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E25A6B">
            <w:pPr>
              <w:tabs>
                <w:tab w:val="left" w:pos="4815"/>
              </w:tabs>
              <w:spacing w:after="0" w:line="240" w:lineRule="auto"/>
              <w:rPr>
                <w:rFonts w:ascii="Times New Roman" w:eastAsia="Times New Roman" w:hAnsi="Times New Roman"/>
                <w:b/>
                <w:color w:val="0070C0"/>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r w:rsidR="004C4C63" w:rsidRPr="00944F8C" w:rsidTr="004C4C63">
        <w:trPr>
          <w:gridAfter w:val="1"/>
          <w:tblCellSpacing w:w="7" w:type="dxa"/>
        </w:trPr>
        <w:tc>
          <w:tcPr>
            <w:tcW w:w="0" w:type="auto"/>
            <w:vAlign w:val="center"/>
          </w:tcPr>
          <w:p w:rsidR="004C4C63" w:rsidRDefault="004C4C63" w:rsidP="004C4C63">
            <w:pPr>
              <w:spacing w:after="0" w:line="240" w:lineRule="auto"/>
              <w:rPr>
                <w:rFonts w:ascii="Times New Roman" w:eastAsia="Times New Roman" w:hAnsi="Times New Roman"/>
                <w:color w:val="0070C0"/>
                <w:sz w:val="20"/>
                <w:szCs w:val="20"/>
              </w:rPr>
            </w:pPr>
          </w:p>
          <w:p w:rsidR="004252DF" w:rsidRPr="00944F8C" w:rsidRDefault="004252DF" w:rsidP="004C4C63">
            <w:pPr>
              <w:spacing w:after="0" w:line="240" w:lineRule="auto"/>
              <w:rPr>
                <w:rFonts w:ascii="Times New Roman" w:eastAsia="Times New Roman" w:hAnsi="Times New Roman"/>
                <w:color w:val="0070C0"/>
                <w:sz w:val="20"/>
                <w:szCs w:val="20"/>
              </w:rPr>
            </w:pPr>
          </w:p>
        </w:tc>
      </w:tr>
    </w:tbl>
    <w:p w:rsidR="00AD5E73" w:rsidRPr="00633F84" w:rsidRDefault="004C4C63" w:rsidP="00E25A6B">
      <w:pPr>
        <w:spacing w:after="0" w:line="240" w:lineRule="auto"/>
        <w:jc w:val="center"/>
        <w:rPr>
          <w:rFonts w:ascii="Times New Roman" w:eastAsia="Times New Roman" w:hAnsi="Times New Roman"/>
          <w:b/>
          <w:sz w:val="32"/>
          <w:szCs w:val="32"/>
        </w:rPr>
      </w:pPr>
      <w:r w:rsidRPr="00633F84">
        <w:rPr>
          <w:rFonts w:ascii="Times New Roman" w:eastAsia="Times New Roman" w:hAnsi="Times New Roman"/>
          <w:b/>
          <w:sz w:val="32"/>
          <w:szCs w:val="32"/>
        </w:rPr>
        <w:t>Chapter 2[CE]</w:t>
      </w:r>
    </w:p>
    <w:p w:rsidR="004C4C63" w:rsidRDefault="004C4C63" w:rsidP="00AD5E73">
      <w:pPr>
        <w:spacing w:after="0" w:line="240" w:lineRule="auto"/>
        <w:jc w:val="center"/>
        <w:rPr>
          <w:rFonts w:ascii="Times New Roman" w:eastAsia="Times New Roman" w:hAnsi="Times New Roman"/>
          <w:b/>
          <w:sz w:val="32"/>
          <w:szCs w:val="32"/>
        </w:rPr>
      </w:pPr>
      <w:r w:rsidRPr="00AD5E73">
        <w:rPr>
          <w:rFonts w:ascii="Times New Roman" w:eastAsia="Times New Roman" w:hAnsi="Times New Roman"/>
          <w:b/>
          <w:sz w:val="32"/>
          <w:szCs w:val="32"/>
        </w:rPr>
        <w:t>D</w:t>
      </w:r>
      <w:r w:rsidR="00633F84">
        <w:rPr>
          <w:rFonts w:ascii="Times New Roman" w:eastAsia="Times New Roman" w:hAnsi="Times New Roman"/>
          <w:b/>
          <w:sz w:val="32"/>
          <w:szCs w:val="32"/>
        </w:rPr>
        <w:t>EFINITIONS</w:t>
      </w:r>
    </w:p>
    <w:p w:rsidR="00633F84" w:rsidRPr="00AD5E73" w:rsidRDefault="00633F84" w:rsidP="00AD5E73">
      <w:pPr>
        <w:spacing w:after="0" w:line="240" w:lineRule="auto"/>
        <w:jc w:val="center"/>
        <w:rPr>
          <w:rFonts w:ascii="Times New Roman" w:eastAsia="Times New Roman" w:hAnsi="Times New Roman"/>
          <w:b/>
          <w:sz w:val="32"/>
          <w:szCs w:val="32"/>
        </w:rPr>
      </w:pPr>
    </w:p>
    <w:tbl>
      <w:tblPr>
        <w:tblW w:w="4736" w:type="pct"/>
        <w:tblCellSpacing w:w="7" w:type="dxa"/>
        <w:tblCellMar>
          <w:top w:w="30" w:type="dxa"/>
          <w:left w:w="30" w:type="dxa"/>
          <w:bottom w:w="30" w:type="dxa"/>
          <w:right w:w="30" w:type="dxa"/>
        </w:tblCellMar>
        <w:tblLook w:val="04A0" w:firstRow="1" w:lastRow="0" w:firstColumn="1" w:lastColumn="0" w:noHBand="0" w:noVBand="1"/>
      </w:tblPr>
      <w:tblGrid>
        <w:gridCol w:w="9495"/>
      </w:tblGrid>
      <w:tr w:rsidR="004C4C63" w:rsidRPr="00944F8C" w:rsidTr="00EB56E3">
        <w:trPr>
          <w:tblCellSpacing w:w="7" w:type="dxa"/>
        </w:trPr>
        <w:tc>
          <w:tcPr>
            <w:tcW w:w="4985" w:type="pct"/>
            <w:vAlign w:val="center"/>
            <w:hideMark/>
          </w:tcPr>
          <w:p w:rsidR="009854E8" w:rsidRPr="00910A9F" w:rsidRDefault="009854E8" w:rsidP="009854E8">
            <w:pPr>
              <w:pStyle w:val="NormalWeb"/>
              <w:spacing w:before="0" w:beforeAutospacing="0" w:after="0" w:afterAutospacing="0"/>
              <w:rPr>
                <w:rFonts w:ascii="Times New Roman" w:hAnsi="Times New Roman"/>
                <w:b/>
                <w:i/>
                <w:sz w:val="24"/>
                <w:szCs w:val="24"/>
              </w:rPr>
            </w:pPr>
            <w:r w:rsidRPr="00910A9F">
              <w:rPr>
                <w:rFonts w:ascii="Times New Roman" w:hAnsi="Times New Roman"/>
                <w:b/>
                <w:i/>
                <w:sz w:val="24"/>
                <w:szCs w:val="24"/>
              </w:rPr>
              <w:t>Add or change the following definitions as shown:</w:t>
            </w:r>
          </w:p>
          <w:p w:rsidR="00910A9F" w:rsidRPr="009854E8" w:rsidRDefault="00910A9F"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ADJACENT WALL, CEILING or FLOOR. </w:t>
            </w:r>
            <w:r w:rsidRPr="009854E8">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AEROSOL SEALANT. </w:t>
            </w:r>
            <w:r w:rsidRPr="009854E8">
              <w:rPr>
                <w:rFonts w:ascii="Times New Roman" w:hAnsi="Times New Roman"/>
                <w:sz w:val="24"/>
                <w:szCs w:val="24"/>
                <w:u w:val="single"/>
              </w:rPr>
              <w:t>A closure product for duct and plenum systems, which is delivered internally to leak sites as aerosol particles using a pressurized air stream.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AIR BARRIER.</w:t>
            </w:r>
            <w:r w:rsidRPr="009854E8">
              <w:rPr>
                <w:rFonts w:ascii="Times New Roman" w:hAnsi="Times New Roman"/>
                <w:sz w:val="24"/>
                <w:szCs w:val="24"/>
              </w:rPr>
              <w:t> </w:t>
            </w:r>
            <w:r w:rsidRPr="009854E8">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9854E8">
              <w:rPr>
                <w:rFonts w:ascii="Times New Roman" w:hAnsi="Times New Roman"/>
                <w:sz w:val="24"/>
                <w:szCs w:val="24"/>
              </w:rPr>
              <w:t xml:space="preserve"> </w:t>
            </w:r>
            <w:r w:rsidRPr="009854E8">
              <w:rPr>
                <w:rFonts w:ascii="Times New Roman" w:hAnsi="Times New Roman"/>
                <w:sz w:val="24"/>
                <w:szCs w:val="24"/>
                <w:u w:val="single"/>
              </w:rPr>
              <w:t xml:space="preserve">Relating to air distribution systems, a material object(s) which impedes or restricts the </w:t>
            </w:r>
            <w:r w:rsidRPr="009854E8">
              <w:rPr>
                <w:rFonts w:ascii="Times New Roman" w:hAnsi="Times New Roman"/>
                <w:sz w:val="24"/>
                <w:szCs w:val="24"/>
                <w:u w:val="single"/>
              </w:rPr>
              <w:lastRenderedPageBreak/>
              <w:t xml:space="preserve">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 To be classed as an air barrier, abuilding plane must be substantially leak free; that is, it shall have an air leakage rate not greater than 0.5 </w:t>
            </w:r>
            <w:proofErr w:type="spellStart"/>
            <w:r w:rsidRPr="009854E8">
              <w:rPr>
                <w:rFonts w:ascii="Times New Roman" w:hAnsi="Times New Roman"/>
                <w:sz w:val="24"/>
                <w:szCs w:val="24"/>
                <w:u w:val="single"/>
              </w:rPr>
              <w:t>cfm</w:t>
            </w:r>
            <w:proofErr w:type="spellEnd"/>
            <w:r w:rsidRPr="009854E8">
              <w:rPr>
                <w:rFonts w:ascii="Times New Roman" w:hAnsi="Times New Roman"/>
                <w:sz w:val="24"/>
                <w:szCs w:val="24"/>
                <w:u w:val="single"/>
              </w:rPr>
              <w:t xml:space="preserve">/ft2 when subjected to an air pressure gradient </w:t>
            </w:r>
            <w:proofErr w:type="gramStart"/>
            <w:r w:rsidRPr="009854E8">
              <w:rPr>
                <w:rFonts w:ascii="Times New Roman" w:hAnsi="Times New Roman"/>
                <w:sz w:val="24"/>
                <w:szCs w:val="24"/>
                <w:u w:val="single"/>
              </w:rPr>
              <w:t xml:space="preserve">of 25 </w:t>
            </w:r>
            <w:proofErr w:type="spellStart"/>
            <w:r w:rsidRPr="009854E8">
              <w:rPr>
                <w:rFonts w:ascii="Times New Roman" w:hAnsi="Times New Roman"/>
                <w:sz w:val="24"/>
                <w:szCs w:val="24"/>
                <w:u w:val="single"/>
              </w:rPr>
              <w:t>pascal</w:t>
            </w:r>
            <w:proofErr w:type="spellEnd"/>
            <w:proofErr w:type="gramEnd"/>
            <w:r w:rsidRPr="009854E8">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9854E8">
              <w:rPr>
                <w:rFonts w:ascii="Times New Roman" w:hAnsi="Times New Roman"/>
                <w:sz w:val="24"/>
                <w:szCs w:val="24"/>
                <w:u w:val="single"/>
              </w:rPr>
              <w:t>a suitable</w:t>
            </w:r>
            <w:proofErr w:type="gramEnd"/>
            <w:r w:rsidRPr="009854E8">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9854E8">
              <w:rPr>
                <w:rFonts w:ascii="Times New Roman" w:hAnsi="Times New Roman"/>
                <w:sz w:val="24"/>
                <w:szCs w:val="24"/>
                <w:u w:val="single"/>
              </w:rPr>
              <w:t>Batt</w:t>
            </w:r>
            <w:proofErr w:type="spellEnd"/>
            <w:r w:rsidRPr="009854E8">
              <w:rPr>
                <w:rFonts w:ascii="Times New Roman" w:hAnsi="Times New Roman"/>
                <w:sz w:val="24"/>
                <w:szCs w:val="24"/>
                <w:u w:val="single"/>
              </w:rPr>
              <w:t xml:space="preserve"> insulation facings and asphalt-impregnated fiberboard and felt paper are not considered air barriers.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CONDITIONING.</w:t>
            </w:r>
            <w:r w:rsidRPr="009854E8">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DISTRIBUTION SYSTEM.</w:t>
            </w:r>
            <w:r w:rsidRPr="009854E8">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ATTIC.</w:t>
            </w:r>
            <w:r w:rsidRPr="009854E8">
              <w:rPr>
                <w:rFonts w:ascii="Times New Roman" w:hAnsi="Times New Roman"/>
                <w:sz w:val="24"/>
                <w:szCs w:val="24"/>
                <w:u w:val="single"/>
              </w:rPr>
              <w:t xml:space="preserve"> An enclosed unconditioned space located immediately below an </w:t>
            </w:r>
            <w:proofErr w:type="spellStart"/>
            <w:r w:rsidRPr="009854E8">
              <w:rPr>
                <w:rFonts w:ascii="Times New Roman" w:hAnsi="Times New Roman"/>
                <w:sz w:val="24"/>
                <w:szCs w:val="24"/>
                <w:u w:val="single"/>
              </w:rPr>
              <w:t>uninsulated</w:t>
            </w:r>
            <w:proofErr w:type="spellEnd"/>
            <w:r w:rsidRPr="009854E8">
              <w:rPr>
                <w:rFonts w:ascii="Times New Roman" w:hAnsi="Times New Roman"/>
                <w:sz w:val="24"/>
                <w:szCs w:val="24"/>
                <w:u w:val="single"/>
              </w:rPr>
              <w:t xml:space="preserve"> roof and immediately above the ceiling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2E461B" w:rsidRDefault="002E461B" w:rsidP="009854E8">
            <w:pPr>
              <w:pStyle w:val="NormalWeb"/>
              <w:spacing w:before="0" w:beforeAutospacing="0" w:after="0" w:afterAutospacing="0"/>
              <w:rPr>
                <w:rFonts w:ascii="Times New Roman" w:hAnsi="Times New Roman"/>
                <w:b/>
                <w:bCs/>
                <w:sz w:val="24"/>
                <w:szCs w:val="24"/>
                <w:u w:val="single"/>
              </w:rPr>
            </w:pPr>
          </w:p>
          <w:p w:rsidR="009854E8" w:rsidRPr="00BF0BB4"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BTU (British Thermal Unit).</w:t>
            </w:r>
            <w:r w:rsidRPr="009854E8">
              <w:rPr>
                <w:rFonts w:ascii="Times New Roman" w:hAnsi="Times New Roman"/>
                <w:sz w:val="24"/>
                <w:szCs w:val="24"/>
                <w:u w:val="single"/>
              </w:rPr>
              <w:t xml:space="preserve"> </w:t>
            </w:r>
            <w:r w:rsidR="002E461B" w:rsidRPr="00664BED">
              <w:rPr>
                <w:rFonts w:ascii="Times New Roman" w:hAnsi="Times New Roman"/>
                <w:color w:val="auto"/>
                <w:sz w:val="24"/>
                <w:szCs w:val="24"/>
                <w:u w:val="single"/>
              </w:rPr>
              <w:t>Abbreviation for British thermal unit, which is the quantity of heat required to raiser the temperature of 1 pound (454 g) of water 1</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F (0.56</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C</w:t>
            </w:r>
            <w:proofErr w:type="gramStart"/>
            <w:r w:rsidR="002E461B" w:rsidRPr="00664BED">
              <w:rPr>
                <w:rFonts w:ascii="Times New Roman" w:hAnsi="Times New Roman"/>
                <w:color w:val="auto"/>
                <w:sz w:val="24"/>
                <w:szCs w:val="24"/>
                <w:u w:val="single"/>
              </w:rPr>
              <w:t>)(</w:t>
            </w:r>
            <w:proofErr w:type="gramEnd"/>
            <w:r w:rsidR="002E461B" w:rsidRPr="00664BED">
              <w:rPr>
                <w:rFonts w:ascii="Times New Roman" w:hAnsi="Times New Roman"/>
                <w:color w:val="auto"/>
                <w:sz w:val="24"/>
                <w:szCs w:val="24"/>
                <w:u w:val="single"/>
              </w:rPr>
              <w:t>1Btu=1055 J</w:t>
            </w:r>
            <w:r w:rsidR="002E461B" w:rsidRPr="00BF0BB4">
              <w:rPr>
                <w:rFonts w:ascii="Times New Roman" w:hAnsi="Times New Roman"/>
                <w:color w:val="auto"/>
                <w:sz w:val="24"/>
                <w:szCs w:val="24"/>
              </w:rPr>
              <w:t xml:space="preserve">). </w:t>
            </w:r>
            <w:r w:rsidRPr="00BF0BB4">
              <w:rPr>
                <w:rFonts w:ascii="Times New Roman" w:hAnsi="Times New Roman"/>
                <w:strike/>
                <w:color w:val="auto"/>
                <w:sz w:val="24"/>
                <w:szCs w:val="24"/>
              </w:rPr>
              <w:t>The standard unit for measuring heat energy, such as the heat content of fuel. It is the amount of heat energy necessary to raise the temperature of one pound of water one degree Fahrenheit. 1 BTU per minute = 17.6 watts.</w:t>
            </w:r>
          </w:p>
          <w:p w:rsidR="009854E8" w:rsidRPr="009854E8" w:rsidRDefault="009854E8"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BUILDING.</w:t>
            </w:r>
            <w:r w:rsidRPr="009854E8">
              <w:rPr>
                <w:rFonts w:ascii="Times New Roman" w:hAnsi="Times New Roman"/>
                <w:sz w:val="24"/>
                <w:szCs w:val="24"/>
              </w:rPr>
              <w:t xml:space="preserve"> Any structure used or intended for supporting or sheltering any use or occupancy. </w:t>
            </w:r>
            <w:proofErr w:type="gramStart"/>
            <w:r w:rsidRPr="009854E8">
              <w:rPr>
                <w:rFonts w:ascii="Times New Roman" w:hAnsi="Times New Roman"/>
                <w:strike/>
                <w:sz w:val="24"/>
                <w:szCs w:val="24"/>
              </w:rPr>
              <w:t>including</w:t>
            </w:r>
            <w:proofErr w:type="gramEnd"/>
            <w:r w:rsidRPr="009854E8">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9854E8">
              <w:rPr>
                <w:rFonts w:ascii="Times New Roman" w:hAnsi="Times New Roman"/>
                <w:sz w:val="24"/>
                <w:szCs w:val="24"/>
              </w:rPr>
              <w:t> </w:t>
            </w:r>
            <w:r w:rsidRPr="009854E8">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BUILDING THERMAL ENVELOPE</w:t>
            </w:r>
            <w:r w:rsidRPr="009854E8">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9854E8">
              <w:rPr>
                <w:rFonts w:ascii="Times New Roman" w:hAnsi="Times New Roman"/>
                <w:sz w:val="24"/>
                <w:szCs w:val="24"/>
                <w:u w:val="single"/>
              </w:rPr>
              <w:t>See “Adjacent wall, ceiling or floor.”</w:t>
            </w:r>
          </w:p>
          <w:p w:rsidR="00CC751C" w:rsidRPr="00664BED" w:rsidRDefault="00CC751C" w:rsidP="00CC751C">
            <w:pPr>
              <w:spacing w:before="100" w:beforeAutospacing="1" w:after="100" w:afterAutospacing="1" w:line="240" w:lineRule="auto"/>
              <w:rPr>
                <w:rFonts w:ascii="Times New Roman" w:eastAsia="Times New Roman" w:hAnsi="Times New Roman"/>
                <w:bCs/>
                <w:sz w:val="24"/>
                <w:szCs w:val="24"/>
                <w:u w:val="single"/>
              </w:rPr>
            </w:pPr>
            <w:r w:rsidRPr="00664BED">
              <w:rPr>
                <w:rFonts w:ascii="Times New Roman" w:eastAsia="Times New Roman" w:hAnsi="Times New Roman"/>
                <w:b/>
                <w:bCs/>
                <w:sz w:val="24"/>
                <w:szCs w:val="24"/>
                <w:u w:val="single"/>
              </w:rPr>
              <w:t xml:space="preserve">COMPUTER ROOM. </w:t>
            </w:r>
            <w:r w:rsidRPr="00664BED">
              <w:rPr>
                <w:rFonts w:ascii="Times New Roman" w:eastAsia="Times New Roman" w:hAnsi="Times New Roman"/>
                <w:bCs/>
                <w:sz w:val="24"/>
                <w:szCs w:val="24"/>
                <w:u w:val="single"/>
              </w:rPr>
              <w:t xml:space="preserve">A room whose primary function is to house equipment for the processing </w:t>
            </w:r>
            <w:r w:rsidRPr="00664BED">
              <w:rPr>
                <w:rFonts w:ascii="Times New Roman" w:eastAsia="Times New Roman" w:hAnsi="Times New Roman"/>
                <w:bCs/>
                <w:sz w:val="24"/>
                <w:szCs w:val="24"/>
                <w:u w:val="single"/>
              </w:rPr>
              <w:lastRenderedPageBreak/>
              <w:t>and storage of electronic data and that has a design electronic data equipment power density exceeding 20 watts/ft</w:t>
            </w:r>
            <w:r w:rsidRPr="00664BED">
              <w:rPr>
                <w:rFonts w:ascii="Times New Roman" w:eastAsia="Times New Roman" w:hAnsi="Times New Roman"/>
                <w:bCs/>
                <w:sz w:val="24"/>
                <w:szCs w:val="24"/>
                <w:u w:val="single"/>
                <w:vertAlign w:val="superscript"/>
              </w:rPr>
              <w:t>2</w:t>
            </w:r>
            <w:r w:rsidRPr="00664BED">
              <w:rPr>
                <w:rFonts w:ascii="Times New Roman" w:eastAsia="Times New Roman" w:hAnsi="Times New Roman"/>
                <w:bCs/>
                <w:sz w:val="24"/>
                <w:szCs w:val="24"/>
                <w:u w:val="single"/>
              </w:rPr>
              <w:t xml:space="preserve"> of conditioned floor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CONDITIONED FLOOR AREA.</w:t>
            </w:r>
            <w:r w:rsidRPr="009854E8">
              <w:rPr>
                <w:rFonts w:ascii="Times New Roman" w:hAnsi="Times New Roman"/>
                <w:sz w:val="24"/>
                <w:szCs w:val="24"/>
              </w:rPr>
              <w:t xml:space="preserve"> The horizontal projection of </w:t>
            </w:r>
            <w:r w:rsidRPr="009854E8">
              <w:rPr>
                <w:rFonts w:ascii="Times New Roman" w:hAnsi="Times New Roman"/>
                <w:strike/>
                <w:sz w:val="24"/>
                <w:szCs w:val="24"/>
              </w:rPr>
              <w:t>the floors associated with the conditioned space.</w:t>
            </w:r>
            <w:r w:rsidRPr="009854E8">
              <w:rPr>
                <w:rFonts w:ascii="Times New Roman" w:hAnsi="Times New Roman"/>
                <w:sz w:val="24"/>
                <w:szCs w:val="24"/>
              </w:rPr>
              <w:t> </w:t>
            </w:r>
            <w:proofErr w:type="gramStart"/>
            <w:r w:rsidRPr="009854E8">
              <w:rPr>
                <w:rFonts w:ascii="Times New Roman" w:hAnsi="Times New Roman"/>
                <w:sz w:val="24"/>
                <w:szCs w:val="24"/>
                <w:u w:val="single"/>
              </w:rPr>
              <w:t>that</w:t>
            </w:r>
            <w:proofErr w:type="gramEnd"/>
            <w:r w:rsidRPr="009854E8">
              <w:rPr>
                <w:rFonts w:ascii="Times New Roman" w:hAnsi="Times New Roman"/>
                <w:sz w:val="24"/>
                <w:szCs w:val="24"/>
                <w:u w:val="single"/>
              </w:rPr>
              <w:t xml:space="preserve"> portion of space which is conditioned directly or indirectly by an energy-using system.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CONDITIONED SPACE.</w:t>
            </w:r>
            <w:r w:rsidRPr="009854E8">
              <w:rPr>
                <w:rFonts w:ascii="Times New Roman" w:hAnsi="Times New Roman"/>
                <w:sz w:val="24"/>
                <w:szCs w:val="24"/>
              </w:rPr>
              <w:t xml:space="preserve"> An area or room within a building being heated or cooled, containing </w:t>
            </w:r>
            <w:proofErr w:type="spellStart"/>
            <w:r w:rsidRPr="009854E8">
              <w:rPr>
                <w:rFonts w:ascii="Times New Roman" w:hAnsi="Times New Roman"/>
                <w:sz w:val="24"/>
                <w:szCs w:val="24"/>
              </w:rPr>
              <w:t>uninsulated</w:t>
            </w:r>
            <w:proofErr w:type="spellEnd"/>
            <w:r w:rsidRPr="009854E8">
              <w:rPr>
                <w:rFonts w:ascii="Times New Roman" w:hAnsi="Times New Roman"/>
                <w:sz w:val="24"/>
                <w:szCs w:val="24"/>
              </w:rPr>
              <w:t xml:space="preserve"> ducts, or with a fixed opening directly into an adjacent conditioned space.</w:t>
            </w:r>
            <w:r w:rsidRPr="009854E8">
              <w:rPr>
                <w:rFonts w:ascii="Times New Roman" w:hAnsi="Times New Roman"/>
                <w:sz w:val="24"/>
                <w:szCs w:val="24"/>
                <w:u w:val="single"/>
              </w:rPr>
              <w:t xml:space="preserve"> 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CONTROL.</w:t>
            </w:r>
            <w:r w:rsidRPr="009854E8">
              <w:rPr>
                <w:rFonts w:ascii="Times New Roman" w:hAnsi="Times New Roman"/>
                <w:sz w:val="24"/>
                <w:szCs w:val="24"/>
                <w:u w:val="single"/>
              </w:rPr>
              <w:t xml:space="preserve">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CONTROL DEVICE. </w:t>
            </w:r>
            <w:r w:rsidRPr="009854E8">
              <w:rPr>
                <w:rFonts w:ascii="Times New Roman" w:hAnsi="Times New Roman"/>
                <w:sz w:val="24"/>
                <w:szCs w:val="24"/>
                <w:u w:val="single"/>
              </w:rPr>
              <w:t>A specialized device used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EFFICIENCY.</w:t>
            </w:r>
            <w:r w:rsidRPr="009854E8">
              <w:rPr>
                <w:rFonts w:ascii="Times New Roman" w:hAnsi="Times New Roman"/>
                <w:sz w:val="24"/>
                <w:szCs w:val="24"/>
                <w:u w:val="single"/>
              </w:rPr>
              <w:t xml:space="preserve"> Performance at specified rating conditions.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ENERGY.</w:t>
            </w:r>
            <w:r w:rsidRPr="009854E8">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EQUIPMENT.</w:t>
            </w:r>
            <w:r w:rsidRPr="009854E8">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EXTERIOR WALL.</w:t>
            </w:r>
            <w:r w:rsidRPr="009854E8">
              <w:rPr>
                <w:rFonts w:ascii="Times New Roman" w:hAnsi="Times New Roman"/>
                <w:sz w:val="24"/>
                <w:szCs w:val="24"/>
              </w:rPr>
              <w:t xml:space="preserve"> Walls including both above-grade walls and basement walls</w:t>
            </w:r>
            <w:r w:rsidRPr="009854E8">
              <w:rPr>
                <w:rFonts w:ascii="Times New Roman" w:hAnsi="Times New Roman"/>
                <w:sz w:val="24"/>
                <w:szCs w:val="24"/>
                <w:u w:val="single"/>
              </w:rPr>
              <w:t xml:space="preserve"> which form a boundary between a conditioned and an outdoor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FENESTRATION AREA.</w:t>
            </w:r>
            <w:r w:rsidRPr="009854E8">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GASKETING.</w:t>
            </w:r>
            <w:r w:rsidRPr="009854E8">
              <w:rPr>
                <w:rFonts w:ascii="Times New Roman" w:hAnsi="Times New Roman"/>
                <w:sz w:val="24"/>
                <w:szCs w:val="24"/>
                <w:u w:val="single"/>
              </w:rPr>
              <w:t xml:space="preserve"> A compressible, resilient elastic packing, made of foam rubber or of a synthetic foam polymer. A gasket is distinct from the components being joined and must be capable of closing all air leakage pathways between the air barriers of the joint and of creating an air-tight seal.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HEAT.</w:t>
            </w:r>
            <w:r w:rsidRPr="009854E8">
              <w:rPr>
                <w:rFonts w:ascii="Times New Roman" w:hAnsi="Times New Roman"/>
                <w:sz w:val="24"/>
                <w:szCs w:val="24"/>
                <w:u w:val="single"/>
              </w:rPr>
              <w:t xml:space="preserve"> The form of energy that is transferred by virtue of a temperature difference or a change in the state of a material.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HORSEPOWER (HP).</w:t>
            </w:r>
            <w:r w:rsidRPr="009854E8">
              <w:rPr>
                <w:rFonts w:ascii="Times New Roman" w:hAnsi="Times New Roman"/>
                <w:sz w:val="24"/>
                <w:szCs w:val="24"/>
                <w:u w:val="single"/>
              </w:rPr>
              <w:t xml:space="preserve"> Unit of power; work done at a rate equal to 745.7Watts, 550 foot lb. per second, or 33,000 foot lb.</w:t>
            </w:r>
            <w:r w:rsidR="00482836">
              <w:rPr>
                <w:rFonts w:ascii="Times New Roman" w:hAnsi="Times New Roman"/>
                <w:sz w:val="24"/>
                <w:szCs w:val="24"/>
                <w:u w:val="single"/>
              </w:rPr>
              <w:t xml:space="preserve"> </w:t>
            </w:r>
            <w:r w:rsidRPr="009854E8">
              <w:rPr>
                <w:rFonts w:ascii="Times New Roman" w:hAnsi="Times New Roman"/>
                <w:sz w:val="24"/>
                <w:szCs w:val="24"/>
                <w:u w:val="single"/>
              </w:rPr>
              <w:t>per minute.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w:t>
            </w:r>
            <w:r w:rsidRPr="009854E8">
              <w:rPr>
                <w:rFonts w:ascii="Times New Roman" w:hAnsi="Times New Roman"/>
                <w:sz w:val="24"/>
                <w:szCs w:val="24"/>
                <w:u w:val="single"/>
              </w:rPr>
              <w:t xml:space="preserve"> Heating, ventilating and air conditioning.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lastRenderedPageBreak/>
              <w:t>HVAC SYSTEM.</w:t>
            </w:r>
            <w:r w:rsidRPr="009854E8">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INDIRECTLY CONDITIONED SPACE.</w:t>
            </w:r>
            <w:r w:rsidRPr="009854E8">
              <w:rPr>
                <w:rFonts w:ascii="Times New Roman" w:hAnsi="Times New Roman"/>
                <w:sz w:val="24"/>
                <w:szCs w:val="24"/>
                <w:u w:val="single"/>
              </w:rPr>
              <w:t xml:space="preserve"> 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INDOOR.</w:t>
            </w:r>
            <w:r w:rsidRPr="009854E8">
              <w:rPr>
                <w:rFonts w:ascii="Times New Roman" w:hAnsi="Times New Roman"/>
                <w:sz w:val="24"/>
                <w:szCs w:val="24"/>
                <w:u w:val="single"/>
              </w:rPr>
              <w:t xml:space="preserve"> Within the conditioned building envelope.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INFILTRATION.</w:t>
            </w:r>
            <w:r w:rsidRPr="009854E8">
              <w:rPr>
                <w:rFonts w:ascii="Times New Roman" w:hAnsi="Times New Roman"/>
                <w:sz w:val="24"/>
                <w:szCs w:val="24"/>
              </w:rPr>
              <w:t xml:space="preserve"> The uncontrolled inward air leakage </w:t>
            </w:r>
            <w:r w:rsidRPr="009854E8">
              <w:rPr>
                <w:rFonts w:ascii="Times New Roman" w:hAnsi="Times New Roman"/>
                <w:strike/>
                <w:sz w:val="24"/>
                <w:szCs w:val="24"/>
              </w:rPr>
              <w:t>into a building caused by the pressure effects of wind or the effect of differences in the indoor and outdoor air density or both.</w:t>
            </w:r>
            <w:r w:rsidRPr="009854E8">
              <w:rPr>
                <w:rFonts w:ascii="Times New Roman" w:hAnsi="Times New Roman"/>
                <w:sz w:val="24"/>
                <w:szCs w:val="24"/>
              </w:rPr>
              <w:t xml:space="preserve"> </w:t>
            </w:r>
            <w:r w:rsidRPr="009854E8">
              <w:rPr>
                <w:rFonts w:ascii="Times New Roman" w:hAnsi="Times New Roman"/>
                <w:sz w:val="24"/>
                <w:szCs w:val="24"/>
                <w:u w:val="single"/>
              </w:rPr>
              <w:t>through cracks and crevices in any building element and around windows and doors of a building caused by pressure differences across these elements due to factors such as wind, inside and outside temperature differences (stack effect), and imbalance between supply and exhaust air systems.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INSULATION.</w:t>
            </w:r>
            <w:r w:rsidRPr="009854E8">
              <w:rPr>
                <w:rFonts w:ascii="Times New Roman" w:hAnsi="Times New Roman"/>
                <w:sz w:val="24"/>
                <w:szCs w:val="24"/>
                <w:u w:val="single"/>
              </w:rPr>
              <w:t xml:space="preserve"> Material mainly used to retard the flow of heat. </w:t>
            </w:r>
            <w:r w:rsidR="00997383">
              <w:rPr>
                <w:rFonts w:ascii="Times New Roman" w:hAnsi="Times New Roman"/>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KILOWATT (kW).</w:t>
            </w:r>
            <w:r w:rsidRPr="009854E8">
              <w:rPr>
                <w:rFonts w:ascii="Times New Roman" w:hAnsi="Times New Roman"/>
                <w:sz w:val="24"/>
                <w:szCs w:val="24"/>
                <w:u w:val="single"/>
              </w:rPr>
              <w:t xml:space="preserve"> The basic unit of electric power, equal to KILOWATT (kW). The basic unit of electric power, equal to 1,000 Watts.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LIGHTING SYSTEM.</w:t>
            </w:r>
            <w:r w:rsidRPr="009854E8">
              <w:rPr>
                <w:rFonts w:ascii="Times New Roman" w:hAnsi="Times New Roman"/>
                <w:sz w:val="24"/>
                <w:szCs w:val="24"/>
                <w:u w:val="single"/>
              </w:rPr>
              <w:t xml:space="preserve"> A group of luminaires circuited or controlled to perform a specific function.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MANUFACTURER.</w:t>
            </w:r>
            <w:r w:rsidRPr="009854E8">
              <w:rPr>
                <w:rFonts w:ascii="Times New Roman" w:hAnsi="Times New Roman"/>
                <w:sz w:val="24"/>
                <w:szCs w:val="24"/>
                <w:u w:val="single"/>
              </w:rPr>
              <w:t xml:space="preserve"> The company engaged in the original production and assembly of products or equipment or a company that purchases such products and equipment manufactured in accordance with company specifications.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MECHANICAL CLOSET.</w:t>
            </w:r>
            <w:r w:rsidRPr="009854E8">
              <w:rPr>
                <w:rFonts w:ascii="Times New Roman" w:hAnsi="Times New Roman"/>
                <w:sz w:val="24"/>
                <w:szCs w:val="24"/>
                <w:u w:val="single"/>
              </w:rPr>
              <w:t xml:space="preserve"> For the purposes of this code, a closet used as an air plenum which contains the blower unit or air handler of a central air conditioning or heating unit.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OCCUPANCY.</w:t>
            </w:r>
            <w:r w:rsidRPr="009854E8">
              <w:rPr>
                <w:rFonts w:ascii="Times New Roman" w:hAnsi="Times New Roman"/>
                <w:sz w:val="24"/>
                <w:szCs w:val="24"/>
                <w:u w:val="single"/>
              </w:rPr>
              <w:t xml:space="preserve"> The purpose for which a building, or part thereof, is used or intended to be used. For the purposes of determining changes of occupancy for this Code, the occupancy shall be considered the major occupancy group designations established by Chapter 3 of the Building Code,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w:t>
            </w:r>
            <w:r w:rsidRPr="009854E8">
              <w:rPr>
                <w:rFonts w:ascii="Times New Roman" w:hAnsi="Times New Roman"/>
                <w:sz w:val="24"/>
                <w:szCs w:val="24"/>
                <w:u w:val="single"/>
              </w:rPr>
              <w:t xml:space="preserve"> The environment exterior to the building structure.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 (OUTSIDE) AIR.</w:t>
            </w:r>
            <w:r w:rsidRPr="009854E8">
              <w:rPr>
                <w:rFonts w:ascii="Times New Roman" w:hAnsi="Times New Roman"/>
                <w:sz w:val="24"/>
                <w:szCs w:val="24"/>
                <w:u w:val="single"/>
              </w:rPr>
              <w:t xml:space="preserve"> Air that is outside the building envelope or is taken from outside the building that has not been previously circulated through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OUTSIDE.</w:t>
            </w:r>
            <w:r w:rsidRPr="009854E8">
              <w:rPr>
                <w:rFonts w:ascii="Times New Roman" w:hAnsi="Times New Roman"/>
                <w:sz w:val="24"/>
                <w:szCs w:val="24"/>
                <w:u w:val="single"/>
              </w:rPr>
              <w:t xml:space="preserve"> The environment exterior to the conditioned space of the building and may include attics, garages, crawlspaces, etc., but not return air plenums.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PLENUM.</w:t>
            </w:r>
            <w:r w:rsidRPr="009854E8">
              <w:rPr>
                <w:rFonts w:ascii="Times New Roman" w:hAnsi="Times New Roman"/>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POSITIVE INDOOR PRESSURE.</w:t>
            </w:r>
            <w:r w:rsidRPr="009854E8">
              <w:rPr>
                <w:rFonts w:ascii="Times New Roman" w:hAnsi="Times New Roman"/>
                <w:sz w:val="24"/>
                <w:szCs w:val="24"/>
                <w:u w:val="single"/>
              </w:rPr>
              <w:t xml:space="preserve"> A positive pressure condition within a conditioned space </w:t>
            </w:r>
            <w:r w:rsidRPr="009854E8">
              <w:rPr>
                <w:rFonts w:ascii="Times New Roman" w:hAnsi="Times New Roman"/>
                <w:sz w:val="24"/>
                <w:szCs w:val="24"/>
                <w:u w:val="single"/>
              </w:rPr>
              <w:lastRenderedPageBreak/>
              <w:t>caused by bringing in more outside air than the amount of air that is exhausted and/or lost through air leakage.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 ENVELOPE.</w:t>
            </w:r>
            <w:r w:rsidRPr="009854E8">
              <w:rPr>
                <w:rFonts w:ascii="Times New Roman" w:hAnsi="Times New Roman"/>
                <w:sz w:val="24"/>
                <w:szCs w:val="24"/>
                <w:u w:val="single"/>
              </w:rPr>
              <w:t xml:space="preserve"> The primary air barrier of a building; that part of the envelope that provides the greatest resistance to air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PRESSURE-SENSITIVE TAPE.</w:t>
            </w:r>
            <w:r w:rsidRPr="009854E8">
              <w:rPr>
                <w:rFonts w:ascii="Times New Roman" w:hAnsi="Times New Roman"/>
                <w:sz w:val="24"/>
                <w:szCs w:val="24"/>
                <w:u w:val="single"/>
              </w:rPr>
              <w:t xml:space="preserve"> Tape used for sealing duct system components and air barriers which adheres when pressure is applied and is not heat activated.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PROPOSED DESIGN.</w:t>
            </w:r>
            <w:r w:rsidRPr="009854E8">
              <w:rPr>
                <w:rFonts w:ascii="Times New Roman" w:hAnsi="Times New Roman"/>
                <w:sz w:val="24"/>
                <w:szCs w:val="24"/>
              </w:rPr>
              <w:t xml:space="preserve"> A description </w:t>
            </w:r>
            <w:r w:rsidRPr="009854E8">
              <w:rPr>
                <w:rFonts w:ascii="Times New Roman" w:hAnsi="Times New Roman"/>
                <w:sz w:val="24"/>
                <w:szCs w:val="24"/>
                <w:u w:val="single"/>
              </w:rPr>
              <w:t>or computer representation</w:t>
            </w:r>
            <w:r w:rsidRPr="009854E8">
              <w:rPr>
                <w:rFonts w:ascii="Times New Roman" w:hAnsi="Times New Roman"/>
                <w:sz w:val="24"/>
                <w:szCs w:val="24"/>
              </w:rPr>
              <w:t xml:space="preserve"> of the proposed building used to estimate annual energy use for determining compliance based on total building performance </w:t>
            </w:r>
            <w:r w:rsidRPr="009854E8">
              <w:rPr>
                <w:rFonts w:ascii="Times New Roman" w:hAnsi="Times New Roman"/>
                <w:sz w:val="24"/>
                <w:szCs w:val="24"/>
                <w:u w:val="single"/>
              </w:rPr>
              <w:t>or design energy cost.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READILY ACCESSIBLE.</w:t>
            </w:r>
            <w:r w:rsidRPr="009854E8">
              <w:rPr>
                <w:rFonts w:ascii="Times New Roman" w:hAnsi="Times New Roman"/>
                <w:sz w:val="24"/>
                <w:szCs w:val="24"/>
              </w:rPr>
              <w:t xml:space="preserve"> Capable of being reached quickly for operation, renewal or inspection without requiring those to </w:t>
            </w:r>
            <w:proofErr w:type="gramStart"/>
            <w:r w:rsidRPr="009854E8">
              <w:rPr>
                <w:rFonts w:ascii="Times New Roman" w:hAnsi="Times New Roman"/>
                <w:sz w:val="24"/>
                <w:szCs w:val="24"/>
              </w:rPr>
              <w:t>whom</w:t>
            </w:r>
            <w:proofErr w:type="gramEnd"/>
            <w:r w:rsidRPr="009854E8">
              <w:rPr>
                <w:rFonts w:ascii="Times New Roman" w:hAnsi="Times New Roman"/>
                <w:sz w:val="24"/>
                <w:szCs w:val="24"/>
              </w:rPr>
              <w:t xml:space="preserve"> ready access is requisite to climb over or remove obstacles or to resort to portable ladders or access equipment (see “Accessible”).</w:t>
            </w:r>
            <w:r w:rsidRPr="009854E8">
              <w:rPr>
                <w:rFonts w:ascii="Times New Roman" w:hAnsi="Times New Roman"/>
                <w:sz w:val="24"/>
                <w:szCs w:val="24"/>
                <w:u w:val="single"/>
              </w:rPr>
              <w:t xml:space="preserve"> In public facilities, accessibility may be limited to certified personnel through locking covers or by placing equipment in locked rooms.</w:t>
            </w:r>
          </w:p>
          <w:p w:rsidR="00EB56E3" w:rsidRPr="00664BED" w:rsidRDefault="009854E8" w:rsidP="009854E8">
            <w:pPr>
              <w:pStyle w:val="NormalWeb"/>
              <w:spacing w:before="0" w:beforeAutospacing="0" w:after="0" w:afterAutospacing="0"/>
              <w:rPr>
                <w:rFonts w:ascii="Times New Roman" w:hAnsi="Times New Roman"/>
                <w:b/>
                <w:bCs/>
                <w:strike/>
                <w:color w:val="auto"/>
                <w:sz w:val="24"/>
                <w:szCs w:val="24"/>
                <w:u w:val="single"/>
              </w:rPr>
            </w:pPr>
            <w:r w:rsidRPr="00664BED">
              <w:rPr>
                <w:rFonts w:ascii="Times New Roman" w:hAnsi="Times New Roman"/>
                <w:color w:val="auto"/>
                <w:sz w:val="24"/>
                <w:szCs w:val="24"/>
              </w:rPr>
              <w:t> </w:t>
            </w:r>
          </w:p>
          <w:p w:rsidR="009854E8" w:rsidRPr="00664BED" w:rsidRDefault="009854E8" w:rsidP="00EB56E3">
            <w:pPr>
              <w:pStyle w:val="NormalWeb"/>
              <w:spacing w:before="0" w:beforeAutospacing="0" w:after="0" w:afterAutospacing="0"/>
              <w:ind w:right="-288"/>
              <w:rPr>
                <w:rFonts w:ascii="Times New Roman" w:hAnsi="Times New Roman"/>
                <w:color w:val="auto"/>
                <w:sz w:val="24"/>
                <w:szCs w:val="24"/>
              </w:rPr>
            </w:pPr>
            <w:r w:rsidRPr="00664BED">
              <w:rPr>
                <w:rFonts w:ascii="Times New Roman" w:hAnsi="Times New Roman"/>
                <w:b/>
                <w:bCs/>
                <w:color w:val="auto"/>
                <w:sz w:val="24"/>
                <w:szCs w:val="24"/>
                <w:u w:val="single"/>
              </w:rPr>
              <w:t>Renovated Building.</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A residential or nonresidential building undergoing alteration that varies or changes insulation, HVAC systems, water heating systems, or exterior envelope conditions, provided the estimated cost of renovation exceeds 30 percent of the assessed value of the structure</w:t>
            </w:r>
            <w:proofErr w:type="gramStart"/>
            <w:r w:rsidR="00664BED" w:rsidRPr="00664BED">
              <w:rPr>
                <w:rFonts w:ascii="Times New Roman" w:hAnsi="Times New Roman"/>
                <w:color w:val="auto"/>
                <w:sz w:val="24"/>
                <w:szCs w:val="24"/>
                <w:u w:val="single"/>
              </w:rPr>
              <w:t>.</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REPLACEMENT.</w:t>
            </w:r>
            <w:r w:rsidRPr="009854E8">
              <w:rPr>
                <w:rFonts w:ascii="Times New Roman" w:hAnsi="Times New Roman"/>
                <w:sz w:val="24"/>
                <w:szCs w:val="24"/>
                <w:u w:val="single"/>
              </w:rPr>
              <w:t xml:space="preserve"> The installation of part or all of an existing mechanical or electrical system in an existing building.</w:t>
            </w:r>
          </w:p>
          <w:p w:rsidR="00ED084D" w:rsidRDefault="00ED084D" w:rsidP="009854E8">
            <w:pPr>
              <w:pStyle w:val="NormalWeb"/>
              <w:spacing w:before="0" w:beforeAutospacing="0" w:after="0" w:afterAutospacing="0"/>
              <w:rPr>
                <w:rFonts w:ascii="Times New Roman" w:hAnsi="Times New Roman"/>
                <w:b/>
                <w:bCs/>
                <w:sz w:val="24"/>
                <w:szCs w:val="24"/>
              </w:rPr>
            </w:pPr>
          </w:p>
          <w:p w:rsid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RESIDENTIAL BUILDING</w:t>
            </w:r>
            <w:r w:rsidRPr="009854E8">
              <w:rPr>
                <w:rFonts w:ascii="Times New Roman" w:hAnsi="Times New Roman"/>
                <w:sz w:val="24"/>
                <w:szCs w:val="24"/>
              </w:rPr>
              <w:t xml:space="preserve">. </w:t>
            </w:r>
            <w:r w:rsidRPr="00024030">
              <w:rPr>
                <w:rFonts w:ascii="Times New Roman" w:hAnsi="Times New Roman"/>
                <w:color w:val="auto"/>
                <w:sz w:val="24"/>
                <w:szCs w:val="24"/>
              </w:rPr>
              <w:t xml:space="preserve">For </w:t>
            </w:r>
            <w:r w:rsidR="00ED084D" w:rsidRPr="00024030">
              <w:rPr>
                <w:rFonts w:ascii="Times New Roman" w:hAnsi="Times New Roman"/>
                <w:color w:val="auto"/>
                <w:sz w:val="24"/>
                <w:szCs w:val="24"/>
                <w:u w:val="single"/>
              </w:rPr>
              <w:t>the purpose of</w:t>
            </w:r>
            <w:r w:rsidR="00ED084D" w:rsidRPr="00ED084D">
              <w:rPr>
                <w:rFonts w:ascii="Times New Roman" w:hAnsi="Times New Roman"/>
                <w:color w:val="00B050"/>
                <w:sz w:val="24"/>
                <w:szCs w:val="24"/>
                <w:u w:val="single"/>
              </w:rPr>
              <w:t xml:space="preserve"> </w:t>
            </w:r>
            <w:r w:rsidRPr="00ED084D">
              <w:rPr>
                <w:rFonts w:ascii="Times New Roman" w:hAnsi="Times New Roman"/>
                <w:color w:val="auto"/>
                <w:sz w:val="24"/>
                <w:szCs w:val="24"/>
              </w:rPr>
              <w:t>this</w:t>
            </w:r>
            <w:r w:rsidRPr="009854E8">
              <w:rPr>
                <w:rFonts w:ascii="Times New Roman" w:hAnsi="Times New Roman"/>
                <w:sz w:val="24"/>
                <w:szCs w:val="24"/>
              </w:rPr>
              <w:t xml:space="preserve"> code, includes </w:t>
            </w:r>
            <w:r w:rsidRPr="009854E8">
              <w:rPr>
                <w:rFonts w:ascii="Times New Roman" w:hAnsi="Times New Roman"/>
                <w:strike/>
                <w:sz w:val="24"/>
                <w:szCs w:val="24"/>
              </w:rPr>
              <w:t xml:space="preserve">detached one- and two-family dwellings and multiple single-family dwellings (townhouses) as well as Group R-2, R-3 and R-4 </w:t>
            </w:r>
            <w:r w:rsidRPr="009854E8">
              <w:rPr>
                <w:rFonts w:ascii="Times New Roman" w:hAnsi="Times New Roman"/>
                <w:sz w:val="24"/>
                <w:szCs w:val="24"/>
                <w:u w:val="single"/>
              </w:rPr>
              <w:t>R-3 buildings, as well as R-2 and R-4</w:t>
            </w:r>
            <w:r w:rsidRPr="009854E8">
              <w:rPr>
                <w:rFonts w:ascii="Times New Roman" w:hAnsi="Times New Roman"/>
                <w:sz w:val="24"/>
                <w:szCs w:val="24"/>
              </w:rPr>
              <w:t xml:space="preserve"> buildings three stories or less in height above grade.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RETROFIT.</w:t>
            </w:r>
            <w:r w:rsidRPr="009854E8">
              <w:rPr>
                <w:rFonts w:ascii="Times New Roman" w:hAnsi="Times New Roman"/>
                <w:sz w:val="24"/>
                <w:szCs w:val="24"/>
                <w:u w:val="single"/>
              </w:rPr>
              <w:t xml:space="preserve"> Modification of existing equipment or systems to incorporate improved performance of operation.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ROOF.</w:t>
            </w:r>
            <w:r w:rsidRPr="009854E8">
              <w:rPr>
                <w:rFonts w:ascii="Times New Roman" w:hAnsi="Times New Roman"/>
                <w:sz w:val="24"/>
                <w:szCs w:val="24"/>
                <w:u w:val="single"/>
              </w:rPr>
              <w:t xml:space="preserve"> The upper portion of the building envelope, including opaque areas and fenestration, that is horizontal or tilted at an angle of less than 60° from horizontal. For the purposes of determining building envelope requirements, the classifications are defined as follows: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1.       </w:t>
            </w:r>
            <w:r w:rsidRPr="009854E8">
              <w:rPr>
                <w:rFonts w:ascii="Times New Roman" w:hAnsi="Times New Roman"/>
                <w:sz w:val="24"/>
                <w:szCs w:val="24"/>
                <w:u w:val="single"/>
              </w:rPr>
              <w:t>Attic and other roofs: all other roofs, including roofs with insulation entirely below (inside of) the roof structure (i.e., attics, cathedral ceilings, and single-rafter ceilings), roofs with insulation both above and below the roof structure, and roofs without insulation but excluding metal building roofs.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2.       </w:t>
            </w:r>
            <w:r w:rsidRPr="009854E8">
              <w:rPr>
                <w:rFonts w:ascii="Times New Roman" w:hAnsi="Times New Roman"/>
                <w:sz w:val="24"/>
                <w:szCs w:val="24"/>
                <w:u w:val="single"/>
              </w:rPr>
              <w:t xml:space="preserve">Metal building roof: a roof that is constructed with (a) a metal, structural, weathering surface, (b) has no ventilated cavity, and (c) has the insulation entirely below deck (i.e., does not include composite concrete and metal deck construction nor a roof framing system that is separated from the superstructure by a wood substrate) and whose structure consists of one or more of the following configurations: (1) metal roofing in direct contact with the steel framing members or (2) insulation between the metal roofing and the steel framing members or (3) </w:t>
            </w:r>
            <w:r w:rsidRPr="009854E8">
              <w:rPr>
                <w:rFonts w:ascii="Times New Roman" w:hAnsi="Times New Roman"/>
                <w:sz w:val="24"/>
                <w:szCs w:val="24"/>
                <w:u w:val="single"/>
              </w:rPr>
              <w:lastRenderedPageBreak/>
              <w:t>insulated metal roofing panels installed as described in (1) or (2).</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3.       </w:t>
            </w:r>
            <w:r w:rsidRPr="009854E8">
              <w:rPr>
                <w:rFonts w:ascii="Times New Roman" w:hAnsi="Times New Roman"/>
                <w:sz w:val="24"/>
                <w:szCs w:val="24"/>
                <w:u w:val="single"/>
              </w:rPr>
              <w:t>Roof with insulation entirely above deck: a roof with all insulation (1) installed above (outside of) the roof structure and (2) continuous (i.e., uninterrupted by framing members).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4.       </w:t>
            </w:r>
            <w:r w:rsidRPr="009854E8">
              <w:rPr>
                <w:rFonts w:ascii="Times New Roman" w:hAnsi="Times New Roman"/>
                <w:sz w:val="24"/>
                <w:szCs w:val="24"/>
                <w:u w:val="single"/>
              </w:rPr>
              <w:t>Single-rafter roof: a subcategory of attic roofs where the roof above and the ceiling below are both attached to the same wood rafter and where insulation is located in the space between these wood rafters.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D14240" w:rsidRPr="00664BED" w:rsidRDefault="00D14240" w:rsidP="00D14240">
            <w:pPr>
              <w:pStyle w:val="NormalWeb"/>
              <w:spacing w:before="0" w:beforeAutospacing="0" w:after="0" w:afterAutospacing="0"/>
              <w:rPr>
                <w:rFonts w:ascii="Times New Roman" w:hAnsi="Times New Roman"/>
                <w:color w:val="auto"/>
                <w:sz w:val="24"/>
                <w:szCs w:val="24"/>
                <w:u w:val="single"/>
              </w:rPr>
            </w:pPr>
            <w:r w:rsidRPr="00664BED">
              <w:rPr>
                <w:rFonts w:ascii="Times New Roman" w:hAnsi="Times New Roman"/>
                <w:b/>
                <w:color w:val="auto"/>
                <w:sz w:val="24"/>
                <w:szCs w:val="24"/>
                <w:u w:val="single"/>
              </w:rPr>
              <w:t>SMALL DUCT, HIGH VELOCITY SYSTEM.</w:t>
            </w:r>
            <w:r w:rsidRPr="00664BED">
              <w:rPr>
                <w:rFonts w:ascii="Times New Roman" w:hAnsi="Times New Roman"/>
                <w:color w:val="auto"/>
                <w:sz w:val="24"/>
                <w:szCs w:val="24"/>
                <w:u w:val="single"/>
              </w:rPr>
              <w:t xml:space="preserve">  A heating and cooling product that contains a blower and indoor coil combination that meets the following: </w:t>
            </w:r>
          </w:p>
          <w:p w:rsidR="00D14240" w:rsidRPr="00664BED" w:rsidRDefault="00D14240" w:rsidP="00D14240">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1) is designed for, and produces, at least 1.2 inches of external static pressure when operated at the certified air volume rate of 220-350 CFM per rated ton of cooling; and </w:t>
            </w:r>
          </w:p>
          <w:p w:rsidR="00D14240" w:rsidRPr="00664BED" w:rsidRDefault="00D14240" w:rsidP="009177EE">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2) </w:t>
            </w:r>
            <w:proofErr w:type="gramStart"/>
            <w:r w:rsidRPr="00664BED">
              <w:rPr>
                <w:rFonts w:ascii="Times New Roman" w:hAnsi="Times New Roman"/>
                <w:color w:val="auto"/>
                <w:sz w:val="24"/>
                <w:szCs w:val="24"/>
                <w:u w:val="single"/>
              </w:rPr>
              <w:t>when</w:t>
            </w:r>
            <w:proofErr w:type="gramEnd"/>
            <w:r w:rsidRPr="00664BED">
              <w:rPr>
                <w:rFonts w:ascii="Times New Roman" w:hAnsi="Times New Roman"/>
                <w:color w:val="auto"/>
                <w:sz w:val="24"/>
                <w:szCs w:val="24"/>
                <w:u w:val="single"/>
              </w:rPr>
              <w:t xml:space="preserve"> applied in the field, uses high velocity room outlets generally greater than 1,000 fpm that have less than 6</w:t>
            </w:r>
            <w:r w:rsidR="009177EE" w:rsidRPr="00664BED">
              <w:rPr>
                <w:rFonts w:ascii="Times New Roman" w:hAnsi="Times New Roman"/>
                <w:color w:val="auto"/>
                <w:sz w:val="24"/>
                <w:szCs w:val="24"/>
                <w:u w:val="single"/>
              </w:rPr>
              <w:t xml:space="preserve">.0 square inches of free area. </w:t>
            </w:r>
          </w:p>
          <w:p w:rsidR="00D14240" w:rsidRDefault="00D14240"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SOLAR HEAT GAIN COEFFICIENT (SHGC).</w:t>
            </w:r>
            <w:r w:rsidRPr="009854E8">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9854E8">
              <w:rPr>
                <w:rFonts w:ascii="Times New Roman" w:hAnsi="Times New Roman"/>
                <w:sz w:val="24"/>
                <w:szCs w:val="24"/>
              </w:rPr>
              <w:t>convected</w:t>
            </w:r>
            <w:proofErr w:type="spellEnd"/>
            <w:r w:rsidRPr="009854E8">
              <w:rPr>
                <w:rFonts w:ascii="Times New Roman" w:hAnsi="Times New Roman"/>
                <w:sz w:val="24"/>
                <w:szCs w:val="24"/>
              </w:rPr>
              <w:t xml:space="preserve"> into the space. </w:t>
            </w:r>
            <w:r w:rsidRPr="009854E8">
              <w:rPr>
                <w:rFonts w:ascii="Times New Roman" w:hAnsi="Times New Roman"/>
                <w:sz w:val="24"/>
                <w:szCs w:val="24"/>
                <w:u w:val="single"/>
              </w:rPr>
              <w:t>(See “Fenestration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SPACE.</w:t>
            </w:r>
            <w:r w:rsidRPr="009854E8">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Conditioned space: a cooled space, heated space, or indirectly conditioned space or unvented attic assembly defined as follows.</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a. Cooled space: an enclosed space within a building that is cooled by a cooling system whose sensible output capacity exceeds 5 Btu/h·ft2 of floor area.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b. Heated space: an enclosed space within a building that is heated by a heating system whose output capacity relative to the floor area is greater than or equal to 5 Btu/h·ft2.</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d. Unvented attic assembly: as defined in Section R806.4 of the Florida Building Code, Residential. These spaces shall not require supply or return outlets.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2.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an enclosed space within a building that is heated by a heating system whose output capacity is greater than or equal to 3.4 Btu/h·ft2 of floor area but is not a conditioned space.</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3. Unconditioned space: an enclosed space within a building that is not a conditioned space or a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Crawl spaces, attics, and parking garages with natural or mechanical ventilation are not considered enclosed spaces.</w:t>
            </w:r>
          </w:p>
          <w:p w:rsidR="00910A9F" w:rsidRDefault="00910A9F"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STOREFRONT.</w:t>
            </w:r>
            <w:r w:rsidRPr="009854E8">
              <w:rPr>
                <w:rFonts w:ascii="Times New Roman" w:hAnsi="Times New Roman"/>
                <w:sz w:val="24"/>
                <w:szCs w:val="24"/>
              </w:rPr>
              <w:t xml:space="preserve"> A nonresidential system of doors and windows mulled as a composite fenestration structure that has been designed to resist heavy use. Storefront systems include, but </w:t>
            </w:r>
            <w:r w:rsidRPr="009854E8">
              <w:rPr>
                <w:rFonts w:ascii="Times New Roman" w:hAnsi="Times New Roman"/>
                <w:sz w:val="24"/>
                <w:szCs w:val="24"/>
              </w:rPr>
              <w:lastRenderedPageBreak/>
              <w:t xml:space="preserve">are not limited to, exterior fenestration systems that span from the floor level or above to the ceiling of the same story on commercial buildings. </w:t>
            </w:r>
            <w:proofErr w:type="gramStart"/>
            <w:r w:rsidRPr="009854E8">
              <w:rPr>
                <w:rFonts w:ascii="Times New Roman" w:hAnsi="Times New Roman"/>
                <w:strike/>
                <w:sz w:val="24"/>
                <w:szCs w:val="24"/>
              </w:rPr>
              <w:t>with</w:t>
            </w:r>
            <w:proofErr w:type="gramEnd"/>
            <w:r w:rsidRPr="009854E8">
              <w:rPr>
                <w:rFonts w:ascii="Times New Roman" w:hAnsi="Times New Roman"/>
                <w:strike/>
                <w:sz w:val="24"/>
                <w:szCs w:val="24"/>
              </w:rPr>
              <w:t xml:space="preserve"> or without mulled windows and doors.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STRUCTURE.</w:t>
            </w:r>
            <w:r w:rsidRPr="009854E8">
              <w:rPr>
                <w:rFonts w:ascii="Times New Roman" w:hAnsi="Times New Roman"/>
                <w:sz w:val="24"/>
                <w:szCs w:val="24"/>
                <w:u w:val="single"/>
              </w:rPr>
              <w:t xml:space="preserve"> That which is built or constructed.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SUNROOM.</w:t>
            </w:r>
            <w:r w:rsidRPr="009854E8">
              <w:rPr>
                <w:rFonts w:ascii="Times New Roman" w:hAnsi="Times New Roman"/>
                <w:sz w:val="24"/>
                <w:szCs w:val="24"/>
              </w:rPr>
              <w:t xml:space="preserve"> </w:t>
            </w:r>
            <w:r w:rsidRPr="009854E8">
              <w:rPr>
                <w:rFonts w:ascii="Times New Roman" w:hAnsi="Times New Roman"/>
                <w:strike/>
                <w:sz w:val="24"/>
                <w:szCs w:val="24"/>
              </w:rPr>
              <w:t xml:space="preserve">A one-story structure attached to a dwelling with a glazing area in excess of 40 percent of the gross area of the structure’s exterior walls and roof. </w:t>
            </w:r>
            <w:r w:rsidRPr="009854E8">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910A9F" w:rsidRDefault="00910A9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SYSTEM.</w:t>
            </w:r>
            <w:r w:rsidRPr="009854E8">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TERMINAL.</w:t>
            </w:r>
            <w:r w:rsidRPr="009854E8">
              <w:rPr>
                <w:rFonts w:ascii="Times New Roman" w:hAnsi="Times New Roman"/>
                <w:sz w:val="24"/>
                <w:szCs w:val="24"/>
                <w:u w:val="single"/>
              </w:rPr>
              <w:t xml:space="preserve"> A device by which energy from a system is finally delivered, e.g., registers, diffusers, lighting fixtures, faucets, etc.</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THERMAL ENVELOPE.</w:t>
            </w:r>
            <w:r w:rsidRPr="009854E8">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4252DF">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UNCONDITIONED SPACE.</w:t>
            </w:r>
            <w:r w:rsidRPr="009854E8">
              <w:rPr>
                <w:rFonts w:ascii="Times New Roman" w:hAnsi="Times New Roman"/>
                <w:sz w:val="24"/>
                <w:szCs w:val="24"/>
                <w:u w:val="single"/>
              </w:rPr>
              <w:t xml:space="preserve"> See “SPACE.”</w:t>
            </w:r>
          </w:p>
          <w:p w:rsidR="004252DF" w:rsidRDefault="004252DF" w:rsidP="004252DF">
            <w:pPr>
              <w:pStyle w:val="NormalWeb"/>
              <w:spacing w:before="0" w:beforeAutospacing="0" w:after="0" w:afterAutospacing="0"/>
              <w:rPr>
                <w:rFonts w:ascii="Times New Roman" w:hAnsi="Times New Roman"/>
                <w:b/>
                <w:bCs/>
                <w:sz w:val="24"/>
                <w:szCs w:val="24"/>
                <w:u w:val="single"/>
              </w:rPr>
            </w:pPr>
          </w:p>
          <w:p w:rsidR="00CC2EEB" w:rsidRPr="009177EE" w:rsidRDefault="00CC2EEB" w:rsidP="004252DF">
            <w:pPr>
              <w:pStyle w:val="NormalWeb"/>
              <w:spacing w:before="0" w:beforeAutospacing="0" w:after="0" w:afterAutospacing="0"/>
              <w:rPr>
                <w:rFonts w:ascii="Times New Roman" w:hAnsi="Times New Roman"/>
                <w:sz w:val="24"/>
                <w:szCs w:val="24"/>
              </w:rPr>
            </w:pPr>
            <w:r w:rsidRPr="00CC2EEB">
              <w:rPr>
                <w:rFonts w:ascii="Times New Roman" w:hAnsi="Times New Roman"/>
                <w:b/>
                <w:bCs/>
                <w:sz w:val="24"/>
                <w:szCs w:val="24"/>
                <w:u w:val="single"/>
              </w:rPr>
              <w:t>VARIABLE REFRIGERANT FLOW MULTI-SPLIT AIR CONDITIONER.</w:t>
            </w:r>
            <w:r w:rsidRPr="00CC2EEB">
              <w:rPr>
                <w:rFonts w:ascii="Times New Roman" w:hAnsi="Times New Roman"/>
                <w:sz w:val="24"/>
                <w:szCs w:val="24"/>
                <w:u w:val="single"/>
              </w:rPr>
              <w:t xml:space="preserve"> A Unit of commercial package air-conditioning and heating equipment that is configured as a split system air conditioner incorporating a single refrigerant circuit, with one or more outdoor units, at least one variable-speed compressor or an alternate compressor combination for varying the capacity of the system by three or more steps, and multiple indoor fan coil units, each of which is individually metered and individually controlled by an integral control device and common communications network and which can operate independently in response to multiple indoor thermostats. Variable refrigerant flow implies three or more steps of capacity control on common, inter-connecting piping.</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WALL.</w:t>
            </w:r>
            <w:r w:rsidRPr="009854E8">
              <w:rPr>
                <w:rFonts w:ascii="Times New Roman" w:hAnsi="Times New Roman"/>
                <w:sz w:val="24"/>
                <w:szCs w:val="24"/>
                <w:u w:val="single"/>
              </w:rPr>
              <w:t xml:space="preserve"> That portion of the building envelope, including opaque area and fenestration, that is vertical or tilted at an angle of 60 degrees from horizontal or greater. This includes above and below-grade walls, between floor spandrels, peripheral edges of floors, and foundation walls. For the purposes of determining building envelope requirements, the classifications are defined as follows:</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Above-grade wall: a wall that is not a below-grade wall.</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2. Below-grade wall: that portion of a wall in the building envelope that is entirely below the finish grade and in contact with the ground.</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lastRenderedPageBreak/>
              <w:t>3. Mass wall: a wall with a heat capacity exceeding (1) 7 Btu/ft</w:t>
            </w:r>
            <w:r w:rsidRPr="004252DF">
              <w:rPr>
                <w:rFonts w:ascii="Times New Roman" w:hAnsi="Times New Roman"/>
                <w:sz w:val="24"/>
                <w:szCs w:val="24"/>
                <w:u w:val="single"/>
                <w:vertAlign w:val="superscript"/>
              </w:rPr>
              <w:t>2</w:t>
            </w:r>
            <w:r w:rsidRPr="009854E8">
              <w:rPr>
                <w:rFonts w:ascii="Times New Roman" w:hAnsi="Times New Roman"/>
                <w:sz w:val="24"/>
                <w:szCs w:val="24"/>
                <w:u w:val="single"/>
              </w:rPr>
              <w:t>·°F or (2) 5 Btu/ft</w:t>
            </w:r>
            <w:r w:rsidRPr="004252DF">
              <w:rPr>
                <w:rFonts w:ascii="Times New Roman" w:hAnsi="Times New Roman"/>
                <w:sz w:val="24"/>
                <w:szCs w:val="24"/>
                <w:u w:val="single"/>
                <w:vertAlign w:val="superscript"/>
              </w:rPr>
              <w:t>2</w:t>
            </w:r>
            <w:r w:rsidRPr="009854E8">
              <w:rPr>
                <w:rFonts w:ascii="Times New Roman" w:hAnsi="Times New Roman"/>
                <w:sz w:val="24"/>
                <w:szCs w:val="24"/>
                <w:u w:val="single"/>
              </w:rPr>
              <w:t xml:space="preserve">·°F provided that the wall has a material unit weight not greater than 120 </w:t>
            </w:r>
            <w:proofErr w:type="spellStart"/>
            <w:r w:rsidRPr="009854E8">
              <w:rPr>
                <w:rFonts w:ascii="Times New Roman" w:hAnsi="Times New Roman"/>
                <w:sz w:val="24"/>
                <w:szCs w:val="24"/>
                <w:u w:val="single"/>
              </w:rPr>
              <w:t>lb</w:t>
            </w:r>
            <w:proofErr w:type="spellEnd"/>
            <w:r w:rsidRPr="009854E8">
              <w:rPr>
                <w:rFonts w:ascii="Times New Roman" w:hAnsi="Times New Roman"/>
                <w:sz w:val="24"/>
                <w:szCs w:val="24"/>
                <w:u w:val="single"/>
              </w:rPr>
              <w:t>/ft</w:t>
            </w:r>
            <w:r w:rsidRPr="004252DF">
              <w:rPr>
                <w:rFonts w:ascii="Times New Roman" w:hAnsi="Times New Roman"/>
                <w:sz w:val="24"/>
                <w:szCs w:val="24"/>
                <w:u w:val="single"/>
                <w:vertAlign w:val="superscript"/>
              </w:rPr>
              <w:t>3</w:t>
            </w:r>
            <w:r w:rsidRPr="009854E8">
              <w:rPr>
                <w:rFonts w:ascii="Times New Roman" w:hAnsi="Times New Roman"/>
                <w:sz w:val="24"/>
                <w:szCs w:val="24"/>
                <w:u w:val="single"/>
              </w:rPr>
              <w:t>.</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4. Metal building wall: a wall whose structure consists of metal spanning members supported by steel structural members (i.e., does not include spandrel glass or metal panels in curtain wall systems).</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5. Steel-framed wall: a wall with a cavity (insulated or otherwise) whose exterior surfaces are separated by steel framing members (i.e., typical steel stud walls and curtain wall systems).</w:t>
            </w:r>
          </w:p>
          <w:p w:rsidR="004C4C63" w:rsidRPr="009177EE" w:rsidRDefault="009854E8" w:rsidP="004252DF">
            <w:pPr>
              <w:pStyle w:val="NormalWeb"/>
              <w:spacing w:before="0" w:beforeAutospacing="0" w:after="0" w:afterAutospacing="0"/>
              <w:ind w:left="288"/>
            </w:pPr>
            <w:r w:rsidRPr="009854E8">
              <w:rPr>
                <w:rFonts w:ascii="Times New Roman" w:hAnsi="Times New Roman"/>
                <w:sz w:val="24"/>
                <w:szCs w:val="24"/>
                <w:u w:val="single"/>
              </w:rPr>
              <w:t>6. Wood-framed and other walls: all other wall types, including wood stud walls.</w:t>
            </w:r>
          </w:p>
        </w:tc>
      </w:tr>
      <w:tr w:rsidR="004C4C63" w:rsidRPr="00944F8C" w:rsidTr="00EB56E3">
        <w:trPr>
          <w:tblCellSpacing w:w="7" w:type="dxa"/>
        </w:trPr>
        <w:tc>
          <w:tcPr>
            <w:tcW w:w="4985" w:type="pct"/>
            <w:vAlign w:val="center"/>
            <w:hideMark/>
          </w:tcPr>
          <w:p w:rsidR="00AA0974" w:rsidRDefault="00AA0974" w:rsidP="004C4C63">
            <w:pPr>
              <w:spacing w:after="0" w:line="240" w:lineRule="auto"/>
              <w:rPr>
                <w:rFonts w:ascii="Times New Roman" w:eastAsia="Times New Roman" w:hAnsi="Times New Roman"/>
                <w:color w:val="0070C0"/>
                <w:sz w:val="20"/>
                <w:szCs w:val="20"/>
              </w:rPr>
            </w:pPr>
          </w:p>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bl>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664BED" w:rsidRDefault="00664BED" w:rsidP="00633F84">
      <w:pPr>
        <w:pStyle w:val="NormalWeb"/>
        <w:spacing w:before="0" w:beforeAutospacing="0" w:after="0" w:afterAutospacing="0"/>
        <w:jc w:val="center"/>
        <w:rPr>
          <w:rFonts w:ascii="Times New Roman" w:hAnsi="Times New Roman"/>
          <w:b/>
          <w:bCs/>
          <w:color w:val="auto"/>
          <w:sz w:val="32"/>
          <w:szCs w:val="32"/>
        </w:rPr>
      </w:pPr>
    </w:p>
    <w:p w:rsidR="004252DF" w:rsidRDefault="004252DF" w:rsidP="00633F84">
      <w:pPr>
        <w:pStyle w:val="NormalWeb"/>
        <w:spacing w:before="0" w:beforeAutospacing="0" w:after="0" w:afterAutospacing="0"/>
        <w:jc w:val="center"/>
        <w:rPr>
          <w:rFonts w:ascii="Times New Roman" w:hAnsi="Times New Roman"/>
          <w:b/>
          <w:bCs/>
          <w:color w:val="auto"/>
          <w:sz w:val="32"/>
          <w:szCs w:val="32"/>
        </w:rPr>
      </w:pPr>
    </w:p>
    <w:p w:rsidR="004C4C63" w:rsidRPr="00633F84" w:rsidRDefault="004252DF"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lastRenderedPageBreak/>
        <w:t>C</w:t>
      </w:r>
      <w:r w:rsidR="00633F84">
        <w:rPr>
          <w:rFonts w:ascii="Times New Roman" w:hAnsi="Times New Roman"/>
          <w:b/>
          <w:bCs/>
          <w:color w:val="auto"/>
          <w:sz w:val="32"/>
          <w:szCs w:val="32"/>
        </w:rPr>
        <w:t>HAPTER</w:t>
      </w:r>
      <w:r w:rsidR="004C4C63" w:rsidRPr="00633F84">
        <w:rPr>
          <w:rFonts w:ascii="Times New Roman" w:hAnsi="Times New Roman"/>
          <w:b/>
          <w:bCs/>
          <w:color w:val="auto"/>
          <w:sz w:val="32"/>
          <w:szCs w:val="32"/>
        </w:rPr>
        <w:t xml:space="preserve"> 3 [CE]</w:t>
      </w:r>
    </w:p>
    <w:p w:rsidR="004C4C63" w:rsidRDefault="00633F84"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GENERAL REQUIREMENTS</w:t>
      </w:r>
    </w:p>
    <w:p w:rsidR="00AA0974" w:rsidRPr="00AA0974" w:rsidRDefault="00AA0974" w:rsidP="00AA0974">
      <w:pPr>
        <w:spacing w:before="100" w:beforeAutospacing="1" w:after="100" w:afterAutospacing="1" w:line="240" w:lineRule="auto"/>
        <w:rPr>
          <w:rFonts w:ascii="Times New Roman" w:eastAsia="Times New Roman" w:hAnsi="Times New Roman"/>
          <w:b/>
          <w:bCs/>
          <w:i/>
          <w:sz w:val="24"/>
          <w:szCs w:val="24"/>
        </w:rPr>
      </w:pPr>
      <w:r w:rsidRPr="00AA0974">
        <w:rPr>
          <w:rFonts w:ascii="Times New Roman" w:eastAsia="Times New Roman" w:hAnsi="Times New Roman"/>
          <w:b/>
          <w:bCs/>
          <w:i/>
          <w:sz w:val="24"/>
          <w:szCs w:val="24"/>
        </w:rPr>
        <w:t>Section C301.1 General. Change to read as shown:</w:t>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C301.1 General. </w:t>
      </w:r>
      <w:r w:rsidRPr="00AA0974">
        <w:rPr>
          <w:rFonts w:ascii="Times New Roman" w:eastAsia="Times New Roman" w:hAnsi="Times New Roman"/>
          <w:sz w:val="24"/>
          <w:szCs w:val="24"/>
        </w:rPr>
        <w:br/>
      </w:r>
      <w:r w:rsidRPr="00AA0974">
        <w:rPr>
          <w:rFonts w:ascii="Times New Roman" w:eastAsia="Times New Roman" w:hAnsi="Times New Roman"/>
          <w:strike/>
          <w:sz w:val="24"/>
          <w:szCs w:val="24"/>
        </w:rPr>
        <w:t>Climate zones from Figure C301.1 or</w:t>
      </w:r>
      <w:r w:rsidRPr="00AA0974">
        <w:rPr>
          <w:rFonts w:ascii="Times New Roman" w:eastAsia="Times New Roman" w:hAnsi="Times New Roman"/>
          <w:sz w:val="24"/>
          <w:szCs w:val="24"/>
        </w:rPr>
        <w:t xml:space="preserve"> Table C301.1 shall be used in determining the applicable requirements from Chapter 4. Locations </w:t>
      </w:r>
      <w:r w:rsidRPr="00AA0974">
        <w:rPr>
          <w:rFonts w:ascii="Times New Roman" w:eastAsia="Times New Roman" w:hAnsi="Times New Roman"/>
          <w:sz w:val="24"/>
          <w:szCs w:val="24"/>
          <w:u w:val="single"/>
        </w:rPr>
        <w:t>are</w:t>
      </w:r>
      <w:r w:rsidRPr="00AA0974">
        <w:rPr>
          <w:rFonts w:ascii="Times New Roman" w:eastAsia="Times New Roman" w:hAnsi="Times New Roman"/>
          <w:sz w:val="24"/>
          <w:szCs w:val="24"/>
        </w:rPr>
        <w:t xml:space="preserve"> </w:t>
      </w:r>
      <w:r w:rsidRPr="00AA0974">
        <w:rPr>
          <w:rFonts w:ascii="Times New Roman" w:eastAsia="Times New Roman" w:hAnsi="Times New Roman"/>
          <w:strike/>
          <w:sz w:val="24"/>
          <w:szCs w:val="24"/>
        </w:rPr>
        <w:t xml:space="preserve">not in Table C301.1 (outside the United States) shall be </w:t>
      </w:r>
      <w:r w:rsidRPr="005329E5">
        <w:rPr>
          <w:rFonts w:ascii="Times New Roman" w:eastAsia="Times New Roman" w:hAnsi="Times New Roman"/>
          <w:sz w:val="24"/>
          <w:szCs w:val="24"/>
        </w:rPr>
        <w:t>assigned</w:t>
      </w:r>
      <w:r w:rsidRPr="00AA0974">
        <w:rPr>
          <w:rFonts w:ascii="Times New Roman" w:eastAsia="Times New Roman" w:hAnsi="Times New Roman"/>
          <w:sz w:val="24"/>
          <w:szCs w:val="24"/>
        </w:rPr>
        <w:t xml:space="preserve"> a climate zone based on Section C301.3.</w:t>
      </w:r>
    </w:p>
    <w:tbl>
      <w:tblPr>
        <w:tblW w:w="0" w:type="auto"/>
        <w:tblCellSpacing w:w="0" w:type="dxa"/>
        <w:tblCellMar>
          <w:left w:w="0" w:type="dxa"/>
          <w:right w:w="0" w:type="dxa"/>
        </w:tblCellMar>
        <w:tblLook w:val="04A0" w:firstRow="1" w:lastRow="0" w:firstColumn="1" w:lastColumn="0" w:noHBand="0" w:noVBand="1"/>
      </w:tblPr>
      <w:tblGrid>
        <w:gridCol w:w="6"/>
      </w:tblGrid>
      <w:tr w:rsidR="00AA0974" w:rsidRPr="00AA0974" w:rsidTr="00AA0974">
        <w:trPr>
          <w:tblCellSpacing w:w="0" w:type="dxa"/>
        </w:trPr>
        <w:tc>
          <w:tcPr>
            <w:tcW w:w="0" w:type="auto"/>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p>
        </w:tc>
      </w:tr>
    </w:tbl>
    <w:p w:rsidR="00AA0974" w:rsidRPr="00AA0974" w:rsidRDefault="00AA0974" w:rsidP="00AA0974">
      <w:pPr>
        <w:spacing w:before="100" w:beforeAutospacing="1" w:after="100" w:afterAutospacing="1" w:line="240" w:lineRule="auto"/>
        <w:rPr>
          <w:rFonts w:ascii="Times New Roman" w:eastAsia="Times New Roman" w:hAnsi="Times New Roman"/>
          <w:b/>
          <w:bCs/>
          <w:sz w:val="24"/>
          <w:szCs w:val="24"/>
        </w:rPr>
      </w:pPr>
      <w:r w:rsidRPr="00AA0974">
        <w:rPr>
          <w:rFonts w:ascii="Times New Roman" w:eastAsia="Times New Roman" w:hAnsi="Times New Roman"/>
          <w:b/>
          <w:bCs/>
          <w:strike/>
          <w:sz w:val="24"/>
          <w:szCs w:val="24"/>
        </w:rPr>
        <w:t>FIGURE C301.1 CLIMATE ZONES</w:t>
      </w:r>
      <w:r w:rsidRPr="00AA0974">
        <w:rPr>
          <w:rFonts w:ascii="Times New Roman" w:eastAsia="Times New Roman" w:hAnsi="Times New Roman"/>
          <w:strike/>
          <w:sz w:val="24"/>
          <w:szCs w:val="24"/>
        </w:rPr>
        <w:t xml:space="preserve"> </w:t>
      </w:r>
      <w:r w:rsidRPr="00AA0974">
        <w:rPr>
          <w:rFonts w:ascii="Times New Roman" w:eastAsia="Times New Roman" w:hAnsi="Times New Roman"/>
          <w:b/>
          <w:bCs/>
          <w:strike/>
          <w:sz w:val="24"/>
          <w:szCs w:val="24"/>
        </w:rPr>
        <w:br/>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TABLE C301.1 CLIMATE ZONES, MOISTURE REGIMES, AND WARM-HUMID DESIGNATIONS BY </w:t>
      </w:r>
      <w:r w:rsidRPr="00AA0974">
        <w:rPr>
          <w:rFonts w:ascii="Times New Roman" w:eastAsia="Times New Roman" w:hAnsi="Times New Roman"/>
          <w:b/>
          <w:bCs/>
          <w:strike/>
          <w:sz w:val="24"/>
          <w:szCs w:val="24"/>
        </w:rPr>
        <w:t>STATE,</w:t>
      </w:r>
      <w:r w:rsidRPr="00AA0974">
        <w:rPr>
          <w:rFonts w:ascii="Times New Roman" w:eastAsia="Times New Roman" w:hAnsi="Times New Roman"/>
          <w:b/>
          <w:bCs/>
          <w:sz w:val="24"/>
          <w:szCs w:val="24"/>
        </w:rPr>
        <w:t xml:space="preserve"> COUNTY </w:t>
      </w:r>
      <w:r w:rsidRPr="00AA0974">
        <w:rPr>
          <w:rFonts w:ascii="Times New Roman" w:eastAsia="Times New Roman" w:hAnsi="Times New Roman"/>
          <w:b/>
          <w:bCs/>
          <w:strike/>
          <w:sz w:val="24"/>
          <w:szCs w:val="24"/>
        </w:rPr>
        <w:t>AND TERRITORY</w:t>
      </w:r>
      <w:r w:rsidRPr="00AA0974">
        <w:rPr>
          <w:rFonts w:ascii="Times New Roman" w:eastAsia="Times New Roman" w:hAnsi="Times New Roman"/>
          <w:sz w:val="24"/>
          <w:szCs w:val="24"/>
        </w:rPr>
        <w:t xml:space="preserve"> </w:t>
      </w:r>
      <w:r w:rsidRPr="00AA0974">
        <w:rPr>
          <w:rFonts w:ascii="Times New Roman" w:eastAsia="Times New Roman" w:hAnsi="Times New Roman"/>
          <w:b/>
          <w:bCs/>
          <w:sz w:val="24"/>
          <w:szCs w:val="24"/>
        </w:rPr>
        <w:br/>
      </w:r>
      <w:r w:rsidRPr="00AA0974">
        <w:rPr>
          <w:rFonts w:ascii="Times New Roman" w:eastAsia="Times New Roman" w:hAnsi="Times New Roman"/>
          <w:b/>
          <w:bCs/>
          <w:sz w:val="24"/>
          <w:szCs w:val="24"/>
        </w:rPr>
        <w:br/>
        <w:t>Key: A – Moist</w:t>
      </w:r>
      <w:r w:rsidRPr="00AA0974">
        <w:rPr>
          <w:rFonts w:ascii="Times New Roman" w:eastAsia="Times New Roman" w:hAnsi="Times New Roman"/>
          <w:b/>
          <w:bCs/>
          <w:strike/>
          <w:sz w:val="24"/>
          <w:szCs w:val="24"/>
        </w:rPr>
        <w:t xml:space="preserve">, B – Dry, C – Marine. Absence of moisture designation indicates moisture regime is irrelevant. </w:t>
      </w:r>
      <w:r w:rsidRPr="00AA0974">
        <w:rPr>
          <w:rFonts w:ascii="Times New Roman" w:eastAsia="Times New Roman" w:hAnsi="Times New Roman"/>
          <w:b/>
          <w:bCs/>
          <w:strike/>
          <w:sz w:val="24"/>
          <w:szCs w:val="24"/>
        </w:rPr>
        <w:br/>
      </w:r>
      <w:r w:rsidRPr="00AA0974">
        <w:rPr>
          <w:rFonts w:ascii="Times New Roman" w:eastAsia="Times New Roman" w:hAnsi="Times New Roman"/>
          <w:b/>
          <w:bCs/>
          <w:sz w:val="24"/>
          <w:szCs w:val="24"/>
        </w:rPr>
        <w:t>Asterisk (*) indicates a warm-humid location.</w:t>
      </w:r>
      <w:r w:rsidRPr="00AA0974">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1530"/>
        <w:gridCol w:w="2175"/>
        <w:gridCol w:w="2175"/>
        <w:gridCol w:w="1965"/>
        <w:gridCol w:w="1935"/>
      </w:tblGrid>
      <w:tr w:rsidR="00AA0974" w:rsidRPr="00AA0974" w:rsidTr="00AA0974">
        <w:trPr>
          <w:tblCellSpacing w:w="0" w:type="dxa"/>
        </w:trPr>
        <w:tc>
          <w:tcPr>
            <w:tcW w:w="0" w:type="auto"/>
            <w:gridSpan w:val="5"/>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r w:rsidRPr="00AA0974">
              <w:rPr>
                <w:rFonts w:ascii="Times New Roman" w:eastAsia="Times New Roman" w:hAnsi="Times New Roman"/>
                <w:b/>
                <w:bCs/>
                <w:strike/>
                <w:sz w:val="24"/>
                <w:szCs w:val="24"/>
                <w:u w:val="single"/>
              </w:rPr>
              <w:t>US STATES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ALABAMA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Kodiak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Autauga*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Limestone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and Peninsula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Baldwin*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Matanuska-Susitna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Nevada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Barbour*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Nome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Bibb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 Slope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Marengo*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Northwest Arctic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Bullock*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Prince of Wales </w:t>
            </w:r>
            <w:r w:rsidRPr="00AA0974">
              <w:rPr>
                <w:rFonts w:ascii="Times New Roman" w:eastAsia="Times New Roman" w:hAnsi="Times New Roman"/>
                <w:strike/>
                <w:sz w:val="24"/>
                <w:szCs w:val="24"/>
              </w:rPr>
              <w:br/>
              <w:t xml:space="preserve">Outer Ketchikan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Phillips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Mobile*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Sitka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Poinsett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Chambers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Skagway-Hoonah- Angoon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Craighead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Southeast Fairbanks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Valdez-Cordova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Crittenden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Prairie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Wade 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Wrangell-Petersburg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Yakutat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Yukon-Koyukuk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Russell*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ARIZONA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Faulkner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Searcy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Sebastian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Conecuh*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Apache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Sevier*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Cochise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Sharp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Talladega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Coconino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Francis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Crenshaw*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Tallapoosa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Gila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Tuscaloosa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Hempstead*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Greenlee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Hot Spring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Buren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Paz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Maricopa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Independence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White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Mohave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Izard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Woodruff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Escambia*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ALASKA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Navajo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Etowah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Pima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CALIFORNIA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East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Pinal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West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Santa Cruz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Alameda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Geneva*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Anchorage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Yavapai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Alpine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Bethel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Yuma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Amador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Bristol Bay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ARKANSAS</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Butte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Denali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Little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Calaveras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Dillingham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Arkansas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Colusa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Fairbanks North Star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Ashley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Lonoke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Contra Costa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Haines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Baxter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Del Norte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Juneau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El Dorado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Kenai Peninsula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Fresno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Ketchikan Gateway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Bradley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Mississippi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Glenn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800"/>
        <w:gridCol w:w="1935"/>
        <w:gridCol w:w="1965"/>
        <w:gridCol w:w="1965"/>
        <w:gridCol w:w="1935"/>
      </w:tblGrid>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Yuba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Morgan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Imperial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COLORADO</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4B Otero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Inyo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Ouray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Park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Alamosa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Phillips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Arapahoe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Pitkin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Lassen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Archuleta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Prowers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193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GEORGIA</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Los Angeles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Baca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Pueblo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Rio Blanco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Appling*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Marin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Boulder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Rio Grande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Hendry*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Atkinson*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Mariposa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Chaffee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Routt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Bacon*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Mendocino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5B Cheyenn</w:t>
            </w:r>
            <w:r w:rsidR="001B2C45">
              <w:rPr>
                <w:rFonts w:ascii="Times New Roman" w:eastAsia="Times New Roman" w:hAnsi="Times New Roman"/>
                <w:strike/>
                <w:sz w:val="24"/>
                <w:szCs w:val="24"/>
              </w:rPr>
              <w:t>e</w:t>
            </w:r>
            <w:r w:rsidRPr="00AA0974">
              <w:rPr>
                <w:rFonts w:ascii="Times New Roman" w:eastAsia="Times New Roman" w:hAnsi="Times New Roman"/>
                <w:strike/>
                <w:sz w:val="24"/>
                <w:szCs w:val="24"/>
              </w:rPr>
              <w:t xml:space="preserv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Saguache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Baker*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Merced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 Creek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San Juan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Baldwin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Modoc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Conejos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San Miguel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Banks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Costilla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Sedgwick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Barrow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Monterey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Crowley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Summit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Bartow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Napa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Teller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Ben Hill*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Nevada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Delta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Washington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Berrien*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Denver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Weld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Bibb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Placer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Dolores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Yuma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Lee*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Bleckley*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Plumas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CONNECTICUT</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Brantley*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Riverside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Eagle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Brooks*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Sacramento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Elbert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Bryan*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3C San Benito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 Paso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DELAWARE</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Bulloch*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Bernardino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Fremont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Diego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Butts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Francisco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Gilpin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Calhoun*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Joaquin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Camden* </w:t>
            </w:r>
          </w:p>
        </w:tc>
      </w:tr>
      <w:tr w:rsidR="00BF0BB4" w:rsidRPr="00BF0BB4" w:rsidTr="00AA0974">
        <w:trPr>
          <w:tblCellSpacing w:w="0" w:type="dxa"/>
        </w:trPr>
        <w:tc>
          <w:tcPr>
            <w:tcW w:w="180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Luis Obispo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Gunnison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Candler*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Mateo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Hinsdale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Carroll </w:t>
            </w:r>
          </w:p>
        </w:tc>
      </w:tr>
      <w:tr w:rsidR="00BF0BB4" w:rsidRPr="00BF0BB4" w:rsidTr="00AA0974">
        <w:trPr>
          <w:tblCellSpacing w:w="0" w:type="dxa"/>
        </w:trPr>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Barbara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Huerfano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Catoosa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Clara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Jackson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Charlton*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Cruz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Chatham*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Shasta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Kiowa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Chattahoochee*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Sierra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 Carson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Palm Beach*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Chattooga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Siskiyou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Cherokee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Solano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 Plata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Sonoma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Larimer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Stanislaus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Las Animas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Clinch*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Tehama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Logan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Mesa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Collier*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Coffee*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Tulare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Mineral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Colquitt*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Tuolumne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Moffat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Columbia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Ventura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Montezuma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Cook*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Yolo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Montrose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Coweta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Lanier*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Taylor*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Cassia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Crisp*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Telfair*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Terrell*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Clearwater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Dawson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Witt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Tift*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Toombs*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DuPage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Dodge*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Towns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Edgar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Dooly*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Lumpkin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Treutlen*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Gem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Dougherty*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Troup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Gooding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Effingham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Turner*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Idaho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Early*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Twiggs*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Echols*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McDuffie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Jerome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Effingham*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McIntosh*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Kootenai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Meriwether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Walker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Latah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Gallatin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Emanuel*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Lemhi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Minidoka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Forsyth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Murray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Nez Perce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Muscogee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Wheeler*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Owyhee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Iroquois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Glascock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Oglethorpe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Shoshone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Gordon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Peach*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Teton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Jersey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Worth*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Twin Falls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 Daviess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Pierce*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HAWAII</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Valley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Gwinnett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Habersham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ILLINOIS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Kankakee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IDAHO</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Putnam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Haralson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Rabun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Salle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Bannock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Bear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Rockdale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Benewah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Bureau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Schley*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Bingham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Irwin*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Screven*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Blaine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Seminole*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Macoupin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Stephens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Stewart*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Boundary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Jenkins*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Talbot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Taliaferro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Canyon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McDonough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Tattnall*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Caribou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McHenry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McLean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Appanoose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Menard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Audubon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Black Hawk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Newton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Keokuk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Bremer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Kossuth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Moultrie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Ohio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Ogle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Buena Vista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Owen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Louisa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Dearborn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Piatt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Cedar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Mahaska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Dubois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Posey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Cerro Gordo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Elkhart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 Island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Fountain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Rush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Sangamon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Muscatine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Spencer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O’Brien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Steuben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Palo Alto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Stephenson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Des Moines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Plymouth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Tazewell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Hendricks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Switzerland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Pocahontas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Tippecanoe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Dubuque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Pottawattamie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Wabash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Poweshiek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Vanderburgh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Ringgold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Vermillion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Wabash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Jennings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Grundy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Guthrie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Story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Winnebago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Kosciusko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Lagrange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INDIANA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Porte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Wapello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IOWA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Humboldt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Bartholomew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Webster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Blackford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Allamakee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65"/>
        <w:gridCol w:w="1935"/>
        <w:gridCol w:w="1965"/>
        <w:gridCol w:w="1965"/>
        <w:gridCol w:w="1948"/>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Winneshiek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Haskell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Sedgwick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Woodbury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Hodgeman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Seward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Shawnee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Sheridan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Kennebec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KANSAS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Knox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Lafourche*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Kearny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Stafford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Oxford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Penobscot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Kiowa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Piscataquis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Barber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Labette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Sagadahoc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Morehouse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Bourbon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Leavenworth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Trego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Natchitoches*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Wabaunsee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Wallace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York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Plaquemines*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MARYLAND</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Lyon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Wichita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Pointe Coupee*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Rapides*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Allegany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Cheyenne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Anne Arundel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McPherson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Wyandotte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Meade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KENTUCKY</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(city)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Cloud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Miami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Bernard*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Calvert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Charles*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Caroline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Comanche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LOUISIANA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Helena*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Cowley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Morris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James*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Cecil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Acadia*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John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Charles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Nemaha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Allen*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the Baptist*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Dorchester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Neosho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Ascension*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Landry*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Frederick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Doniphan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Assumption*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Garrett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Avoyelles*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Beauregard*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Tammany*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Osborne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Bienville*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Tangipahoa*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Ellis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Bossier*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Ellsworth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Pawnee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Terrebonne*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Prince George’s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Phillips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Calcasieu*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 Anne’s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Pottawatomie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Caldwell*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Pratt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Vernon*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Mary’s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Geary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Rawlins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Catahoula*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Talbot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Gove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Reno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Republic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Concordia*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Baton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Wicomico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 Soto*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br/>
              <w:t xml:space="preserve">Rouge*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Worcester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Baton Rouge*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West Carroll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MASSACHSETTS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 Carroll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Feliciana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Feliciana*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Russell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Evangeline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MAINE</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MICHIGAN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Harvey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Androscoggin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Alcona </w:t>
            </w:r>
          </w:p>
        </w:tc>
      </w:tr>
      <w:tr w:rsidR="00AA0974" w:rsidRPr="00AA0974" w:rsidTr="00AA0974">
        <w:trPr>
          <w:tblCellSpacing w:w="0" w:type="dxa"/>
        </w:trPr>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Aroostook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Alger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lastRenderedPageBreak/>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EB56E3" w:rsidRDefault="00EB56E3" w:rsidP="00AA0974">
            <w:pPr>
              <w:spacing w:before="100" w:beforeAutospacing="1" w:after="100" w:afterAutospacing="1" w:line="240" w:lineRule="auto"/>
              <w:rPr>
                <w:rFonts w:ascii="Times New Roman" w:eastAsia="Times New Roman" w:hAnsi="Times New Roman"/>
                <w:strike/>
                <w:sz w:val="24"/>
                <w:szCs w:val="24"/>
              </w:rPr>
            </w:pP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Mackinac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Otter Tail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Alpena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Macomb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Antrim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Manistee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Coahoma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Arenac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Chisago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Pipestone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Copiah*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Mecosta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Clearwater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DeSoto</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Ramsey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Benzie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Midland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Cottonwood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Red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Berrien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Missaukee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Crow Wing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Redwood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Branch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Dakota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Renville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Montcalm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Grenada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Montmorency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Charlevoix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Muskegon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Faribault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Roseau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Cheboygan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Newaygo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Fillmore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Hinds*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Chippewa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Oakland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Freeborn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Sherburne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Holmes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Oceana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Goodhue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Sibley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Ogemaw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Stearns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Issaquena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Ontonagon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Hennepin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Steele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Itawamba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Stevens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Oscoda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Hubbard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7St. Louis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Isanti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Swift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Itasca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Davis*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Presque Isle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Gladwin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Roscommon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Kanabec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Wabasha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Kemper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Gogebic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Saginaw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Kandiyohi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Wadena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Grand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Sanilac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Kittson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Waseca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Gratiot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Schoolcraft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Koochiching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Shiawassee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Lac qui Parle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Watonwan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Houghton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Leake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of the Woods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Winona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 Sueur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Leflore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Yellow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Washtenaw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Medicine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Mahnomen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MISSISSIPPI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Isabella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Wexford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MINNESOTA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Kalamazoo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McLeod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Alcorn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Kalkaska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Aitkin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Meeker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Amite*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Mille </w:t>
            </w:r>
            <w:proofErr w:type="spellStart"/>
            <w:r w:rsidRPr="00AA0974">
              <w:rPr>
                <w:rFonts w:ascii="Times New Roman" w:eastAsia="Times New Roman" w:hAnsi="Times New Roman"/>
                <w:strike/>
                <w:sz w:val="24"/>
                <w:szCs w:val="24"/>
              </w:rPr>
              <w:t>Lacs</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Attala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Neshoba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Keweenaw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Becker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6A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Beltrami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Mower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Bolivar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Noxubee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Lapeer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Oktibbeha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Leelanau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Big 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Nicollet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Lenawee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Blue Earth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Nobles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Pearl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Norman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Luce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Carlton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Olmsted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Chariton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Mississippi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Prentiss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Moniteau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Gloucester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MONTANA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Hudson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Hunterdon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Madrid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Simpson*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Cooper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NEBRASKA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Middlesex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Nodaway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Oregon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Sunflower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NEVADA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Ocean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Tallahatchie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Ozark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Passaic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Pemiscot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Carson City (city)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Salem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Tippah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Churchill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Tishomingo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Pettis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Tunica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Phelps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Elko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Gasconade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Esmeralda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MEXICO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Gentry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Eureka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Bernalillo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Catron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Chaves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Lyon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Cibola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Hickory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Colfax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Yalobusha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Reynolds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Nye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Curry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Yazoo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Pershing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w:t>
            </w:r>
            <w:proofErr w:type="spellStart"/>
            <w:r w:rsidRPr="00AA0974">
              <w:rPr>
                <w:rFonts w:ascii="Times New Roman" w:eastAsia="Times New Roman" w:hAnsi="Times New Roman"/>
                <w:strike/>
                <w:sz w:val="24"/>
                <w:szCs w:val="24"/>
              </w:rPr>
              <w:t>DeBaca</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MISSOURI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t>
            </w:r>
            <w:proofErr w:type="spellStart"/>
            <w:r w:rsidRPr="00AA0974">
              <w:rPr>
                <w:rFonts w:ascii="Times New Roman" w:eastAsia="Times New Roman" w:hAnsi="Times New Roman"/>
                <w:strike/>
                <w:sz w:val="24"/>
                <w:szCs w:val="24"/>
              </w:rPr>
              <w:t>Storey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Dona Ana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White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Andrew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NEW </w:t>
            </w:r>
            <w:r w:rsidRPr="00AA0974">
              <w:rPr>
                <w:rFonts w:ascii="Times New Roman" w:eastAsia="Times New Roman" w:hAnsi="Times New Roman"/>
                <w:b/>
                <w:bCs/>
                <w:strike/>
                <w:sz w:val="24"/>
                <w:szCs w:val="24"/>
              </w:rPr>
              <w:br/>
              <w:t>HAMPSHIRE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Guadalupe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Shannon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Harding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Audrain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Belknap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Hidalgo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Charles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Lea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Laclede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 Genevieve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Los Alamos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Francois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Grafton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Bollinger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Hillsborough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McKinley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(city)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Merrimack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Stoddard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Otero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Strafford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Quay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Caldwell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Rio Arriba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Callaway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Taney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JERSEY</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Roosevelt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Sandoval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Girardeau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Vernon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Atlantic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McDonald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Bergen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Miguel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Burlington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Santa Fe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Sierra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Cedar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May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Socorro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Taos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Divide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Torrance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Rensselaer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Pamlico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Columbus*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Pasquotank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Valencia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Craven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Emmons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YORK</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Saratoga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Cumberland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Perquimans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Foster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Schenectady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Currituck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Golden Valley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Albany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Schoharie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Forks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Allegany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Bronx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Griggs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Steuben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Duplin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Hettinger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Cattaraugus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Durham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Robeson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Kidder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Cayuga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Suffolk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Edgecombe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LaMoure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Forsyth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Chemung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Tompkins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McIntosh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Ulster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Gates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McKenzie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Stanly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McLean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Cortland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Dutchess</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Westchester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Guilford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Mountrail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Wyoming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Halifax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Transylvania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Nelson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Essex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Yates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Tyrrell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 </w:t>
            </w:r>
            <w:r w:rsidRPr="00AA0974">
              <w:rPr>
                <w:rFonts w:ascii="Times New Roman" w:eastAsia="Times New Roman" w:hAnsi="Times New Roman"/>
                <w:b/>
                <w:bCs/>
                <w:strike/>
                <w:sz w:val="24"/>
                <w:szCs w:val="24"/>
              </w:rPr>
              <w:br/>
              <w:t>CAROLINA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Haywood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Pembina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Fulton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Henderson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Pierce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Hertford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Ramsey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Alamance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Hoke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Ransom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Renville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Herkimer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Iredell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6A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Rolette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Sargent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Avery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Sheridan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Yadkin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Bertie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Lenoir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Yancey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Slope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NORTH DAKOTA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Brunswick*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Steele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Nassau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Buncombe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Stutsman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Towner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Niagara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Cabarrus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t>
            </w:r>
            <w:proofErr w:type="spellStart"/>
            <w:r w:rsidRPr="00AA0974">
              <w:rPr>
                <w:rFonts w:ascii="Times New Roman" w:eastAsia="Times New Roman" w:hAnsi="Times New Roman"/>
                <w:strike/>
                <w:sz w:val="24"/>
                <w:szCs w:val="24"/>
              </w:rPr>
              <w:t>Traill</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Mecklenburg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Billings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Walsh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Onondaga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Bottineau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Ontario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Bowman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Wells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Williams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Catawba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Burleigh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OHIO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Oswego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Chatham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 Hanover*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Northampton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Cavalier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Chowan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Onslow*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Mahoning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Bryan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Okfuskee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Ashtabula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Oklahoma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Malheur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Medina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Canadian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Okmulgee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Auglaize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Osage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Morrow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Belmont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Ottawa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Multnomah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Pawnee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Cimarron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Sherman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Pittsburg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Tillamook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Umatilla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Morrow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Pottawatomie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Clermont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Muskingum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Cotton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Pushmataha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 Mills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Creek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Coshocton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Seminole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Wheeler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Delaware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Sequoyah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Yamhill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Cuyahoga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Pickaway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PENNSYLVANIA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Darke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Defiance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Garvin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Tulsa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Allegheny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Grady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Wagoner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Armstrong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Fairfield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Beaver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Sandusky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Harmon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Scioto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Harper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Blair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Haskell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OREGON</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Hughes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Bucks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Baker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Guernsey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Cambria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Trumbull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Clackamas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Cameron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Tuscarawas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Clatsop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Carbon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Kingfisher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Centre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Wert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Kiowa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Latimer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Highland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 Flore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Clearfield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Deschutes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Holmes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Williams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Gilliam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Major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Wyandot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Dauphin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OKLAHOMA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Mayes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Hood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Delaware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McClain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McCurtain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Alfalfa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McIntosh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Josephine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Klamath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Muskogee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Beckham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Nowata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87"/>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Bamberg*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Minnehaha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Indiana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Barnwell*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Bon </w:t>
            </w:r>
            <w:proofErr w:type="spellStart"/>
            <w:r w:rsidRPr="00AA0974">
              <w:rPr>
                <w:rFonts w:ascii="Times New Roman" w:eastAsia="Times New Roman" w:hAnsi="Times New Roman"/>
                <w:strike/>
                <w:sz w:val="24"/>
                <w:szCs w:val="24"/>
              </w:rPr>
              <w:t>Homme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Moody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Brookings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Juniata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Berkeley*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Perkins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Lackawanna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Brule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Lancaster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Charleston*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Roberts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Hamblen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Sanborn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Lebanon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Lehigh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Charles Mix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Spink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Hardeman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Luzerne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Clarendon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Stanley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Lycoming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Colleton*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Hawkins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Darlington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Codington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Haywood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Dillon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Tripp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Mifflin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Dorchester*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Turner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Davison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r w:rsidRPr="00AA0974">
              <w:rPr>
                <w:rFonts w:ascii="Times New Roman" w:eastAsia="Times New Roman" w:hAnsi="Times New Roman"/>
                <w:strike/>
                <w:sz w:val="24"/>
                <w:szCs w:val="24"/>
              </w:rPr>
              <w:lastRenderedPageBreak/>
              <w:t xml:space="preserve">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3A Fairfield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Houston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5A Montour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Florence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Deuel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Yankton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Northampton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Georgetown*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Ziebach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Greenville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TENNESSEE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Edmunds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Philadelphia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Hampton*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Fall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Faulk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Schuylkill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Kershaw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Gregory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Bledsoe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Snyder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Lancaster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Haakon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Lewis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Bradley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Campbell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Loudon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Susquehanna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Lexington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Tioga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Marlboro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Hughes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McCormick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Hutchinson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Cheatham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Newberry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Maury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McMinn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Orangeburg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Jerauld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McNairy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Westmoreland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Cocke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Kingsbury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Saluda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Crockett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RHODE ISLAND</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Spartanburg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Lawrence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Moore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Obion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SOUTH </w:t>
            </w:r>
            <w:r w:rsidRPr="00AA0974">
              <w:rPr>
                <w:rFonts w:ascii="Times New Roman" w:eastAsia="Times New Roman" w:hAnsi="Times New Roman"/>
                <w:b/>
                <w:bCs/>
                <w:strike/>
                <w:sz w:val="24"/>
                <w:szCs w:val="24"/>
              </w:rPr>
              <w:br/>
              <w:t>CAROLINA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Williamsburg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Overton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McCook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Abbeville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SOUTH DAKOTA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McPherson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Aiken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Allendale*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Aurora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Mellette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Fentress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Beadle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Rhea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Brewster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Ector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McCulloch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Robertson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Briscoe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Edwards*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Hudspeth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McLennan*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McMullen*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El Paso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Hutchinson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Medina*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Sequatchie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Burleson*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Erath*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Irion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Menard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Sevier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Burnet*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Midland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4A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Stewart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Callahan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Floyd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Montague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Camp*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Foard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Hogg*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Fort Bend*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Wells*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Moore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Trousdale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Unicoi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Castro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Freestone*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Motley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Chambers*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Frio*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Nacogdoches*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 Buren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Gaines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Kaufman*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Navarro*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Childress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Galveston*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Kendall*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Garza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t>
            </w:r>
            <w:proofErr w:type="spellStart"/>
            <w:r w:rsidRPr="00AA0974">
              <w:rPr>
                <w:rFonts w:ascii="Times New Roman" w:eastAsia="Times New Roman" w:hAnsi="Times New Roman"/>
                <w:strike/>
                <w:sz w:val="24"/>
                <w:szCs w:val="24"/>
              </w:rPr>
              <w:t>Kenedy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Nolan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Cochran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Gillespie*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Nueces*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Weakley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Glasscock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Ochiltree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Goliad*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Kimble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Oldham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Gonzales*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Orange*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Collingsworth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Kinney*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Palo Pinto*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TEXAS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Colorado*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Grayson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Kleberg*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Comal*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Gregg*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Knox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Parker*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Grimes*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Parmer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Andrews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Concho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Guadalupe*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Pecos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Angelina*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Lampasas*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Aransas*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Coryell*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Potter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t>
            </w:r>
            <w:proofErr w:type="spellStart"/>
            <w:r w:rsidRPr="00AA0974">
              <w:rPr>
                <w:rFonts w:ascii="Times New Roman" w:eastAsia="Times New Roman" w:hAnsi="Times New Roman"/>
                <w:strike/>
                <w:sz w:val="24"/>
                <w:szCs w:val="24"/>
              </w:rPr>
              <w:t>Cottle</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Hamilton*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Lavaca*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Presidio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Armstrong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Hansford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Atascosa*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Crockett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Hardeman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Randall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Austin*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Crosby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Hardin*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Reagan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Bailey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Culberson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Limestone*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Real*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Bandera*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Dallam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Lipscomb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Bastrop*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Hartley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Live Oak*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Reeves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Dawson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Haskell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Refugio*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Deaf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Hays*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Loving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Roberts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Hemphill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Lubbock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Robertson*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Bexar*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Rockwall*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Blanco*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DeWitt*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Hidalgo*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Runnels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Borden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Bosque*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Dimmit*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Hockley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Bowie*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Donley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Augustine*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Duval*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Hopkins*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Matagorda*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Jacinto*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Maverick*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Patricio*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35"/>
        <w:gridCol w:w="1935"/>
        <w:gridCol w:w="1965"/>
        <w:gridCol w:w="1965"/>
        <w:gridCol w:w="196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Saba*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Young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WISCONSIN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Schleicher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Zapata*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Zavala*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Cowlitz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Greenbrier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Ashland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lastRenderedPageBreak/>
              <w:t xml:space="preserve">3B Shackelford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UTAH</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Hampshire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Barron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Bayfield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Sherman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Box Elder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Somervell*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Burnett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Starr*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Grays Harbor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Calumet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Daggett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Kanawha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Sterling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Davis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Stonewall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Duchesne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Kitsap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Swisher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Kittitas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Tarrant*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Klickitat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Lewis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Juab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Throckmorton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Millard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Okanogan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Eau Claire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Titus*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Pacific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Florence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Tom Green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Piute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Pend Oreille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Monongalia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Fond du Lac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Rich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Pierce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Salt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San Juan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Skagit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Nicholas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Upshur*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Sanpete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Skamania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Ohio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Upton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Sevier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Snohomish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Pendleton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Uvalde*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Spokane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Pleasants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Val Verde*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Tooele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Pocahontas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Zandt*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Thurston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Victoria*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Wahkiakum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Juneau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Wasatch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Walla Walla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Raleigh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Kenosha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Whatcom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Kewaunee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 Crosse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Weber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Yakima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Webb*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VERMONT</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WEST VIRGINIA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Langlade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Wharton*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Wheeler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Barbour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Tucker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Manitowoc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Wichita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VIRGINIA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Berkeley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Marathon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Wilbarger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Upshur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Marinette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Willacy*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Braxton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Williamson*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WASHINGTON</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Brooke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Cabell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Wetzel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Milwaukee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Winkler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Calhoun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Asotin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Oconto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Doddridge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Oneida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Yoakum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Chelan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Outagamie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Clallam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lastRenderedPageBreak/>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668"/>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Ozaukee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Big Horn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Sheridan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NORTHERN </w:t>
            </w:r>
            <w:r w:rsidRPr="00AA0974">
              <w:rPr>
                <w:rFonts w:ascii="Times New Roman" w:eastAsia="Times New Roman" w:hAnsi="Times New Roman"/>
                <w:b/>
                <w:bCs/>
                <w:strike/>
                <w:sz w:val="24"/>
                <w:szCs w:val="24"/>
              </w:rPr>
              <w:br/>
              <w:t xml:space="preserve">MARIANA </w:t>
            </w:r>
            <w:r w:rsidRPr="00AA0974">
              <w:rPr>
                <w:rFonts w:ascii="Times New Roman" w:eastAsia="Times New Roman" w:hAnsi="Times New Roman"/>
                <w:b/>
                <w:bCs/>
                <w:strike/>
                <w:sz w:val="24"/>
                <w:szCs w:val="24"/>
              </w:rPr>
              <w:br/>
              <w:t>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Pepin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Trempealeau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Sublette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Vernon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Sweetwater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Vilas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Converse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Teton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PUERTO RICO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Portage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Crook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Washburn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Washakie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Goshen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Weston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 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Waukesha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Hot Springs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US TERRITORIES</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Waupaca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Rusk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Waushara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Laramie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AMERICAN </w:t>
            </w:r>
            <w:r w:rsidRPr="00AA0974">
              <w:rPr>
                <w:rFonts w:ascii="Times New Roman" w:eastAsia="Times New Roman" w:hAnsi="Times New Roman"/>
                <w:b/>
                <w:bCs/>
                <w:strike/>
                <w:sz w:val="24"/>
                <w:szCs w:val="24"/>
              </w:rPr>
              <w:br/>
              <w:t>SAMOA</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Sauk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Sawyer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Natrona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Shawano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WYOMING</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Niobrara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GUAM</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Sheboygan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Croix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Albany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4252DF" w:rsidRDefault="009177EE" w:rsidP="009177EE">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633F84" w:rsidRPr="00944F8C" w:rsidRDefault="00633F84" w:rsidP="009177EE">
      <w:pPr>
        <w:spacing w:before="100" w:beforeAutospacing="1" w:after="100" w:afterAutospacing="1" w:line="240" w:lineRule="auto"/>
        <w:rPr>
          <w:rFonts w:ascii="Times New Roman" w:hAnsi="Times New Roman"/>
          <w:b/>
          <w:bCs/>
          <w:color w:val="0070C0"/>
          <w:sz w:val="24"/>
          <w:szCs w:val="24"/>
          <w:u w:val="single"/>
        </w:rPr>
      </w:pPr>
      <w:r w:rsidRPr="001C1B16">
        <w:rPr>
          <w:rFonts w:ascii="Times New Roman" w:hAnsi="Times New Roman"/>
          <w:b/>
          <w:i/>
          <w:sz w:val="24"/>
          <w:szCs w:val="24"/>
        </w:rPr>
        <w:t>Section C</w:t>
      </w:r>
      <w:r>
        <w:rPr>
          <w:rFonts w:ascii="Times New Roman" w:hAnsi="Times New Roman"/>
          <w:b/>
          <w:i/>
          <w:sz w:val="24"/>
          <w:szCs w:val="24"/>
        </w:rPr>
        <w:t>304.</w:t>
      </w:r>
      <w:r w:rsidRPr="001C1B16">
        <w:rPr>
          <w:rFonts w:ascii="Times New Roman" w:hAnsi="Times New Roman"/>
          <w:b/>
          <w:i/>
          <w:sz w:val="24"/>
          <w:szCs w:val="24"/>
        </w:rPr>
        <w:t xml:space="preserve"> </w:t>
      </w:r>
      <w:r>
        <w:rPr>
          <w:rFonts w:ascii="Times New Roman" w:hAnsi="Times New Roman"/>
          <w:b/>
          <w:i/>
          <w:sz w:val="24"/>
          <w:szCs w:val="24"/>
        </w:rPr>
        <w:t>Add a section</w:t>
      </w:r>
      <w:r w:rsidRPr="001C1B16">
        <w:rPr>
          <w:rFonts w:ascii="Times New Roman" w:hAnsi="Times New Roman"/>
          <w:b/>
          <w:i/>
          <w:sz w:val="24"/>
          <w:szCs w:val="24"/>
        </w:rPr>
        <w:t xml:space="preserve"> to read as shown:</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S</w:t>
      </w:r>
      <w:r w:rsidR="00817257">
        <w:rPr>
          <w:rFonts w:ascii="Times New Roman" w:hAnsi="Times New Roman"/>
          <w:b/>
          <w:bCs/>
          <w:color w:val="auto"/>
          <w:sz w:val="24"/>
          <w:szCs w:val="24"/>
          <w:u w:val="single"/>
        </w:rPr>
        <w:t>ECTION</w:t>
      </w:r>
      <w:r w:rsidRPr="00817257">
        <w:rPr>
          <w:rFonts w:ascii="Times New Roman" w:hAnsi="Times New Roman"/>
          <w:b/>
          <w:bCs/>
          <w:color w:val="auto"/>
          <w:sz w:val="24"/>
          <w:szCs w:val="24"/>
          <w:u w:val="single"/>
        </w:rPr>
        <w:t xml:space="preserve"> C304</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MATERIALS TESTING AND THERMAL PROPERTIES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C304.1 Building material thermal properties, general.</w:t>
      </w:r>
      <w:proofErr w:type="gramEnd"/>
    </w:p>
    <w:p w:rsidR="004C4C63" w:rsidRPr="00817257" w:rsidRDefault="004C4C63" w:rsidP="00664BED">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C304.1.1 Commerc</w:t>
      </w:r>
      <w:r w:rsidR="001B2C45">
        <w:rPr>
          <w:rFonts w:ascii="Times New Roman" w:hAnsi="Times New Roman"/>
          <w:b/>
          <w:bCs/>
          <w:color w:val="auto"/>
          <w:sz w:val="24"/>
          <w:szCs w:val="24"/>
          <w:u w:val="single"/>
        </w:rPr>
        <w:t>i</w:t>
      </w:r>
      <w:r w:rsidRPr="00817257">
        <w:rPr>
          <w:rFonts w:ascii="Times New Roman" w:hAnsi="Times New Roman"/>
          <w:b/>
          <w:bCs/>
          <w:color w:val="auto"/>
          <w:sz w:val="24"/>
          <w:szCs w:val="24"/>
          <w:u w:val="single"/>
        </w:rPr>
        <w:t>al and residential high rise.</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building materials</w:t>
      </w:r>
      <w:r w:rsidRPr="00817257">
        <w:rPr>
          <w:rFonts w:ascii="Times New Roman" w:hAnsi="Times New Roman"/>
          <w:color w:val="auto"/>
          <w:sz w:val="24"/>
          <w:szCs w:val="24"/>
          <w:u w:val="single"/>
        </w:rPr>
        <w:t xml:space="preserve"> used to demonstrate code compliance with Chapter C4 shall be taken from ASHRAE 90.1 Normative Appendix A, from manufacturer’s product literature or from other nationally recognized engineering sources. Assembly U-factor calculations shall follow the procedure(s) detailed in Section C304.3 or be tested in accordance with procedures(s) described in Section C304.2.</w:t>
      </w:r>
    </w:p>
    <w:p w:rsidR="004C4C63" w:rsidRPr="00817257" w:rsidRDefault="004C4C63" w:rsidP="00664BED">
      <w:pPr>
        <w:pStyle w:val="NormalWeb"/>
        <w:ind w:left="288"/>
        <w:rPr>
          <w:rFonts w:ascii="Times New Roman" w:hAnsi="Times New Roman"/>
          <w:color w:val="auto"/>
        </w:rPr>
      </w:pPr>
      <w:r w:rsidRPr="00817257">
        <w:rPr>
          <w:rFonts w:ascii="Times New Roman" w:hAnsi="Times New Roman"/>
          <w:color w:val="auto"/>
          <w:sz w:val="24"/>
          <w:szCs w:val="24"/>
          <w:u w:val="single"/>
        </w:rPr>
        <w:t>Concrete block R-values shall be calculated using the isothermal planes method or a two-dimensional calculation program, thermal conductivities from ASHRAE 90.1 Normative Appendix A and dimensions from ASTM C90. The parallel path calculation method is not acceptable.</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Exception: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or thermal conductivities determined from testing in accordance with Section C304.2.</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C304.2 Testing of Building Materials Thermal Properties.</w:t>
      </w:r>
      <w:proofErr w:type="gramEnd"/>
      <w:r w:rsidRPr="00817257">
        <w:rPr>
          <w:rFonts w:ascii="Times New Roman" w:hAnsi="Times New Roman"/>
          <w:b/>
          <w:bCs/>
          <w:color w:val="auto"/>
          <w:sz w:val="24"/>
          <w:szCs w:val="24"/>
          <w:u w:val="single"/>
        </w:rPr>
        <w:t xml:space="preserve"> </w:t>
      </w:r>
    </w:p>
    <w:p w:rsidR="004C4C63" w:rsidRPr="00817257" w:rsidRDefault="004C4C63" w:rsidP="004C4C63">
      <w:pPr>
        <w:pStyle w:val="NormalWeb"/>
        <w:spacing w:before="0" w:beforeAutospacing="0" w:after="0" w:afterAutospacing="0"/>
        <w:ind w:left="288"/>
        <w:rPr>
          <w:rFonts w:ascii="Times New Roman" w:hAnsi="Times New Roman"/>
          <w:color w:val="auto"/>
        </w:rPr>
      </w:pPr>
      <w:proofErr w:type="gramStart"/>
      <w:r w:rsidRPr="00817257">
        <w:rPr>
          <w:rFonts w:ascii="Times New Roman" w:hAnsi="Times New Roman"/>
          <w:b/>
          <w:bCs/>
          <w:color w:val="auto"/>
          <w:sz w:val="24"/>
          <w:szCs w:val="24"/>
          <w:u w:val="single"/>
        </w:rPr>
        <w:t>C304.2.1 Single materials.</w:t>
      </w:r>
      <w:proofErr w:type="gramEnd"/>
      <w:r w:rsidRPr="00817257">
        <w:rPr>
          <w:rFonts w:ascii="Times New Roman" w:hAnsi="Times New Roman"/>
          <w:b/>
          <w:bCs/>
          <w:color w:val="auto"/>
          <w:sz w:val="24"/>
          <w:szCs w:val="24"/>
          <w:u w:val="single"/>
        </w:rPr>
        <w:t> </w:t>
      </w:r>
      <w:r w:rsidRPr="00817257">
        <w:rPr>
          <w:rFonts w:ascii="Times New Roman" w:hAnsi="Times New Roman"/>
          <w:color w:val="auto"/>
          <w:sz w:val="24"/>
          <w:szCs w:val="24"/>
          <w:u w:val="single"/>
        </w:rPr>
        <w:t xml:space="preserve">If </w:t>
      </w:r>
      <w:r w:rsidRPr="00817257">
        <w:rPr>
          <w:rFonts w:ascii="Times New Roman" w:hAnsi="Times New Roman"/>
          <w:i/>
          <w:iCs/>
          <w:color w:val="auto"/>
          <w:sz w:val="24"/>
          <w:szCs w:val="24"/>
          <w:u w:val="single"/>
        </w:rPr>
        <w:t xml:space="preserve">building material </w:t>
      </w:r>
      <w:r w:rsidRPr="00817257">
        <w:rPr>
          <w:rFonts w:ascii="Times New Roman" w:hAnsi="Times New Roman"/>
          <w:color w:val="auto"/>
          <w:sz w:val="24"/>
          <w:szCs w:val="24"/>
          <w:u w:val="single"/>
        </w:rPr>
        <w:t>R-values or thermal conductivities are determined by testing, one of the following test procedures shall be used:</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a. ASTM C177</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b. ASTM C236</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lastRenderedPageBreak/>
        <w:t>c. ASTM C518</w:t>
      </w:r>
    </w:p>
    <w:p w:rsidR="004C4C63" w:rsidRPr="00817257" w:rsidRDefault="004C4C63" w:rsidP="004C4C63">
      <w:pPr>
        <w:pStyle w:val="NormalWeb"/>
        <w:ind w:left="288"/>
        <w:rPr>
          <w:rFonts w:ascii="Times New Roman" w:hAnsi="Times New Roman"/>
          <w:color w:val="auto"/>
        </w:rPr>
      </w:pPr>
      <w:r w:rsidRPr="00817257">
        <w:rPr>
          <w:rFonts w:ascii="Times New Roman" w:hAnsi="Times New Roman"/>
          <w:color w:val="auto"/>
          <w:sz w:val="24"/>
          <w:szCs w:val="24"/>
          <w:u w:val="single"/>
        </w:rPr>
        <w:t>For concrete, the oven-dried conductivity shall be multiplied by 1.2 to reflect the moisture content as typically installed.</w:t>
      </w:r>
    </w:p>
    <w:p w:rsidR="004C4C63" w:rsidRPr="00817257" w:rsidRDefault="004C4C63" w:rsidP="004C4C63">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C304.2.2 Assembly U-factors.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w:t>
      </w:r>
      <w:proofErr w:type="gramStart"/>
      <w:r w:rsidRPr="00817257">
        <w:rPr>
          <w:rFonts w:ascii="Times New Roman" w:hAnsi="Times New Roman"/>
          <w:color w:val="auto"/>
          <w:sz w:val="24"/>
          <w:szCs w:val="24"/>
          <w:u w:val="single"/>
        </w:rPr>
        <w:t xml:space="preserve">assembly </w:t>
      </w:r>
      <w:r w:rsidRPr="00817257">
        <w:rPr>
          <w:rFonts w:ascii="Times New Roman" w:hAnsi="Times New Roman"/>
          <w:i/>
          <w:iCs/>
          <w:color w:val="auto"/>
          <w:sz w:val="24"/>
          <w:szCs w:val="24"/>
          <w:u w:val="single"/>
        </w:rPr>
        <w:t xml:space="preserve">U-factors </w:t>
      </w:r>
      <w:r w:rsidRPr="00817257">
        <w:rPr>
          <w:rFonts w:ascii="Times New Roman" w:hAnsi="Times New Roman"/>
          <w:color w:val="auto"/>
          <w:sz w:val="24"/>
          <w:szCs w:val="24"/>
          <w:u w:val="single"/>
        </w:rPr>
        <w:t>are</w:t>
      </w:r>
      <w:proofErr w:type="gramEnd"/>
      <w:r w:rsidRPr="00817257">
        <w:rPr>
          <w:rFonts w:ascii="Times New Roman" w:hAnsi="Times New Roman"/>
          <w:color w:val="auto"/>
          <w:sz w:val="24"/>
          <w:szCs w:val="24"/>
          <w:u w:val="single"/>
        </w:rPr>
        <w:t xml:space="preserve"> determined by testing, ASTM C1363 shall be used. Product samples tested shall be production line material or representative of material as purchased by the consumer or contractor. If the assembly is too large to be tested at one time in its entirety, then either a representative portion shall be tested or different portions shall be tested separately and a weighted average determined. To be representative, the portion tested shall include edges of panels, joints with other panels, typical framing percentages, and thermal bridges.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C304.3 Calculation procedures and assumptions.</w:t>
      </w:r>
      <w:proofErr w:type="gramEnd"/>
      <w:r w:rsidRPr="00817257">
        <w:rPr>
          <w:rFonts w:ascii="Times New Roman" w:hAnsi="Times New Roman"/>
          <w:color w:val="auto"/>
          <w:sz w:val="24"/>
          <w:szCs w:val="24"/>
          <w:u w:val="single"/>
        </w:rPr>
        <w:t xml:space="preserve"> The following procedures and assumptions shall be used for all Chapter 4 code calculations. R-values for air films, insulation, and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shall be taken from Sections C304.3.1 or C304.3.2, respectively.  In addition, the appropriate assumptions listed, including framing factors, shall be used.</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 Air Films: </w:t>
      </w:r>
      <w:r w:rsidRPr="00817257">
        <w:rPr>
          <w:rFonts w:ascii="Times New Roman" w:hAnsi="Times New Roman"/>
          <w:color w:val="auto"/>
          <w:sz w:val="24"/>
          <w:szCs w:val="24"/>
          <w:u w:val="single"/>
        </w:rPr>
        <w:t>Prescribed R-values for air films shall be as follows: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b/>
          <w:bCs/>
          <w:color w:val="auto"/>
          <w:sz w:val="24"/>
          <w:szCs w:val="24"/>
          <w:u w:val="single"/>
        </w:rPr>
        <w:t>R-Value             Condition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0.17                    All 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0.46                    All semi-exterior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0.61                    Interior horizontal surfaces, heat flow up</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0.92                    Interior horizontal surfaces, heat flow down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0.68                    Interior vertical surfaces</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color w:val="auto"/>
        </w:rPr>
        <w:t> </w:t>
      </w:r>
      <w:r w:rsidRPr="00817257">
        <w:rPr>
          <w:rFonts w:ascii="Times New Roman" w:hAnsi="Times New Roman"/>
          <w:b/>
          <w:bCs/>
          <w:color w:val="auto"/>
          <w:sz w:val="24"/>
          <w:szCs w:val="24"/>
          <w:u w:val="single"/>
        </w:rPr>
        <w:t>C304.3.1.1</w:t>
      </w:r>
      <w:r w:rsidRPr="00817257">
        <w:rPr>
          <w:rFonts w:ascii="Times New Roman" w:hAnsi="Times New Roman"/>
          <w:color w:val="auto"/>
          <w:sz w:val="24"/>
          <w:szCs w:val="24"/>
          <w:u w:val="single"/>
        </w:rPr>
        <w:t xml:space="preserve"> Exterior surfaces are areas exposed to the wind.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C304.3.1.2 </w:t>
      </w:r>
      <w:r w:rsidRPr="00817257">
        <w:rPr>
          <w:rFonts w:ascii="Times New Roman" w:hAnsi="Times New Roman"/>
          <w:color w:val="auto"/>
          <w:sz w:val="24"/>
          <w:szCs w:val="24"/>
          <w:u w:val="single"/>
        </w:rPr>
        <w:t xml:space="preserve">Semi-exterior surfaces are protected surfaces that face attics, crawl spaces, and parking garages with natural or mechanical ventilation.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C304.3.1.3</w:t>
      </w:r>
      <w:r w:rsidRPr="00817257">
        <w:rPr>
          <w:rFonts w:ascii="Times New Roman" w:hAnsi="Times New Roman"/>
          <w:color w:val="auto"/>
          <w:sz w:val="24"/>
          <w:szCs w:val="24"/>
          <w:u w:val="single"/>
        </w:rPr>
        <w:t xml:space="preserve"> Interior surfaces are surfaces within enclosed spaces. </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C304.3.1.4</w:t>
      </w:r>
      <w:r w:rsidRPr="00817257">
        <w:rPr>
          <w:rFonts w:ascii="Times New Roman" w:hAnsi="Times New Roman"/>
          <w:color w:val="auto"/>
          <w:sz w:val="24"/>
          <w:szCs w:val="24"/>
          <w:u w:val="single"/>
        </w:rPr>
        <w:t xml:space="preserve"> The R-value for cavity airspaces shall be taken from ASHRAE 90.1 Normative Appendix A. No credit shall be given for airspaces in cavities that contain any insulation or less than 0.5 inch (12.7 mm). The values for 3.5 inch (84 mm) cavities shall be used for cavities of that width and greater. </w:t>
      </w:r>
    </w:p>
    <w:p w:rsidR="004C4C63" w:rsidRPr="00817257" w:rsidRDefault="004C4C63" w:rsidP="00817257">
      <w:pPr>
        <w:pStyle w:val="NormalWeb"/>
        <w:ind w:left="288"/>
        <w:rPr>
          <w:rFonts w:ascii="Times New Roman" w:hAnsi="Times New Roman"/>
          <w:color w:val="auto"/>
        </w:rPr>
      </w:pPr>
      <w:r w:rsidRPr="00817257">
        <w:rPr>
          <w:rFonts w:ascii="Times New Roman" w:hAnsi="Times New Roman"/>
          <w:b/>
          <w:bCs/>
          <w:color w:val="auto"/>
          <w:sz w:val="24"/>
          <w:szCs w:val="24"/>
          <w:u w:val="single"/>
        </w:rPr>
        <w:t xml:space="preserve">C304.3.2 Assembly U-Factor, C-Factor and F-Factor Calculation </w:t>
      </w:r>
    </w:p>
    <w:p w:rsidR="004C4C63" w:rsidRPr="00817257" w:rsidRDefault="004C4C63" w:rsidP="004C4C63">
      <w:pPr>
        <w:pStyle w:val="NormalWeb"/>
        <w:ind w:left="576"/>
        <w:rPr>
          <w:rFonts w:ascii="Times New Roman" w:hAnsi="Times New Roman"/>
          <w:color w:val="auto"/>
        </w:rPr>
      </w:pPr>
      <w:proofErr w:type="gramStart"/>
      <w:r w:rsidRPr="00817257">
        <w:rPr>
          <w:rFonts w:ascii="Times New Roman" w:hAnsi="Times New Roman"/>
          <w:b/>
          <w:bCs/>
          <w:color w:val="auto"/>
          <w:sz w:val="24"/>
          <w:szCs w:val="24"/>
          <w:u w:val="single"/>
        </w:rPr>
        <w:t>C304.3.2.1 Pre-calculated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The </w:t>
      </w:r>
      <w:r w:rsidRPr="00817257">
        <w:rPr>
          <w:rFonts w:ascii="Times New Roman" w:hAnsi="Times New Roman"/>
          <w:i/>
          <w:iCs/>
          <w:color w:val="auto"/>
          <w:sz w:val="24"/>
          <w:szCs w:val="24"/>
          <w:u w:val="single"/>
        </w:rPr>
        <w:t>U-factors</w:t>
      </w:r>
      <w:r w:rsidRPr="00817257">
        <w:rPr>
          <w:rFonts w:ascii="Times New Roman" w:hAnsi="Times New Roman"/>
          <w:color w:val="auto"/>
          <w:sz w:val="24"/>
          <w:szCs w:val="24"/>
          <w:u w:val="single"/>
        </w:rPr>
        <w:t xml:space="preserve">, </w:t>
      </w:r>
      <w:r w:rsidRPr="00817257">
        <w:rPr>
          <w:rFonts w:ascii="Times New Roman" w:hAnsi="Times New Roman"/>
          <w:i/>
          <w:iCs/>
          <w:color w:val="auto"/>
          <w:sz w:val="24"/>
          <w:szCs w:val="24"/>
          <w:u w:val="single"/>
        </w:rPr>
        <w:t xml:space="preserve">C-factors, F-factors, </w:t>
      </w:r>
      <w:r w:rsidRPr="00817257">
        <w:rPr>
          <w:rFonts w:ascii="Times New Roman" w:hAnsi="Times New Roman"/>
          <w:color w:val="auto"/>
          <w:sz w:val="24"/>
          <w:szCs w:val="24"/>
          <w:u w:val="single"/>
        </w:rPr>
        <w:t xml:space="preserve">and </w:t>
      </w:r>
      <w:r w:rsidRPr="00817257">
        <w:rPr>
          <w:rFonts w:ascii="Times New Roman" w:hAnsi="Times New Roman"/>
          <w:i/>
          <w:iCs/>
          <w:color w:val="auto"/>
          <w:sz w:val="24"/>
          <w:szCs w:val="24"/>
          <w:u w:val="single"/>
        </w:rPr>
        <w:t xml:space="preserve">heat capacities </w:t>
      </w:r>
      <w:r w:rsidRPr="00817257">
        <w:rPr>
          <w:rFonts w:ascii="Times New Roman" w:hAnsi="Times New Roman"/>
          <w:color w:val="auto"/>
          <w:sz w:val="24"/>
          <w:szCs w:val="24"/>
          <w:u w:val="single"/>
        </w:rPr>
        <w:t xml:space="preserve">for typical construction assemblies </w:t>
      </w:r>
      <w:r w:rsidRPr="00817257">
        <w:rPr>
          <w:rFonts w:ascii="Times New Roman" w:hAnsi="Times New Roman"/>
          <w:strike/>
          <w:color w:val="auto"/>
          <w:sz w:val="24"/>
          <w:szCs w:val="24"/>
          <w:u w:val="single"/>
        </w:rPr>
        <w:t> </w:t>
      </w:r>
      <w:r w:rsidRPr="00817257">
        <w:rPr>
          <w:rFonts w:ascii="Times New Roman" w:hAnsi="Times New Roman"/>
          <w:color w:val="auto"/>
          <w:sz w:val="24"/>
          <w:szCs w:val="24"/>
          <w:u w:val="single"/>
        </w:rPr>
        <w:t xml:space="preserve">from ASHRAE 90.1 Normative Appendix A shall be used for all calculations unless otherwise allowed by applicant-determined assembly U-factors, C-factors, F-factors, or heat capacities. Interpolation between values for </w:t>
      </w:r>
      <w:r w:rsidRPr="00817257">
        <w:rPr>
          <w:rFonts w:ascii="Times New Roman" w:hAnsi="Times New Roman"/>
          <w:i/>
          <w:iCs/>
          <w:color w:val="auto"/>
          <w:sz w:val="24"/>
          <w:szCs w:val="24"/>
          <w:u w:val="single"/>
        </w:rPr>
        <w:t>rated R-values of insulation</w:t>
      </w:r>
      <w:r w:rsidRPr="00817257">
        <w:rPr>
          <w:rFonts w:ascii="Times New Roman" w:hAnsi="Times New Roman"/>
          <w:color w:val="auto"/>
          <w:sz w:val="24"/>
          <w:szCs w:val="24"/>
          <w:u w:val="single"/>
        </w:rPr>
        <w:t xml:space="preserve">, including insulated sheathing is allowed; extrapolation beyond values in the ASHRAE 90.1 Normative Appendix A tables is not. </w:t>
      </w:r>
    </w:p>
    <w:p w:rsidR="004C4C63" w:rsidRPr="00817257" w:rsidRDefault="004C4C63" w:rsidP="00363EBB">
      <w:pPr>
        <w:pStyle w:val="NormalWeb"/>
        <w:spacing w:before="0" w:beforeAutospacing="0" w:after="0" w:afterAutospacing="0"/>
        <w:ind w:left="576"/>
        <w:rPr>
          <w:rFonts w:ascii="Times New Roman" w:hAnsi="Times New Roman"/>
          <w:color w:val="auto"/>
        </w:rPr>
      </w:pPr>
      <w:proofErr w:type="gramStart"/>
      <w:r w:rsidRPr="00817257">
        <w:rPr>
          <w:rFonts w:ascii="Times New Roman" w:hAnsi="Times New Roman"/>
          <w:b/>
          <w:bCs/>
          <w:color w:val="auto"/>
          <w:sz w:val="24"/>
          <w:szCs w:val="24"/>
          <w:u w:val="single"/>
        </w:rPr>
        <w:lastRenderedPageBreak/>
        <w:t>C304.3.2.2 Applicant-determined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the </w:t>
      </w:r>
      <w:r w:rsidRPr="00817257">
        <w:rPr>
          <w:rFonts w:ascii="Times New Roman" w:hAnsi="Times New Roman"/>
          <w:i/>
          <w:iCs/>
          <w:color w:val="auto"/>
          <w:sz w:val="24"/>
          <w:szCs w:val="24"/>
          <w:u w:val="single"/>
        </w:rPr>
        <w:t xml:space="preserve">building official </w:t>
      </w:r>
      <w:r w:rsidRPr="00817257">
        <w:rPr>
          <w:rFonts w:ascii="Times New Roman" w:hAnsi="Times New Roman"/>
          <w:color w:val="auto"/>
          <w:sz w:val="24"/>
          <w:szCs w:val="24"/>
          <w:u w:val="single"/>
        </w:rPr>
        <w:t xml:space="preserve">determines that the proposed construction assembly is not adequately represented in the appropriate table of ASHRAE 90.1 Normative Appendix A, the applicant shall determine appropriate values for the assembly using the assumptions in ASHRAE 90.1 Normative Appendix A. An assembly is deemed to be adequately represented if: </w:t>
      </w:r>
    </w:p>
    <w:p w:rsidR="004C4C63" w:rsidRPr="00817257" w:rsidRDefault="004C4C63" w:rsidP="00363EBB">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 xml:space="preserve">a. the interior structure, hereafter referred to as the base assembly, for the </w:t>
      </w:r>
      <w:r w:rsidRPr="00817257">
        <w:rPr>
          <w:rFonts w:ascii="Times New Roman" w:hAnsi="Times New Roman"/>
          <w:i/>
          <w:iCs/>
          <w:color w:val="auto"/>
          <w:sz w:val="24"/>
          <w:szCs w:val="24"/>
          <w:u w:val="single"/>
        </w:rPr>
        <w:t xml:space="preserve">class of construction </w:t>
      </w:r>
      <w:r w:rsidRPr="00817257">
        <w:rPr>
          <w:rFonts w:ascii="Times New Roman" w:hAnsi="Times New Roman"/>
          <w:color w:val="auto"/>
          <w:sz w:val="24"/>
          <w:szCs w:val="24"/>
          <w:u w:val="single"/>
        </w:rPr>
        <w:t xml:space="preserve">is the same as described in Normative Appendix A </w:t>
      </w:r>
      <w:r w:rsidRPr="00817257">
        <w:rPr>
          <w:rFonts w:ascii="Times New Roman" w:hAnsi="Times New Roman"/>
          <w:i/>
          <w:iCs/>
          <w:color w:val="auto"/>
          <w:sz w:val="24"/>
          <w:szCs w:val="24"/>
          <w:u w:val="single"/>
        </w:rPr>
        <w:t>and</w:t>
      </w:r>
    </w:p>
    <w:p w:rsidR="004C4C63" w:rsidRPr="00817257" w:rsidRDefault="004C4C63" w:rsidP="00363EBB">
      <w:pPr>
        <w:pStyle w:val="NormalWeb"/>
        <w:spacing w:before="0" w:beforeAutospacing="0" w:after="0" w:afterAutospacing="0"/>
        <w:ind w:left="864"/>
        <w:rPr>
          <w:rFonts w:ascii="Times New Roman" w:hAnsi="Times New Roman"/>
          <w:color w:val="auto"/>
        </w:rPr>
      </w:pPr>
      <w:proofErr w:type="gramStart"/>
      <w:r w:rsidRPr="00817257">
        <w:rPr>
          <w:rFonts w:ascii="Times New Roman" w:hAnsi="Times New Roman"/>
          <w:color w:val="auto"/>
          <w:sz w:val="24"/>
          <w:szCs w:val="24"/>
          <w:u w:val="single"/>
        </w:rPr>
        <w:t>b</w:t>
      </w:r>
      <w:proofErr w:type="gramEnd"/>
      <w:r w:rsidRPr="00817257">
        <w:rPr>
          <w:rFonts w:ascii="Times New Roman" w:hAnsi="Times New Roman"/>
          <w:color w:val="auto"/>
          <w:sz w:val="24"/>
          <w:szCs w:val="24"/>
          <w:u w:val="single"/>
        </w:rPr>
        <w:t xml:space="preserve">. changes in exterior or interior surface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added to the base assembly do not increase or decrease the R-value by more than 2 from that indicated in the descriptions in ASHRAE 90.1 Normative Appendix A. </w:t>
      </w:r>
    </w:p>
    <w:p w:rsidR="004C4C63" w:rsidRPr="00817257" w:rsidRDefault="004C4C63" w:rsidP="004C4C63">
      <w:pPr>
        <w:pStyle w:val="NormalWeb"/>
        <w:ind w:left="576"/>
        <w:rPr>
          <w:rFonts w:ascii="Times New Roman" w:hAnsi="Times New Roman"/>
          <w:i/>
          <w:iCs/>
          <w:color w:val="auto"/>
          <w:sz w:val="24"/>
          <w:szCs w:val="24"/>
        </w:rPr>
      </w:pPr>
      <w:r w:rsidRPr="00817257">
        <w:rPr>
          <w:rFonts w:ascii="Times New Roman" w:hAnsi="Times New Roman"/>
          <w:color w:val="auto"/>
          <w:sz w:val="24"/>
          <w:szCs w:val="24"/>
          <w:u w:val="single"/>
        </w:rPr>
        <w:t xml:space="preserve">Insulation, including insulated sheathing, is not considered a </w:t>
      </w:r>
      <w:r w:rsidRPr="00817257">
        <w:rPr>
          <w:rFonts w:ascii="Times New Roman" w:hAnsi="Times New Roman"/>
          <w:i/>
          <w:iCs/>
          <w:color w:val="auto"/>
          <w:sz w:val="24"/>
          <w:szCs w:val="24"/>
          <w:u w:val="single"/>
        </w:rPr>
        <w:t>building material</w:t>
      </w:r>
      <w:r w:rsidRPr="00817257">
        <w:rPr>
          <w:rFonts w:ascii="Times New Roman" w:hAnsi="Times New Roman"/>
          <w:i/>
          <w:iCs/>
          <w:color w:val="auto"/>
          <w:sz w:val="24"/>
          <w:szCs w:val="24"/>
        </w:rPr>
        <w:t xml:space="preserve">. </w:t>
      </w: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4C4C63" w:rsidRPr="00633F84" w:rsidRDefault="004252DF"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lastRenderedPageBreak/>
        <w:t>Chapter 4 [CE]</w:t>
      </w:r>
    </w:p>
    <w:p w:rsidR="00633F84" w:rsidRDefault="00633F84"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COMMERCIAL ENERGY EFFICIENCY</w:t>
      </w:r>
    </w:p>
    <w:p w:rsidR="00633F84" w:rsidRPr="00944F8C" w:rsidRDefault="00633F84" w:rsidP="00633F84">
      <w:pPr>
        <w:pStyle w:val="NormalWeb"/>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C402.4.9. Add a section</w:t>
      </w:r>
      <w:r w:rsidRPr="001C1B16">
        <w:rPr>
          <w:rFonts w:ascii="Times New Roman" w:hAnsi="Times New Roman"/>
          <w:b/>
          <w:i/>
          <w:sz w:val="24"/>
          <w:szCs w:val="24"/>
        </w:rPr>
        <w:t xml:space="preserve"> to read as shown:</w:t>
      </w:r>
    </w:p>
    <w:p w:rsidR="004C4C63" w:rsidRPr="00944F8C" w:rsidRDefault="004C4C63" w:rsidP="003E5963">
      <w:pPr>
        <w:pStyle w:val="NormalWeb"/>
        <w:ind w:left="288"/>
        <w:rPr>
          <w:rFonts w:ascii="Times New Roman" w:hAnsi="Times New Roman"/>
          <w:color w:val="auto"/>
          <w:sz w:val="24"/>
          <w:szCs w:val="24"/>
        </w:rPr>
      </w:pPr>
      <w:proofErr w:type="gramStart"/>
      <w:r w:rsidRPr="00944F8C">
        <w:rPr>
          <w:rFonts w:ascii="Times New Roman" w:hAnsi="Times New Roman"/>
          <w:b/>
          <w:bCs/>
          <w:color w:val="auto"/>
          <w:sz w:val="24"/>
          <w:szCs w:val="24"/>
          <w:u w:val="single"/>
        </w:rPr>
        <w:t>C402.4.9 Building cavities.</w:t>
      </w:r>
      <w:proofErr w:type="gramEnd"/>
    </w:p>
    <w:p w:rsidR="004C4C63" w:rsidRPr="00944F8C" w:rsidRDefault="004C4C63" w:rsidP="003E5963">
      <w:pPr>
        <w:pStyle w:val="NormalWeb"/>
        <w:ind w:left="576"/>
        <w:rPr>
          <w:rFonts w:ascii="Times New Roman" w:hAnsi="Times New Roman"/>
          <w:color w:val="auto"/>
          <w:sz w:val="24"/>
          <w:szCs w:val="24"/>
        </w:rPr>
      </w:pPr>
      <w:r w:rsidRPr="00944F8C">
        <w:rPr>
          <w:rFonts w:ascii="Times New Roman" w:hAnsi="Times New Roman"/>
          <w:b/>
          <w:bCs/>
          <w:color w:val="auto"/>
          <w:sz w:val="24"/>
          <w:szCs w:val="24"/>
          <w:u w:val="single"/>
        </w:rPr>
        <w:t xml:space="preserve">C402.4.9.1 Vented dropped ceiling cavities. </w:t>
      </w:r>
      <w:r w:rsidRPr="00944F8C">
        <w:rPr>
          <w:rFonts w:ascii="Times New Roman" w:hAnsi="Times New Roman"/>
          <w:color w:val="auto"/>
          <w:sz w:val="24"/>
          <w:szCs w:val="24"/>
          <w:u w:val="single"/>
        </w:rPr>
        <w:t xml:space="preserve">Where vented dropped ceiling cavities occur over conditioned spaces, the ceiling shall be considered to be both the upper thermal envelope and pressure envelope of the building and shall contain a continuous air barrier between the conditioned space and the vented unconditioned space that is also sealed to the air barrier of the walls. See the definition of air barrier in Section C202. </w:t>
      </w:r>
    </w:p>
    <w:p w:rsidR="004C4C63" w:rsidRPr="00944F8C" w:rsidRDefault="004C4C63" w:rsidP="003E5963">
      <w:pPr>
        <w:pStyle w:val="NormalWeb"/>
        <w:ind w:left="576"/>
        <w:rPr>
          <w:rFonts w:ascii="Times New Roman" w:hAnsi="Times New Roman"/>
          <w:color w:val="auto"/>
          <w:sz w:val="24"/>
          <w:szCs w:val="24"/>
        </w:rPr>
      </w:pPr>
      <w:r w:rsidRPr="00944F8C">
        <w:rPr>
          <w:rFonts w:ascii="Times New Roman" w:hAnsi="Times New Roman"/>
          <w:b/>
          <w:bCs/>
          <w:color w:val="auto"/>
          <w:sz w:val="24"/>
          <w:szCs w:val="24"/>
          <w:u w:val="single"/>
        </w:rPr>
        <w:t>C402.4.9.2 Unvented dropped ceiling cavities.</w:t>
      </w:r>
      <w:r w:rsidRPr="00944F8C">
        <w:rPr>
          <w:rFonts w:ascii="Times New Roman" w:hAnsi="Times New Roman"/>
          <w:color w:val="auto"/>
          <w:sz w:val="24"/>
          <w:szCs w:val="24"/>
          <w:u w:val="single"/>
        </w:rPr>
        <w:t xml:space="preserve"> Where unvented dropped ceiling cavities occur over conditioned spaces that do not have an air barrier between the conditioned and unconditioned space (such as T-bar ceilings), they shall be completely sealed from the exterior environment (at the roof plane) and adjacent spaces by a continuous air barrier that is also sealed to the air barrier of the walls. In that case, the roof assembly shall constitute both the upper thermal envelope and pressure envelope of the building.</w:t>
      </w:r>
    </w:p>
    <w:p w:rsidR="004C4C63" w:rsidRPr="00944F8C" w:rsidRDefault="004C4C63" w:rsidP="003E5963">
      <w:pPr>
        <w:pStyle w:val="NormalWeb"/>
        <w:ind w:left="576"/>
        <w:rPr>
          <w:rFonts w:ascii="Times New Roman" w:hAnsi="Times New Roman"/>
          <w:color w:val="auto"/>
          <w:sz w:val="24"/>
          <w:szCs w:val="24"/>
        </w:rPr>
      </w:pPr>
      <w:proofErr w:type="gramStart"/>
      <w:r w:rsidRPr="00944F8C">
        <w:rPr>
          <w:rFonts w:ascii="Times New Roman" w:hAnsi="Times New Roman"/>
          <w:b/>
          <w:bCs/>
          <w:color w:val="auto"/>
          <w:sz w:val="24"/>
          <w:szCs w:val="24"/>
          <w:u w:val="single"/>
        </w:rPr>
        <w:t>C402.4.9.3</w:t>
      </w:r>
      <w:r w:rsidRPr="00944F8C">
        <w:rPr>
          <w:rFonts w:ascii="Times New Roman" w:hAnsi="Times New Roman"/>
          <w:color w:val="auto"/>
          <w:sz w:val="24"/>
          <w:szCs w:val="24"/>
          <w:u w:val="single"/>
        </w:rPr>
        <w:t xml:space="preserve"> </w:t>
      </w:r>
      <w:r w:rsidRPr="00944F8C">
        <w:rPr>
          <w:rFonts w:ascii="Times New Roman" w:hAnsi="Times New Roman"/>
          <w:b/>
          <w:bCs/>
          <w:color w:val="auto"/>
          <w:sz w:val="24"/>
          <w:szCs w:val="24"/>
          <w:u w:val="single"/>
        </w:rPr>
        <w:t>Separate tenancies.</w:t>
      </w:r>
      <w:proofErr w:type="gramEnd"/>
      <w:r w:rsidRPr="00944F8C">
        <w:rPr>
          <w:rFonts w:ascii="Times New Roman" w:hAnsi="Times New Roman"/>
          <w:color w:val="auto"/>
          <w:sz w:val="24"/>
          <w:szCs w:val="24"/>
          <w:u w:val="single"/>
        </w:rPr>
        <w:t xml:space="preserve"> Unconditioned spaces above separate tenancies shall contain dividing partitions between the tenancies to form a continuous air barrier that is sealed at the ceiling and roof to prevent air flow between them.</w:t>
      </w:r>
    </w:p>
    <w:p w:rsidR="004C4C63" w:rsidRPr="00944F8C" w:rsidRDefault="004C4C63" w:rsidP="003E5963">
      <w:pPr>
        <w:pStyle w:val="NormalWeb"/>
        <w:ind w:left="576"/>
        <w:rPr>
          <w:rFonts w:ascii="Times New Roman" w:hAnsi="Times New Roman"/>
          <w:b/>
          <w:color w:val="FF0000"/>
          <w:sz w:val="24"/>
          <w:szCs w:val="24"/>
        </w:rPr>
      </w:pPr>
      <w:proofErr w:type="gramStart"/>
      <w:r w:rsidRPr="00944F8C">
        <w:rPr>
          <w:rFonts w:ascii="Times New Roman" w:hAnsi="Times New Roman"/>
          <w:b/>
          <w:bCs/>
          <w:color w:val="auto"/>
          <w:sz w:val="24"/>
          <w:szCs w:val="24"/>
          <w:u w:val="single"/>
        </w:rPr>
        <w:t>C402.4.9.4 Air distribution system components.</w:t>
      </w:r>
      <w:proofErr w:type="gramEnd"/>
      <w:r w:rsidRPr="00944F8C">
        <w:rPr>
          <w:rFonts w:ascii="Times New Roman" w:hAnsi="Times New Roman"/>
          <w:color w:val="auto"/>
          <w:sz w:val="24"/>
          <w:szCs w:val="24"/>
          <w:u w:val="single"/>
        </w:rPr>
        <w:t xml:space="preserve"> Building cavities designed to be air distribution system components shall be sealed according to the criteria for air ducts, plenums, etc. in Section C403.2.7. </w:t>
      </w:r>
      <w:r w:rsidR="00FA660E">
        <w:rPr>
          <w:rFonts w:ascii="Times New Roman" w:hAnsi="Times New Roman"/>
          <w:color w:val="auto"/>
          <w:sz w:val="24"/>
          <w:szCs w:val="24"/>
          <w:u w:val="single"/>
        </w:rPr>
        <w:t xml:space="preserve">   </w:t>
      </w:r>
    </w:p>
    <w:p w:rsidR="00363EBB" w:rsidRPr="00944F8C" w:rsidRDefault="00363EBB" w:rsidP="00363EBB">
      <w:pPr>
        <w:pStyle w:val="NormalWeb"/>
        <w:rPr>
          <w:rFonts w:ascii="Times New Roman" w:hAnsi="Times New Roman"/>
          <w:b/>
          <w:bCs/>
          <w:color w:val="0070C0"/>
          <w:sz w:val="24"/>
          <w:szCs w:val="24"/>
          <w:u w:val="single"/>
        </w:rPr>
      </w:pPr>
      <w:proofErr w:type="gramStart"/>
      <w:r w:rsidRPr="001C1B16">
        <w:rPr>
          <w:rFonts w:ascii="Times New Roman" w:hAnsi="Times New Roman"/>
          <w:b/>
          <w:i/>
          <w:sz w:val="24"/>
          <w:szCs w:val="24"/>
        </w:rPr>
        <w:t>Section C</w:t>
      </w:r>
      <w:r>
        <w:rPr>
          <w:rFonts w:ascii="Times New Roman" w:hAnsi="Times New Roman"/>
          <w:b/>
          <w:i/>
          <w:sz w:val="24"/>
          <w:szCs w:val="24"/>
        </w:rPr>
        <w:t>403.2.</w:t>
      </w:r>
      <w:r w:rsidRPr="001C1B16">
        <w:rPr>
          <w:rFonts w:ascii="Times New Roman" w:hAnsi="Times New Roman"/>
          <w:b/>
          <w:i/>
          <w:sz w:val="24"/>
          <w:szCs w:val="24"/>
        </w:rPr>
        <w:t>1</w:t>
      </w:r>
      <w:r>
        <w:rPr>
          <w:rFonts w:ascii="Times New Roman" w:hAnsi="Times New Roman"/>
          <w:b/>
          <w:i/>
          <w:sz w:val="24"/>
          <w:szCs w:val="24"/>
        </w:rPr>
        <w:t xml:space="preserve"> Calculation of heating and cooling loads.</w:t>
      </w:r>
      <w:proofErr w:type="gramEnd"/>
      <w:r>
        <w:rPr>
          <w:rFonts w:ascii="Times New Roman" w:hAnsi="Times New Roman"/>
          <w:b/>
          <w:i/>
          <w:sz w:val="24"/>
          <w:szCs w:val="24"/>
        </w:rPr>
        <w:t xml:space="preserve"> Change</w:t>
      </w:r>
      <w:r w:rsidRPr="001C1B16">
        <w:rPr>
          <w:rFonts w:ascii="Times New Roman" w:hAnsi="Times New Roman"/>
          <w:b/>
          <w:i/>
          <w:sz w:val="24"/>
          <w:szCs w:val="24"/>
        </w:rPr>
        <w:t xml:space="preserve"> to read as shown:</w:t>
      </w:r>
    </w:p>
    <w:p w:rsidR="004C4C63" w:rsidRPr="00944F8C" w:rsidRDefault="004C4C63" w:rsidP="003E5963">
      <w:pPr>
        <w:pStyle w:val="NormalWeb"/>
        <w:spacing w:before="0" w:beforeAutospacing="0" w:after="0" w:afterAutospacing="0"/>
        <w:ind w:left="288"/>
        <w:rPr>
          <w:rFonts w:ascii="Times New Roman" w:hAnsi="Times New Roman"/>
          <w:color w:val="auto"/>
          <w:sz w:val="24"/>
          <w:szCs w:val="24"/>
        </w:rPr>
      </w:pPr>
      <w:proofErr w:type="gramStart"/>
      <w:r w:rsidRPr="00944F8C">
        <w:rPr>
          <w:rFonts w:ascii="Times New Roman" w:hAnsi="Times New Roman"/>
          <w:b/>
          <w:bCs/>
          <w:color w:val="auto"/>
          <w:sz w:val="24"/>
          <w:szCs w:val="24"/>
        </w:rPr>
        <w:t>C403.2.1 Calculation of heating and cooling loads.</w:t>
      </w:r>
      <w:proofErr w:type="gramEnd"/>
      <w:r w:rsidRPr="00944F8C">
        <w:rPr>
          <w:rFonts w:ascii="Times New Roman" w:hAnsi="Times New Roman"/>
          <w:b/>
          <w:bCs/>
          <w:color w:val="auto"/>
          <w:sz w:val="24"/>
          <w:szCs w:val="24"/>
        </w:rPr>
        <w:t xml:space="preserve"> </w:t>
      </w:r>
      <w:r w:rsidRPr="00944F8C">
        <w:rPr>
          <w:rFonts w:ascii="Times New Roman" w:hAnsi="Times New Roman"/>
          <w:color w:val="auto"/>
          <w:sz w:val="24"/>
          <w:szCs w:val="24"/>
        </w:rPr>
        <w:t xml:space="preserve">Design loads shall be determined in accordance with the procedures described in the ASHRAE/ACCA Standard 183 </w:t>
      </w:r>
      <w:r w:rsidRPr="00944F8C">
        <w:rPr>
          <w:rFonts w:ascii="Times New Roman" w:hAnsi="Times New Roman"/>
          <w:color w:val="auto"/>
          <w:sz w:val="24"/>
          <w:szCs w:val="24"/>
          <w:u w:val="single"/>
        </w:rPr>
        <w:t>or ACCA Manual N and shall be attached to the code compliance form submitted to the building department when the building is permitted or, in the event the mechanical permit is obtained at a later time, the sizing calculation shall be submitted with the application for the mechanical permit.</w:t>
      </w:r>
      <w:r w:rsidRPr="00944F8C">
        <w:rPr>
          <w:rFonts w:ascii="Times New Roman" w:hAnsi="Times New Roman"/>
          <w:color w:val="auto"/>
          <w:sz w:val="24"/>
          <w:szCs w:val="24"/>
        </w:rPr>
        <w:t xml:space="preserve"> </w:t>
      </w:r>
      <w:r w:rsidRPr="00944F8C">
        <w:rPr>
          <w:rFonts w:ascii="Times New Roman" w:hAnsi="Times New Roman"/>
          <w:strike/>
          <w:color w:val="auto"/>
          <w:sz w:val="24"/>
          <w:szCs w:val="24"/>
        </w:rPr>
        <w:t>The design loads shall account for the building envelope, lighting, ventilation and occupancy loads based on the project design.</w:t>
      </w:r>
      <w:r w:rsidRPr="00944F8C">
        <w:rPr>
          <w:rFonts w:ascii="Times New Roman" w:hAnsi="Times New Roman"/>
          <w:color w:val="auto"/>
          <w:sz w:val="24"/>
          <w:szCs w:val="24"/>
        </w:rPr>
        <w:t xml:space="preserve"> Heating and cooling loads shall be adjusted to account for load reductions that are achieved when energy recovery systems are utilized in the HVAC system in accordance with the ASHRAE HVAC Systems and Equipment Handbook. Alternatively, design loads shall be determined by an approved equivalent computation procedure, using the design parameters specified in Chapter 3 </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Where mechanical systems are designed by a registered engineer, the engineer has the option of submitting a signed and sealed summary sheet to the building department in lieu of the complete sizing calculation(s). Such summary sheet shall include the following (by zone):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 Project name/owner</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2. Project address</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3. Area in square feet</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4. Sizing method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lastRenderedPageBreak/>
        <w:t>5. Outdoor dry bulb use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6. Indoor dry bulb</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7. Outdoor wet bulb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8. Grains water (difference)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9. Total sensible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10. Total latent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11. Relative humidity</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12. Total cooling required with outside air</w:t>
      </w:r>
    </w:p>
    <w:p w:rsidR="004C4C63" w:rsidRDefault="004C4C63" w:rsidP="00664BED">
      <w:pPr>
        <w:pStyle w:val="NormalWeb"/>
        <w:spacing w:before="0" w:beforeAutospacing="0" w:after="0" w:afterAutospacing="0"/>
        <w:ind w:left="576"/>
        <w:rPr>
          <w:rFonts w:ascii="Times New Roman" w:hAnsi="Times New Roman"/>
          <w:color w:val="auto"/>
          <w:sz w:val="24"/>
          <w:szCs w:val="24"/>
          <w:u w:val="single"/>
        </w:rPr>
      </w:pPr>
      <w:r w:rsidRPr="00944F8C">
        <w:rPr>
          <w:rFonts w:ascii="Times New Roman" w:hAnsi="Times New Roman"/>
          <w:color w:val="auto"/>
          <w:sz w:val="24"/>
          <w:szCs w:val="24"/>
          <w:u w:val="single"/>
        </w:rPr>
        <w:t>13. Total he</w:t>
      </w:r>
      <w:r w:rsidR="009177EE">
        <w:rPr>
          <w:rFonts w:ascii="Times New Roman" w:hAnsi="Times New Roman"/>
          <w:color w:val="auto"/>
          <w:sz w:val="24"/>
          <w:szCs w:val="24"/>
          <w:u w:val="single"/>
        </w:rPr>
        <w:t>ating required with outside air</w:t>
      </w:r>
    </w:p>
    <w:p w:rsidR="009177EE" w:rsidRPr="009177EE" w:rsidRDefault="009177EE" w:rsidP="009177EE">
      <w:pPr>
        <w:pStyle w:val="NormalWeb"/>
        <w:spacing w:before="0" w:beforeAutospacing="0" w:after="0" w:afterAutospacing="0"/>
        <w:ind w:left="288"/>
        <w:rPr>
          <w:rFonts w:ascii="Times New Roman" w:hAnsi="Times New Roman"/>
          <w:color w:val="auto"/>
          <w:sz w:val="24"/>
          <w:szCs w:val="24"/>
        </w:rPr>
      </w:pPr>
    </w:p>
    <w:p w:rsidR="00925E93"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rPr>
          <w:rFonts w:ascii="Times New Roman" w:hAnsi="Times New Roman"/>
          <w:b/>
          <w:bCs/>
          <w:i/>
        </w:rPr>
      </w:pPr>
    </w:p>
    <w:p w:rsidR="00925E93" w:rsidRPr="00AE1B8D" w:rsidRDefault="00925E9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i/>
        </w:rPr>
      </w:pPr>
      <w:r w:rsidRPr="00AE1B8D">
        <w:rPr>
          <w:rFonts w:ascii="Times New Roman" w:hAnsi="Times New Roman"/>
          <w:b/>
          <w:bCs/>
          <w:i/>
        </w:rPr>
        <w:t xml:space="preserve">Table </w:t>
      </w:r>
      <w:proofErr w:type="gramStart"/>
      <w:r w:rsidRPr="00AE1B8D">
        <w:rPr>
          <w:rFonts w:ascii="Times New Roman" w:hAnsi="Times New Roman"/>
          <w:b/>
          <w:bCs/>
          <w:i/>
        </w:rPr>
        <w:t>C403.2.3(</w:t>
      </w:r>
      <w:proofErr w:type="gramEnd"/>
      <w:r w:rsidRPr="00AE1B8D">
        <w:rPr>
          <w:rFonts w:ascii="Times New Roman" w:hAnsi="Times New Roman"/>
          <w:b/>
          <w:bCs/>
          <w:i/>
        </w:rPr>
        <w:t xml:space="preserve">1).  </w:t>
      </w:r>
      <w:proofErr w:type="gramStart"/>
      <w:r w:rsidRPr="00AE1B8D">
        <w:rPr>
          <w:rFonts w:ascii="Times New Roman" w:hAnsi="Times New Roman"/>
          <w:b/>
          <w:bCs/>
          <w:i/>
        </w:rPr>
        <w:t>Remove column “Before 6/1/2011” and the heading “As of 6/1/2011” from the Minimum Efficiency column.</w:t>
      </w:r>
      <w:proofErr w:type="gramEnd"/>
      <w:r w:rsidRPr="00AE1B8D">
        <w:rPr>
          <w:rFonts w:ascii="Times New Roman" w:hAnsi="Times New Roman"/>
          <w:b/>
          <w:bCs/>
          <w:i/>
        </w:rPr>
        <w:t xml:space="preserve"> Change the ratings for small-duct, high velocity systems as shown and correct the rating for </w:t>
      </w:r>
      <w:r w:rsidRPr="00AE1B8D">
        <w:rPr>
          <w:rFonts w:ascii="Times New Roman" w:hAnsi="Times New Roman"/>
          <w:b/>
          <w:i/>
        </w:rPr>
        <w:t xml:space="preserve">“air conditioners, </w:t>
      </w:r>
      <w:proofErr w:type="spellStart"/>
      <w:r w:rsidRPr="00AE1B8D">
        <w:rPr>
          <w:rFonts w:ascii="Times New Roman" w:hAnsi="Times New Roman"/>
          <w:b/>
          <w:i/>
        </w:rPr>
        <w:t>evaporatively</w:t>
      </w:r>
      <w:proofErr w:type="spellEnd"/>
      <w:r w:rsidRPr="00AE1B8D">
        <w:rPr>
          <w:rFonts w:ascii="Times New Roman" w:hAnsi="Times New Roman"/>
          <w:b/>
          <w:i/>
        </w:rPr>
        <w:t xml:space="preserve"> cooled</w:t>
      </w:r>
      <w:proofErr w:type="gramStart"/>
      <w:r w:rsidRPr="00AE1B8D">
        <w:rPr>
          <w:rFonts w:ascii="Times New Roman" w:hAnsi="Times New Roman"/>
          <w:b/>
          <w:i/>
        </w:rPr>
        <w:t>,  ≥</w:t>
      </w:r>
      <w:proofErr w:type="gramEnd"/>
      <w:r w:rsidRPr="00AE1B8D">
        <w:rPr>
          <w:rFonts w:ascii="Times New Roman" w:hAnsi="Times New Roman"/>
          <w:b/>
          <w:i/>
        </w:rPr>
        <w:t xml:space="preserve">240,000 Btu/h and &lt;760,000 Btu/h” as shown. </w:t>
      </w:r>
    </w:p>
    <w:p w:rsidR="00925E93"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jc w:val="center"/>
        <w:rPr>
          <w:rFonts w:ascii="Times New Roman" w:hAnsi="Times New Roman"/>
          <w:b/>
          <w:bCs/>
        </w:rPr>
      </w:pPr>
    </w:p>
    <w:p w:rsidR="00925E93" w:rsidRPr="001332EA"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jc w:val="center"/>
        <w:rPr>
          <w:rFonts w:ascii="Times New Roman" w:hAnsi="Times New Roman"/>
          <w:b/>
          <w:bCs/>
        </w:rPr>
      </w:pPr>
      <w:r w:rsidRPr="001332EA">
        <w:rPr>
          <w:rFonts w:ascii="Times New Roman" w:hAnsi="Times New Roman"/>
          <w:b/>
          <w:bCs/>
        </w:rPr>
        <w:t xml:space="preserve">TABLE </w:t>
      </w:r>
      <w:proofErr w:type="gramStart"/>
      <w:r w:rsidRPr="001332EA">
        <w:rPr>
          <w:rFonts w:ascii="Times New Roman" w:hAnsi="Times New Roman"/>
          <w:b/>
          <w:bCs/>
        </w:rPr>
        <w:t>C403.2.3(</w:t>
      </w:r>
      <w:proofErr w:type="gramEnd"/>
      <w:r w:rsidRPr="001332EA">
        <w:rPr>
          <w:rFonts w:ascii="Times New Roman" w:hAnsi="Times New Roman"/>
          <w:b/>
          <w:bCs/>
        </w:rPr>
        <w:t xml:space="preserve">1) </w:t>
      </w:r>
    </w:p>
    <w:p w:rsidR="00925E93" w:rsidRPr="001332EA"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jc w:val="center"/>
        <w:rPr>
          <w:rFonts w:ascii="Times New Roman" w:hAnsi="Times New Roman"/>
          <w:b/>
          <w:bCs/>
        </w:rPr>
      </w:pPr>
      <w:r w:rsidRPr="001332EA">
        <w:rPr>
          <w:rFonts w:ascii="Times New Roman" w:hAnsi="Times New Roman"/>
          <w:b/>
          <w:bCs/>
        </w:rPr>
        <w:t>MINIMUM EFFICIENCY REQUIREMENTS</w:t>
      </w:r>
    </w:p>
    <w:p w:rsidR="00925E93" w:rsidRPr="00664BED"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64"/>
        <w:jc w:val="center"/>
        <w:rPr>
          <w:rFonts w:ascii="Times New Roman" w:hAnsi="Times New Roman"/>
          <w:b/>
          <w:bCs/>
        </w:rPr>
      </w:pPr>
      <w:r w:rsidRPr="00664BED">
        <w:rPr>
          <w:rFonts w:ascii="Times New Roman" w:hAnsi="Times New Roman"/>
          <w:b/>
          <w:bCs/>
        </w:rPr>
        <w:t>ELECTRICALLY OPERATED UNITARY AIR CONDITIONERS AND CONDENSING UNITS</w:t>
      </w:r>
    </w:p>
    <w:p w:rsidR="00925E93" w:rsidRPr="00664BED"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64"/>
        <w:jc w:val="center"/>
        <w:rPr>
          <w:rFonts w:ascii="Times New Roman" w:hAnsi="Times New Roman"/>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gridCol w:w="1260"/>
        <w:gridCol w:w="1890"/>
        <w:gridCol w:w="2066"/>
        <w:gridCol w:w="1264"/>
      </w:tblGrid>
      <w:tr w:rsidR="00925E93" w:rsidRPr="00664BED" w:rsidTr="002669F5">
        <w:trPr>
          <w:trHeight w:val="866"/>
        </w:trPr>
        <w:tc>
          <w:tcPr>
            <w:tcW w:w="198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Equipment Type</w:t>
            </w:r>
          </w:p>
        </w:tc>
        <w:tc>
          <w:tcPr>
            <w:tcW w:w="198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Size Category</w:t>
            </w:r>
          </w:p>
        </w:tc>
        <w:tc>
          <w:tcPr>
            <w:tcW w:w="126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Heating Section Type</w:t>
            </w:r>
          </w:p>
        </w:tc>
        <w:tc>
          <w:tcPr>
            <w:tcW w:w="189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Subcategory  or Rating Condition</w:t>
            </w:r>
          </w:p>
        </w:tc>
        <w:tc>
          <w:tcPr>
            <w:tcW w:w="2066"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Minimum Efficiency</w:t>
            </w:r>
          </w:p>
          <w:p w:rsidR="00925E93" w:rsidRPr="00664BED" w:rsidRDefault="00925E93" w:rsidP="002669F5">
            <w:pPr>
              <w:spacing w:after="0" w:line="240" w:lineRule="auto"/>
              <w:rPr>
                <w:rFonts w:ascii="Times New Roman" w:hAnsi="Times New Roman"/>
                <w:b/>
                <w:strike/>
              </w:rPr>
            </w:pPr>
            <w:r w:rsidRPr="00664BED">
              <w:rPr>
                <w:rFonts w:ascii="Times New Roman" w:hAnsi="Times New Roman"/>
                <w:b/>
                <w:strike/>
              </w:rPr>
              <w:t>Before 6/1/2011</w:t>
            </w:r>
          </w:p>
          <w:p w:rsidR="00925E93" w:rsidRPr="00664BED" w:rsidRDefault="00925E93" w:rsidP="002669F5">
            <w:pPr>
              <w:spacing w:after="0" w:line="240" w:lineRule="auto"/>
              <w:rPr>
                <w:rFonts w:ascii="Times New Roman" w:hAnsi="Times New Roman"/>
                <w:b/>
                <w:strike/>
              </w:rPr>
            </w:pPr>
            <w:r w:rsidRPr="00664BED">
              <w:rPr>
                <w:rFonts w:ascii="Times New Roman" w:hAnsi="Times New Roman"/>
                <w:b/>
                <w:strike/>
              </w:rPr>
              <w:t>As of 6/1/2011</w:t>
            </w:r>
          </w:p>
        </w:tc>
        <w:tc>
          <w:tcPr>
            <w:tcW w:w="1264"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 xml:space="preserve">Test </w:t>
            </w:r>
            <w:proofErr w:type="spellStart"/>
            <w:r w:rsidRPr="00664BED">
              <w:rPr>
                <w:rFonts w:ascii="Times New Roman" w:hAnsi="Times New Roman"/>
                <w:b/>
              </w:rPr>
              <w:t>Procedure</w:t>
            </w:r>
            <w:r w:rsidRPr="00664BED">
              <w:rPr>
                <w:rFonts w:ascii="Times New Roman" w:hAnsi="Times New Roman"/>
                <w:b/>
                <w:vertAlign w:val="superscript"/>
              </w:rPr>
              <w:t>a</w:t>
            </w:r>
            <w:proofErr w:type="spellEnd"/>
          </w:p>
        </w:tc>
      </w:tr>
      <w:tr w:rsidR="00925E93" w:rsidRPr="00664BED" w:rsidTr="002669F5">
        <w:trPr>
          <w:trHeight w:val="504"/>
        </w:trPr>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Air Conditioners, air cooled</w:t>
            </w: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13 SEER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210/240</w:t>
            </w:r>
          </w:p>
        </w:tc>
      </w:tr>
      <w:tr w:rsidR="00925E93" w:rsidRPr="00664BED" w:rsidTr="002669F5">
        <w:trPr>
          <w:trHeight w:val="504"/>
        </w:trPr>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vMerge/>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rPr>
              <w:t xml:space="preserve">13 SEER </w:t>
            </w:r>
          </w:p>
          <w:p w:rsidR="00925E93" w:rsidRPr="00664BED" w:rsidRDefault="00925E93" w:rsidP="002669F5">
            <w:pPr>
              <w:spacing w:after="0" w:line="240" w:lineRule="auto"/>
              <w:jc w:val="center"/>
              <w:rPr>
                <w:rFonts w:ascii="Times New Roman" w:hAnsi="Times New Roman"/>
                <w:u w:val="single"/>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rPr>
          <w:trHeight w:val="255"/>
        </w:trPr>
        <w:tc>
          <w:tcPr>
            <w:tcW w:w="1980" w:type="dxa"/>
            <w:vMerge w:val="restart"/>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Through-the wall, air-cooled</w:t>
            </w:r>
          </w:p>
        </w:tc>
        <w:tc>
          <w:tcPr>
            <w:tcW w:w="1980" w:type="dxa"/>
            <w:vMerge w:val="restart"/>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≤30,000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 SEER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rPr>
          <w:trHeight w:val="255"/>
        </w:trPr>
        <w:tc>
          <w:tcPr>
            <w:tcW w:w="1980" w:type="dxa"/>
            <w:vMerge/>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p>
        </w:tc>
        <w:tc>
          <w:tcPr>
            <w:tcW w:w="1980" w:type="dxa"/>
            <w:vMerge/>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p>
        </w:tc>
        <w:tc>
          <w:tcPr>
            <w:tcW w:w="1260" w:type="dxa"/>
            <w:vMerge/>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 SEER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u w:val="single"/>
              </w:rPr>
            </w:pPr>
            <w:r w:rsidRPr="00664BED">
              <w:rPr>
                <w:rFonts w:ascii="Times New Roman" w:hAnsi="Times New Roman"/>
              </w:rPr>
              <w:t xml:space="preserve">Small-duct, high-velocity </w:t>
            </w:r>
            <w:r w:rsidRPr="00664BED">
              <w:rPr>
                <w:rFonts w:ascii="Times New Roman" w:hAnsi="Times New Roman"/>
                <w:u w:val="single"/>
              </w:rPr>
              <w:t>systems</w:t>
            </w:r>
          </w:p>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(air cooled)</w:t>
            </w:r>
          </w:p>
        </w:tc>
        <w:tc>
          <w:tcPr>
            <w:tcW w:w="1980" w:type="dxa"/>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or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u w:val="single"/>
              </w:rPr>
              <w:t xml:space="preserve">11.0 </w:t>
            </w:r>
            <w:r w:rsidRPr="00664BED">
              <w:rPr>
                <w:rFonts w:ascii="Times New Roman" w:hAnsi="Times New Roman"/>
                <w:strike/>
              </w:rPr>
              <w:t>10.0</w:t>
            </w:r>
            <w:r w:rsidRPr="00664BED">
              <w:rPr>
                <w:rFonts w:ascii="Times New Roman" w:hAnsi="Times New Roman"/>
              </w:rPr>
              <w:t xml:space="preserve"> SEER </w:t>
            </w:r>
            <w:r w:rsidRPr="00664BED">
              <w:rPr>
                <w:rFonts w:ascii="Times New Roman" w:hAnsi="Times New Roman"/>
                <w:u w:val="single"/>
              </w:rPr>
              <w:t>(before 1/1/2015</w:t>
            </w:r>
          </w:p>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u w:val="single"/>
              </w:rPr>
              <w:t>12.0 SEER (as of 1/1/2015)</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rPr>
          <w:trHeight w:val="175"/>
        </w:trPr>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Air Conditioners, air cooled</w:t>
            </w: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≥65,000 Btu/h and &lt;135,000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11.2 EER</w:t>
            </w:r>
          </w:p>
          <w:p w:rsidR="00925E93" w:rsidRPr="00664BED" w:rsidRDefault="00925E93" w:rsidP="002669F5">
            <w:pPr>
              <w:spacing w:after="0" w:line="240" w:lineRule="auto"/>
              <w:jc w:val="center"/>
              <w:rPr>
                <w:rFonts w:ascii="Times New Roman" w:hAnsi="Times New Roman"/>
                <w:vertAlign w:val="superscript"/>
              </w:rPr>
            </w:pPr>
            <w:r w:rsidRPr="00664BED">
              <w:rPr>
                <w:rFonts w:ascii="Times New Roman" w:hAnsi="Times New Roman"/>
              </w:rPr>
              <w:t>11.4 IEER</w:t>
            </w:r>
          </w:p>
          <w:p w:rsidR="00925E93" w:rsidRPr="00664BED" w:rsidRDefault="00925E93" w:rsidP="002669F5">
            <w:pPr>
              <w:spacing w:after="0" w:line="240" w:lineRule="auto"/>
              <w:jc w:val="center"/>
              <w:rPr>
                <w:rFonts w:ascii="Times New Roman" w:hAnsi="Times New Roman"/>
              </w:rPr>
            </w:pP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340/360</w:t>
            </w:r>
          </w:p>
          <w:p w:rsidR="00925E93" w:rsidRPr="00664BED" w:rsidRDefault="00925E93" w:rsidP="002669F5">
            <w:pPr>
              <w:spacing w:after="0" w:line="240" w:lineRule="auto"/>
              <w:rPr>
                <w:rFonts w:ascii="Times New Roman" w:hAnsi="Times New Roman"/>
              </w:rPr>
            </w:pPr>
          </w:p>
        </w:tc>
      </w:tr>
      <w:tr w:rsidR="00925E93" w:rsidRPr="00664BED" w:rsidTr="002669F5">
        <w:trPr>
          <w:trHeight w:val="175"/>
        </w:trPr>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11.2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 and &lt;240,000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11.2 IEER</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10.8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≥240,000 Btu/h and &lt;760,000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10.1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9.8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9.9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w:t>
            </w:r>
            <w:r w:rsidRPr="00664BED">
              <w:rPr>
                <w:rFonts w:ascii="Times New Roman" w:hAnsi="Times New Roman"/>
              </w:rPr>
              <w:lastRenderedPageBreak/>
              <w:t>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lastRenderedPageBreak/>
              <w:t xml:space="preserve">Split System and </w:t>
            </w:r>
            <w:r w:rsidRPr="00664BED">
              <w:rPr>
                <w:rFonts w:ascii="Times New Roman" w:hAnsi="Times New Roman"/>
              </w:rPr>
              <w:lastRenderedPageBreak/>
              <w:t>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lastRenderedPageBreak/>
              <w:t>9.7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lastRenderedPageBreak/>
              <w:t>9.8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9.6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Air Conditioners, water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210/240</w:t>
            </w: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≥65,000 Btu/h and &lt;135,000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AHRI 340/360 </w:t>
            </w:r>
          </w:p>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 and &lt;240,000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12.7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12.5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≥240,000 Btu/h and &lt;760,000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12.4 EER</w:t>
            </w:r>
          </w:p>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rPr>
              <w:t>12.6 IEER</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12.2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12.4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w:t>
            </w:r>
            <w:r w:rsidRPr="00664BED">
              <w:rPr>
                <w:rFonts w:ascii="Times New Roman" w:hAnsi="Times New Roman"/>
                <w:u w:val="single"/>
              </w:rPr>
              <w:t>2</w:t>
            </w:r>
            <w:r w:rsidRPr="00664BED">
              <w:rPr>
                <w:rFonts w:ascii="Times New Roman" w:hAnsi="Times New Roman"/>
              </w:rPr>
              <w:t xml:space="preserve"> </w:t>
            </w:r>
            <w:r w:rsidRPr="00664BED">
              <w:rPr>
                <w:rFonts w:ascii="Times New Roman" w:hAnsi="Times New Roman"/>
                <w:strike/>
              </w:rPr>
              <w:t>0</w:t>
            </w:r>
            <w:r w:rsidRPr="00664BED">
              <w:rPr>
                <w:rFonts w:ascii="Times New Roman" w:hAnsi="Times New Roman"/>
              </w:rPr>
              <w:t xml:space="preserve">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12.4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12.2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Air Conditioners, </w:t>
            </w:r>
            <w:proofErr w:type="spellStart"/>
            <w:r w:rsidRPr="00664BED">
              <w:rPr>
                <w:rFonts w:ascii="Times New Roman" w:hAnsi="Times New Roman"/>
              </w:rPr>
              <w:t>evaporatively</w:t>
            </w:r>
            <w:proofErr w:type="spellEnd"/>
            <w:r w:rsidRPr="00664BED">
              <w:rPr>
                <w:rFonts w:ascii="Times New Roman" w:hAnsi="Times New Roman"/>
              </w:rPr>
              <w:t xml:space="preserve">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210/240</w:t>
            </w: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≥65,000 Btu/h and &lt;135,000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AHRI 340/360 </w:t>
            </w:r>
          </w:p>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 and &lt;240,000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12.2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11.8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≥240,000 Btu/h and &lt;760,000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EER</w:t>
            </w:r>
          </w:p>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rPr>
              <w:t>12.1 IEER</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u w:val="single"/>
              </w:rPr>
              <w:t xml:space="preserve">11.7 </w:t>
            </w:r>
            <w:r w:rsidRPr="00664BED">
              <w:rPr>
                <w:rFonts w:ascii="Times New Roman" w:hAnsi="Times New Roman"/>
                <w:strike/>
              </w:rPr>
              <w:t>12.2</w:t>
            </w:r>
            <w:r w:rsidRPr="00664BED">
              <w:rPr>
                <w:rFonts w:ascii="Times New Roman" w:hAnsi="Times New Roman"/>
              </w:rPr>
              <w:t xml:space="preserve">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11.7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11.7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Condensing units, air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14.0 IEER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365</w:t>
            </w:r>
          </w:p>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Condensing units, </w:t>
            </w:r>
            <w:r w:rsidRPr="00664BED">
              <w:rPr>
                <w:rFonts w:ascii="Times New Roman" w:hAnsi="Times New Roman"/>
              </w:rPr>
              <w:lastRenderedPageBreak/>
              <w:t>water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lastRenderedPageBreak/>
              <w: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13.5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lastRenderedPageBreak/>
              <w:t>14.0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lastRenderedPageBreak/>
              <w:t xml:space="preserve">Condensing units, </w:t>
            </w:r>
            <w:proofErr w:type="spellStart"/>
            <w:r w:rsidRPr="00664BED">
              <w:rPr>
                <w:rFonts w:ascii="Times New Roman" w:hAnsi="Times New Roman"/>
              </w:rPr>
              <w:t>evaporatively</w:t>
            </w:r>
            <w:proofErr w:type="spellEnd"/>
            <w:r w:rsidRPr="00664BED">
              <w:rPr>
                <w:rFonts w:ascii="Times New Roman" w:hAnsi="Times New Roman"/>
              </w:rPr>
              <w:t xml:space="preserve">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13.5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14.0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bl>
    <w:p w:rsidR="00925E93" w:rsidRPr="00664BED" w:rsidRDefault="00925E93" w:rsidP="00925E93">
      <w:pPr>
        <w:spacing w:after="0" w:line="240" w:lineRule="auto"/>
        <w:ind w:left="288" w:right="-720"/>
        <w:rPr>
          <w:rFonts w:ascii="Times New Roman" w:hAnsi="Times New Roman"/>
          <w:bCs/>
          <w:sz w:val="20"/>
          <w:szCs w:val="20"/>
        </w:rPr>
      </w:pPr>
      <w:r w:rsidRPr="00664BED">
        <w:rPr>
          <w:rFonts w:ascii="Times New Roman" w:hAnsi="Times New Roman"/>
          <w:bCs/>
          <w:sz w:val="20"/>
          <w:szCs w:val="20"/>
        </w:rPr>
        <w:t xml:space="preserve">For SI: </w:t>
      </w:r>
      <w:r w:rsidRPr="00664BED">
        <w:rPr>
          <w:rFonts w:ascii="Times New Roman" w:hAnsi="Times New Roman"/>
          <w:bCs/>
          <w:sz w:val="20"/>
          <w:szCs w:val="20"/>
          <w:vertAlign w:val="superscript"/>
        </w:rPr>
        <w:t xml:space="preserve"> </w:t>
      </w:r>
      <w:r w:rsidRPr="00664BED">
        <w:rPr>
          <w:rFonts w:ascii="Times New Roman" w:hAnsi="Times New Roman"/>
          <w:bCs/>
          <w:sz w:val="20"/>
          <w:szCs w:val="20"/>
        </w:rPr>
        <w:t xml:space="preserve"> 1 British thermal unit per hour = 0.2931 W. </w:t>
      </w:r>
    </w:p>
    <w:p w:rsidR="00925E93" w:rsidRPr="00664BED"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 w:right="-720"/>
        <w:rPr>
          <w:rFonts w:ascii="Times New Roman" w:hAnsi="Times New Roman"/>
          <w:sz w:val="20"/>
          <w:szCs w:val="20"/>
        </w:rPr>
      </w:pPr>
      <w:proofErr w:type="gramStart"/>
      <w:r w:rsidRPr="00664BED">
        <w:rPr>
          <w:rFonts w:ascii="Times New Roman" w:hAnsi="Times New Roman"/>
          <w:sz w:val="20"/>
          <w:szCs w:val="20"/>
          <w:vertAlign w:val="superscript"/>
        </w:rPr>
        <w:t>a</w:t>
      </w:r>
      <w:proofErr w:type="gramEnd"/>
      <w:r w:rsidRPr="00664BED">
        <w:rPr>
          <w:rFonts w:ascii="Times New Roman" w:hAnsi="Times New Roman"/>
          <w:sz w:val="20"/>
          <w:szCs w:val="20"/>
        </w:rPr>
        <w:t xml:space="preserve"> Chapter </w:t>
      </w:r>
      <w:r w:rsidRPr="00664BED">
        <w:rPr>
          <w:rFonts w:ascii="Times New Roman" w:hAnsi="Times New Roman"/>
          <w:sz w:val="20"/>
          <w:szCs w:val="20"/>
          <w:u w:val="single"/>
        </w:rPr>
        <w:t>5,</w:t>
      </w:r>
      <w:r w:rsidRPr="00664BED">
        <w:rPr>
          <w:rFonts w:ascii="Times New Roman" w:hAnsi="Times New Roman"/>
          <w:sz w:val="20"/>
          <w:szCs w:val="20"/>
        </w:rPr>
        <w:t xml:space="preserve"> </w:t>
      </w:r>
      <w:r w:rsidRPr="00664BED">
        <w:rPr>
          <w:rFonts w:ascii="Times New Roman" w:hAnsi="Times New Roman"/>
          <w:strike/>
          <w:sz w:val="20"/>
          <w:szCs w:val="20"/>
        </w:rPr>
        <w:t>6 of the</w:t>
      </w:r>
      <w:r w:rsidRPr="00664BED">
        <w:rPr>
          <w:rFonts w:ascii="Times New Roman" w:hAnsi="Times New Roman"/>
          <w:sz w:val="20"/>
          <w:szCs w:val="20"/>
        </w:rPr>
        <w:t xml:space="preserve"> </w:t>
      </w:r>
      <w:proofErr w:type="spellStart"/>
      <w:r w:rsidRPr="00664BED">
        <w:rPr>
          <w:rFonts w:ascii="Times New Roman" w:hAnsi="Times New Roman"/>
          <w:sz w:val="20"/>
          <w:szCs w:val="20"/>
        </w:rPr>
        <w:t>r</w:t>
      </w:r>
      <w:r w:rsidRPr="00664BED">
        <w:rPr>
          <w:rFonts w:ascii="Times New Roman" w:hAnsi="Times New Roman"/>
          <w:sz w:val="20"/>
          <w:szCs w:val="20"/>
          <w:u w:val="single"/>
        </w:rPr>
        <w:t>R</w:t>
      </w:r>
      <w:r w:rsidRPr="00664BED">
        <w:rPr>
          <w:rFonts w:ascii="Times New Roman" w:hAnsi="Times New Roman"/>
          <w:sz w:val="20"/>
          <w:szCs w:val="20"/>
        </w:rPr>
        <w:t>eferenced</w:t>
      </w:r>
      <w:proofErr w:type="spellEnd"/>
      <w:r w:rsidRPr="00664BED">
        <w:rPr>
          <w:rFonts w:ascii="Times New Roman" w:hAnsi="Times New Roman"/>
          <w:sz w:val="20"/>
          <w:szCs w:val="20"/>
        </w:rPr>
        <w:t xml:space="preserve"> </w:t>
      </w:r>
      <w:proofErr w:type="spellStart"/>
      <w:r w:rsidRPr="00664BED">
        <w:rPr>
          <w:rFonts w:ascii="Times New Roman" w:hAnsi="Times New Roman"/>
          <w:strike/>
          <w:sz w:val="20"/>
          <w:szCs w:val="20"/>
        </w:rPr>
        <w:t>s</w:t>
      </w:r>
      <w:r w:rsidRPr="00664BED">
        <w:rPr>
          <w:rFonts w:ascii="Times New Roman" w:hAnsi="Times New Roman"/>
          <w:sz w:val="20"/>
          <w:szCs w:val="20"/>
          <w:u w:val="single"/>
        </w:rPr>
        <w:t>S</w:t>
      </w:r>
      <w:r w:rsidRPr="00664BED">
        <w:rPr>
          <w:rFonts w:ascii="Times New Roman" w:hAnsi="Times New Roman"/>
          <w:sz w:val="20"/>
          <w:szCs w:val="20"/>
        </w:rPr>
        <w:t>tandards</w:t>
      </w:r>
      <w:proofErr w:type="spellEnd"/>
      <w:r w:rsidRPr="00664BED">
        <w:rPr>
          <w:rFonts w:ascii="Times New Roman" w:hAnsi="Times New Roman"/>
          <w:sz w:val="20"/>
          <w:szCs w:val="20"/>
        </w:rPr>
        <w:t>,  contains a complete specification of the reference test procedure, including the reference year version of the test procedure.</w:t>
      </w:r>
    </w:p>
    <w:p w:rsidR="00771FA3" w:rsidRPr="00664BED" w:rsidRDefault="00925E9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 w:right="-720"/>
        <w:rPr>
          <w:rFonts w:ascii="Times New Roman" w:hAnsi="Times New Roman"/>
          <w:sz w:val="20"/>
          <w:szCs w:val="20"/>
        </w:rPr>
      </w:pPr>
      <w:proofErr w:type="spellStart"/>
      <w:proofErr w:type="gramStart"/>
      <w:r w:rsidRPr="00664BED">
        <w:rPr>
          <w:rFonts w:ascii="Times New Roman" w:hAnsi="Times New Roman"/>
          <w:sz w:val="20"/>
          <w:szCs w:val="20"/>
          <w:vertAlign w:val="superscript"/>
        </w:rPr>
        <w:t>b</w:t>
      </w:r>
      <w:r w:rsidRPr="00664BED">
        <w:rPr>
          <w:rFonts w:ascii="Times New Roman" w:hAnsi="Times New Roman"/>
          <w:sz w:val="20"/>
          <w:szCs w:val="20"/>
        </w:rPr>
        <w:t>Single</w:t>
      </w:r>
      <w:proofErr w:type="spellEnd"/>
      <w:r w:rsidRPr="00664BED">
        <w:rPr>
          <w:rFonts w:ascii="Times New Roman" w:hAnsi="Times New Roman"/>
          <w:sz w:val="20"/>
          <w:szCs w:val="20"/>
        </w:rPr>
        <w:t>-phase</w:t>
      </w:r>
      <w:proofErr w:type="gramEnd"/>
      <w:r w:rsidRPr="00664BED">
        <w:rPr>
          <w:rFonts w:ascii="Times New Roman" w:hAnsi="Times New Roman"/>
          <w:sz w:val="20"/>
          <w:szCs w:val="20"/>
        </w:rPr>
        <w:t>, air-cooled air-conditioners &lt;65,000 Btu/h are regulated by NAECA. SEER</w:t>
      </w:r>
      <w:r w:rsidR="009177EE" w:rsidRPr="00664BED">
        <w:rPr>
          <w:rFonts w:ascii="Times New Roman" w:hAnsi="Times New Roman"/>
          <w:sz w:val="20"/>
          <w:szCs w:val="20"/>
        </w:rPr>
        <w:t xml:space="preserve"> values are those set by NAECA.</w:t>
      </w:r>
    </w:p>
    <w:p w:rsidR="00771FA3" w:rsidRPr="00664BED" w:rsidRDefault="009177EE" w:rsidP="00771FA3">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i/>
          <w:iCs/>
          <w:sz w:val="24"/>
          <w:szCs w:val="24"/>
        </w:rPr>
        <w:br w:type="page"/>
      </w:r>
      <w:r w:rsidR="00771FA3" w:rsidRPr="00664BED">
        <w:rPr>
          <w:rFonts w:ascii="Times New Roman" w:eastAsia="Times New Roman" w:hAnsi="Times New Roman"/>
          <w:b/>
          <w:bCs/>
          <w:i/>
          <w:iCs/>
          <w:sz w:val="24"/>
          <w:szCs w:val="24"/>
        </w:rPr>
        <w:lastRenderedPageBreak/>
        <w:t xml:space="preserve">Table </w:t>
      </w:r>
      <w:proofErr w:type="gramStart"/>
      <w:r w:rsidR="00771FA3" w:rsidRPr="00664BED">
        <w:rPr>
          <w:rFonts w:ascii="Times New Roman" w:eastAsia="Times New Roman" w:hAnsi="Times New Roman"/>
          <w:b/>
          <w:bCs/>
          <w:i/>
          <w:iCs/>
          <w:sz w:val="24"/>
          <w:szCs w:val="24"/>
        </w:rPr>
        <w:t>C403.2.3(</w:t>
      </w:r>
      <w:proofErr w:type="gramEnd"/>
      <w:r w:rsidR="00771FA3" w:rsidRPr="00664BED">
        <w:rPr>
          <w:rFonts w:ascii="Times New Roman" w:eastAsia="Times New Roman" w:hAnsi="Times New Roman"/>
          <w:b/>
          <w:bCs/>
          <w:i/>
          <w:iCs/>
          <w:sz w:val="24"/>
          <w:szCs w:val="24"/>
        </w:rPr>
        <w:t>2). Change the criteria for through-the-wall and small-duct, high velocity systems to read as shown. Fix the reference to the Referenced Standards, Chapter 5.</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eastAsia="Times New Roman" w:cs="Calibri"/>
          <w:b/>
          <w:bCs/>
          <w:sz w:val="24"/>
          <w:szCs w:val="24"/>
        </w:rPr>
        <w:t xml:space="preserve">TABLE </w:t>
      </w:r>
      <w:proofErr w:type="gramStart"/>
      <w:r w:rsidRPr="00664BED">
        <w:rPr>
          <w:rFonts w:eastAsia="Times New Roman" w:cs="Calibri"/>
          <w:b/>
          <w:bCs/>
          <w:sz w:val="24"/>
          <w:szCs w:val="24"/>
        </w:rPr>
        <w:t>C403.2.3(</w:t>
      </w:r>
      <w:proofErr w:type="gramEnd"/>
      <w:r w:rsidRPr="00664BED">
        <w:rPr>
          <w:rFonts w:eastAsia="Times New Roman" w:cs="Calibri"/>
          <w:b/>
          <w:bCs/>
          <w:sz w:val="24"/>
          <w:szCs w:val="24"/>
        </w:rPr>
        <w:t>2)</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eastAsia="Times New Roman" w:cs="Calibri"/>
          <w:b/>
          <w:bCs/>
          <w:sz w:val="24"/>
          <w:szCs w:val="24"/>
        </w:rPr>
        <w:t>MINIMUM EFFICIENCY REQUIREMENTS</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eastAsia="Times New Roman" w:cs="Calibri"/>
          <w:b/>
          <w:bCs/>
          <w:sz w:val="24"/>
          <w:szCs w:val="24"/>
        </w:rPr>
        <w:t>ELECTRICALLY OPERATED UNITARY AND APPLIED HEAT PUMPS</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bl>
      <w:tblPr>
        <w:tblW w:w="10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160"/>
        <w:gridCol w:w="1350"/>
        <w:gridCol w:w="1890"/>
        <w:gridCol w:w="1350"/>
        <w:gridCol w:w="1350"/>
      </w:tblGrid>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Equipment Type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Size Category</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Heating Section Type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Subcategory or Rating Condition</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Minimum Efficiency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xml:space="preserve">Test </w:t>
            </w:r>
            <w:proofErr w:type="spellStart"/>
            <w:r w:rsidRPr="00664BED">
              <w:rPr>
                <w:rFonts w:ascii="Times New Roman" w:eastAsia="Times New Roman" w:hAnsi="Times New Roman"/>
                <w:b/>
                <w:bCs/>
                <w:sz w:val="24"/>
                <w:szCs w:val="24"/>
              </w:rPr>
              <w:t>Procedure</w:t>
            </w:r>
            <w:r w:rsidRPr="00664BED">
              <w:rPr>
                <w:rFonts w:ascii="Times New Roman" w:eastAsia="Times New Roman" w:hAnsi="Times New Roman"/>
                <w:b/>
                <w:bCs/>
                <w:sz w:val="24"/>
                <w:szCs w:val="24"/>
                <w:vertAlign w:val="superscript"/>
              </w:rPr>
              <w:t>a</w:t>
            </w:r>
            <w:proofErr w:type="spellEnd"/>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13.0 SEER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AHRI 210/240</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13.0 SEER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Through-the Wall, </w:t>
            </w:r>
            <w:r w:rsidRPr="00664BED">
              <w:rPr>
                <w:rFonts w:ascii="Times New Roman" w:eastAsia="Times New Roman" w:hAnsi="Times New Roman"/>
                <w:sz w:val="24"/>
                <w:szCs w:val="24"/>
                <w:u w:val="single"/>
              </w:rPr>
              <w:t xml:space="preserve">space constrained    </w:t>
            </w:r>
            <w:r w:rsidRPr="00664BED">
              <w:rPr>
                <w:rFonts w:ascii="Times New Roman" w:eastAsia="Times New Roman" w:hAnsi="Times New Roman"/>
                <w:sz w:val="24"/>
                <w:szCs w:val="24"/>
              </w:rPr>
              <w:t>Air-cooled 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30,000 Btu/</w:t>
            </w:r>
            <w:proofErr w:type="spellStart"/>
            <w:r w:rsidR="00771FA3" w:rsidRPr="00664BED">
              <w:rPr>
                <w:rFonts w:ascii="Times New Roman" w:eastAsia="Times New Roman" w:hAnsi="Times New Roman"/>
                <w:sz w:val="24"/>
                <w:szCs w:val="24"/>
              </w:rPr>
              <w:t>h</w:t>
            </w:r>
            <w:r w:rsidR="00771FA3" w:rsidRPr="00664BED">
              <w:rPr>
                <w:rFonts w:ascii="Times New Roman" w:eastAsia="Times New Roman" w:hAnsi="Times New Roman"/>
                <w:sz w:val="24"/>
                <w:szCs w:val="24"/>
                <w:vertAlign w:val="superscript"/>
              </w:rPr>
              <w:t>b</w:t>
            </w:r>
            <w:proofErr w:type="spellEnd"/>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12.0</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13.0</w:t>
            </w:r>
            <w:r w:rsidRPr="00664BED">
              <w:rPr>
                <w:rFonts w:ascii="Times New Roman" w:eastAsia="Times New Roman" w:hAnsi="Times New Roman"/>
                <w:sz w:val="24"/>
                <w:szCs w:val="24"/>
              </w:rPr>
              <w:t xml:space="preserve"> SEER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12.0</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13.0</w:t>
            </w:r>
            <w:r w:rsidRPr="00664BED">
              <w:rPr>
                <w:rFonts w:ascii="Times New Roman" w:eastAsia="Times New Roman" w:hAnsi="Times New Roman"/>
                <w:sz w:val="24"/>
                <w:szCs w:val="24"/>
              </w:rPr>
              <w:t xml:space="preserve"> SEER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Small </w:t>
            </w:r>
            <w:r w:rsidRPr="00664BED">
              <w:rPr>
                <w:rFonts w:ascii="Times New Roman" w:eastAsia="Times New Roman" w:hAnsi="Times New Roman"/>
                <w:strike/>
                <w:sz w:val="24"/>
                <w:szCs w:val="24"/>
              </w:rPr>
              <w:t>Single</w:t>
            </w:r>
            <w:r w:rsidRPr="00664BED">
              <w:rPr>
                <w:rFonts w:ascii="Times New Roman" w:eastAsia="Times New Roman" w:hAnsi="Times New Roman"/>
                <w:sz w:val="24"/>
                <w:szCs w:val="24"/>
              </w:rPr>
              <w:t>-duct, high-velocity</w:t>
            </w:r>
            <w:r w:rsidRPr="00664BED">
              <w:rPr>
                <w:rFonts w:ascii="Times New Roman" w:eastAsia="Times New Roman" w:hAnsi="Times New Roman"/>
                <w:sz w:val="24"/>
                <w:szCs w:val="24"/>
                <w:u w:val="single"/>
              </w:rPr>
              <w:t>,</w:t>
            </w:r>
            <w:r w:rsidRPr="00664BED">
              <w:rPr>
                <w:rFonts w:ascii="Times New Roman" w:eastAsia="Times New Roman" w:hAnsi="Times New Roman"/>
                <w:sz w:val="24"/>
                <w:szCs w:val="24"/>
              </w:rPr>
              <w:t xml:space="preserve"> air cooled</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11.0</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 xml:space="preserve">10.0 </w:t>
            </w:r>
            <w:r w:rsidRPr="00664BED">
              <w:rPr>
                <w:rFonts w:ascii="Times New Roman" w:eastAsia="Times New Roman" w:hAnsi="Times New Roman"/>
                <w:sz w:val="24"/>
                <w:szCs w:val="24"/>
              </w:rPr>
              <w:t xml:space="preserve">SEER </w:t>
            </w:r>
            <w:r w:rsidRPr="00664BED">
              <w:rPr>
                <w:rFonts w:ascii="Times New Roman" w:eastAsia="Times New Roman" w:hAnsi="Times New Roman"/>
                <w:sz w:val="24"/>
                <w:szCs w:val="24"/>
                <w:u w:val="single"/>
              </w:rPr>
              <w:t>(before 1/1/2015)</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12.0 SEER (as of 1/1/2015)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 xml:space="preserve">65,000 Btu/h and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Electric resistance (or none)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11.0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11.2 IEER</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AHRI 340/360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 other</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10.8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11.0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135,000 Btu/h and &lt;240,000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Electric resistance (or none)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10.6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10.7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 other</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10.4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10.5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 xml:space="preserve">240,000 Btu/h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Electric resistance (or none)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9.5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9.6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 other</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9.3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9.4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Water source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&lt;17,000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11.2 EER</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13256-1</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17,000 Btu/h and</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&lt;65,000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F entering </w:t>
            </w:r>
            <w:r w:rsidRPr="00664BED">
              <w:rPr>
                <w:rFonts w:ascii="Times New Roman" w:eastAsia="Times New Roman" w:hAnsi="Times New Roman"/>
                <w:sz w:val="24"/>
                <w:szCs w:val="24"/>
              </w:rPr>
              <w:lastRenderedPageBreak/>
              <w:t>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lastRenderedPageBreak/>
              <w:t>12.0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65,000 Btu/h and</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12.0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Ground water source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59</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16.2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77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13.4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Water-source water to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&lt;135,000 Btu/h </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10.6 EER</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13256-2</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59</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16.3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Ground water source –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Brine to water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77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12.1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7.7 HSPF</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AHRI 210/240</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7.7 HSPF</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Through the wall</w:t>
            </w:r>
            <w:r w:rsidRPr="00664BED">
              <w:rPr>
                <w:rFonts w:ascii="Times New Roman" w:eastAsia="Times New Roman" w:hAnsi="Times New Roman"/>
                <w:sz w:val="24"/>
                <w:szCs w:val="24"/>
                <w:u w:val="single"/>
              </w:rPr>
              <w:t>, space constrained</w:t>
            </w:r>
            <w:r w:rsidRPr="00664BED">
              <w:rPr>
                <w:rFonts w:ascii="Times New Roman" w:eastAsia="Times New Roman" w:hAnsi="Times New Roman"/>
                <w:sz w:val="24"/>
                <w:szCs w:val="24"/>
              </w:rPr>
              <w:t xml:space="preserv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30,000 Btu/</w:t>
            </w:r>
            <w:proofErr w:type="spellStart"/>
            <w:r w:rsidR="00771FA3" w:rsidRPr="00664BED">
              <w:rPr>
                <w:rFonts w:ascii="Times New Roman" w:eastAsia="Times New Roman" w:hAnsi="Times New Roman"/>
                <w:sz w:val="24"/>
                <w:szCs w:val="24"/>
              </w:rPr>
              <w:t>h</w:t>
            </w:r>
            <w:r w:rsidR="00771FA3" w:rsidRPr="00664BED">
              <w:rPr>
                <w:rFonts w:ascii="Times New Roman" w:eastAsia="Times New Roman" w:hAnsi="Times New Roman"/>
                <w:sz w:val="24"/>
                <w:szCs w:val="24"/>
                <w:vertAlign w:val="superscript"/>
              </w:rPr>
              <w:t>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7.4 HSPF</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7.4 HSPF</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Small-duct high velocity (air cooled, 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6.8 HSPF</w:t>
            </w:r>
            <w:r w:rsidRPr="00664BED">
              <w:rPr>
                <w:rFonts w:ascii="Times New Roman" w:eastAsia="Times New Roman" w:hAnsi="Times New Roman"/>
                <w:sz w:val="24"/>
                <w:szCs w:val="24"/>
                <w:u w:val="single"/>
              </w:rPr>
              <w:t xml:space="preserve"> (before 1/1/2015)</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7.2 HSPF (as of 1/1/2015)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65,000 Btu/h and</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47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/43</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3.3 COP</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AHRI 340/360</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17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/15</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2.25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47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/43</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17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/15</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2.05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Water source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68</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4.2 COP</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13256-1</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Ground water source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50</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3.6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Ground source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32</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3.1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Water-source water to water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&lt;135,000 Btu/h (cooling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68</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3.7 COP</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13256-2</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50</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3.1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Ground source brine to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32</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fluid</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2.5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bl>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For </w:t>
      </w:r>
      <w:proofErr w:type="gramStart"/>
      <w:r w:rsidRPr="00664BED">
        <w:rPr>
          <w:rFonts w:ascii="Times New Roman" w:eastAsia="Times New Roman" w:hAnsi="Times New Roman"/>
          <w:sz w:val="24"/>
          <w:szCs w:val="24"/>
        </w:rPr>
        <w:t>SI :</w:t>
      </w:r>
      <w:proofErr w:type="gramEnd"/>
      <w:r w:rsidRPr="00664BED">
        <w:rPr>
          <w:rFonts w:ascii="Times New Roman" w:eastAsia="Times New Roman" w:hAnsi="Times New Roman"/>
          <w:sz w:val="24"/>
          <w:szCs w:val="24"/>
        </w:rPr>
        <w:t> 1 British thermal unit per hour = 0.2931 W, </w:t>
      </w:r>
      <w:proofErr w:type="spellStart"/>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C</w:t>
      </w:r>
      <w:proofErr w:type="spellEnd"/>
      <w:r w:rsidRPr="00664BED">
        <w:rPr>
          <w:rFonts w:ascii="Times New Roman" w:eastAsia="Times New Roman" w:hAnsi="Times New Roman"/>
          <w:sz w:val="24"/>
          <w:szCs w:val="24"/>
        </w:rPr>
        <w:t xml:space="preserve"> = [(</w:t>
      </w:r>
      <w:proofErr w:type="spellStart"/>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w:t>
      </w:r>
      <w:proofErr w:type="spellEnd"/>
      <w:r w:rsidRPr="00664BED">
        <w:rPr>
          <w:rFonts w:ascii="Times New Roman" w:eastAsia="Times New Roman" w:hAnsi="Times New Roman"/>
          <w:sz w:val="24"/>
          <w:szCs w:val="24"/>
        </w:rPr>
        <w:t>) – 32]/1.8</w:t>
      </w:r>
    </w:p>
    <w:p w:rsidR="00771FA3" w:rsidRPr="00664BED" w:rsidRDefault="00771FA3" w:rsidP="00771FA3">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vertAlign w:val="superscript"/>
        </w:rPr>
        <w:t>a</w:t>
      </w:r>
      <w:proofErr w:type="gramEnd"/>
      <w:r w:rsidRPr="00664BED">
        <w:rPr>
          <w:rFonts w:ascii="Times New Roman" w:eastAsia="Times New Roman" w:hAnsi="Times New Roman"/>
          <w:sz w:val="24"/>
          <w:szCs w:val="24"/>
        </w:rPr>
        <w:t xml:space="preserve"> Chapter </w:t>
      </w:r>
      <w:r w:rsidRPr="00664BED">
        <w:rPr>
          <w:rFonts w:ascii="Times New Roman" w:eastAsia="Times New Roman" w:hAnsi="Times New Roman"/>
          <w:sz w:val="24"/>
          <w:szCs w:val="24"/>
          <w:u w:val="single"/>
        </w:rPr>
        <w:t>5</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 xml:space="preserve">6 of the </w:t>
      </w:r>
      <w:proofErr w:type="spellStart"/>
      <w:r w:rsidRPr="00664BED">
        <w:rPr>
          <w:rFonts w:ascii="Times New Roman" w:eastAsia="Times New Roman" w:hAnsi="Times New Roman"/>
          <w:strike/>
          <w:sz w:val="24"/>
          <w:szCs w:val="24"/>
        </w:rPr>
        <w:t>r</w:t>
      </w:r>
      <w:r w:rsidRPr="00664BED">
        <w:rPr>
          <w:rFonts w:ascii="Times New Roman" w:eastAsia="Times New Roman" w:hAnsi="Times New Roman"/>
          <w:sz w:val="24"/>
          <w:szCs w:val="24"/>
          <w:u w:val="single"/>
        </w:rPr>
        <w:t>R</w:t>
      </w:r>
      <w:r w:rsidRPr="00664BED">
        <w:rPr>
          <w:rFonts w:ascii="Times New Roman" w:eastAsia="Times New Roman" w:hAnsi="Times New Roman"/>
          <w:sz w:val="24"/>
          <w:szCs w:val="24"/>
        </w:rPr>
        <w:t>eferenced</w:t>
      </w:r>
      <w:proofErr w:type="spellEnd"/>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trike/>
          <w:sz w:val="24"/>
          <w:szCs w:val="24"/>
        </w:rPr>
        <w:t>s</w:t>
      </w:r>
      <w:r w:rsidRPr="00664BED">
        <w:rPr>
          <w:rFonts w:ascii="Times New Roman" w:eastAsia="Times New Roman" w:hAnsi="Times New Roman"/>
          <w:sz w:val="24"/>
          <w:szCs w:val="24"/>
          <w:u w:val="single"/>
        </w:rPr>
        <w:t>S</w:t>
      </w:r>
      <w:r w:rsidRPr="00664BED">
        <w:rPr>
          <w:rFonts w:ascii="Times New Roman" w:eastAsia="Times New Roman" w:hAnsi="Times New Roman"/>
          <w:sz w:val="24"/>
          <w:szCs w:val="24"/>
        </w:rPr>
        <w:t>tandard</w:t>
      </w:r>
      <w:r w:rsidRPr="00664BED">
        <w:rPr>
          <w:rFonts w:ascii="Times New Roman" w:eastAsia="Times New Roman" w:hAnsi="Times New Roman"/>
          <w:sz w:val="24"/>
          <w:szCs w:val="24"/>
          <w:u w:val="single"/>
        </w:rPr>
        <w:t>s</w:t>
      </w:r>
      <w:proofErr w:type="spellEnd"/>
      <w:r w:rsidRPr="00664BED">
        <w:rPr>
          <w:rFonts w:ascii="Times New Roman" w:eastAsia="Times New Roman" w:hAnsi="Times New Roman"/>
          <w:sz w:val="24"/>
          <w:szCs w:val="24"/>
          <w:u w:val="single"/>
        </w:rPr>
        <w:t>,</w:t>
      </w:r>
      <w:r w:rsidRPr="00664BED">
        <w:rPr>
          <w:rFonts w:ascii="Times New Roman" w:eastAsia="Times New Roman" w:hAnsi="Times New Roman"/>
          <w:sz w:val="24"/>
          <w:szCs w:val="24"/>
        </w:rPr>
        <w:t xml:space="preserve"> contains a complete specification of the referenced test procedure, including the reference year version of the test procedure.</w:t>
      </w:r>
    </w:p>
    <w:p w:rsidR="00771FA3" w:rsidRPr="00664BED" w:rsidRDefault="00771FA3" w:rsidP="00771FA3">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vertAlign w:val="superscript"/>
        </w:rPr>
        <w:t>b</w:t>
      </w:r>
      <w:proofErr w:type="gramEnd"/>
      <w:r w:rsidRPr="00664BED">
        <w:rPr>
          <w:rFonts w:ascii="Times New Roman" w:eastAsia="Times New Roman" w:hAnsi="Times New Roman"/>
          <w:sz w:val="24"/>
          <w:szCs w:val="24"/>
        </w:rPr>
        <w:t xml:space="preserve"> Single-phase, air-cooled air-conditioners less than 65,000 Btu/h are regulated by NAECA. SEER values are those set by NAECA.</w:t>
      </w:r>
    </w:p>
    <w:p w:rsidR="002F29F5" w:rsidRPr="00664BED" w:rsidRDefault="00363EBB" w:rsidP="002F29F5">
      <w:pPr>
        <w:pStyle w:val="NormalWeb"/>
        <w:rPr>
          <w:rFonts w:ascii="Times New Roman" w:hAnsi="Times New Roman"/>
          <w:color w:val="auto"/>
          <w:sz w:val="24"/>
          <w:szCs w:val="24"/>
        </w:rPr>
      </w:pPr>
      <w:r w:rsidRPr="00664BED">
        <w:rPr>
          <w:rFonts w:ascii="Times New Roman" w:hAnsi="Times New Roman"/>
          <w:b/>
          <w:i/>
          <w:color w:val="auto"/>
          <w:sz w:val="24"/>
          <w:szCs w:val="24"/>
        </w:rPr>
        <w:br w:type="page"/>
      </w:r>
      <w:r w:rsidR="002F29F5" w:rsidRPr="00664BED">
        <w:rPr>
          <w:rFonts w:ascii="Times New Roman" w:hAnsi="Times New Roman"/>
          <w:b/>
          <w:bCs/>
          <w:i/>
          <w:iCs/>
          <w:color w:val="auto"/>
          <w:sz w:val="24"/>
          <w:szCs w:val="24"/>
        </w:rPr>
        <w:lastRenderedPageBreak/>
        <w:t xml:space="preserve">Table </w:t>
      </w:r>
      <w:proofErr w:type="gramStart"/>
      <w:r w:rsidR="002F29F5" w:rsidRPr="00664BED">
        <w:rPr>
          <w:rFonts w:ascii="Times New Roman" w:hAnsi="Times New Roman"/>
          <w:b/>
          <w:bCs/>
          <w:i/>
          <w:iCs/>
          <w:color w:val="auto"/>
          <w:sz w:val="24"/>
          <w:szCs w:val="24"/>
        </w:rPr>
        <w:t>C403.2.3(</w:t>
      </w:r>
      <w:proofErr w:type="gramEnd"/>
      <w:r w:rsidR="002F29F5" w:rsidRPr="00664BED">
        <w:rPr>
          <w:rFonts w:ascii="Times New Roman" w:hAnsi="Times New Roman"/>
          <w:b/>
          <w:bCs/>
          <w:i/>
          <w:iCs/>
          <w:color w:val="auto"/>
          <w:sz w:val="24"/>
          <w:szCs w:val="24"/>
        </w:rPr>
        <w:t xml:space="preserve">3). </w:t>
      </w:r>
      <w:proofErr w:type="gramStart"/>
      <w:r w:rsidR="002F29F5" w:rsidRPr="00664BED">
        <w:rPr>
          <w:rFonts w:ascii="Times New Roman" w:hAnsi="Times New Roman"/>
          <w:b/>
          <w:bCs/>
          <w:i/>
          <w:iCs/>
          <w:color w:val="auto"/>
          <w:sz w:val="24"/>
          <w:szCs w:val="24"/>
        </w:rPr>
        <w:t>Delete row “Before 10/08/201”and the title “As of 10/08/2012”.</w:t>
      </w:r>
      <w:proofErr w:type="gramEnd"/>
      <w:r w:rsidR="002F29F5" w:rsidRPr="00664BED">
        <w:rPr>
          <w:rFonts w:ascii="Times New Roman" w:hAnsi="Times New Roman"/>
          <w:b/>
          <w:bCs/>
          <w:i/>
          <w:iCs/>
          <w:color w:val="auto"/>
          <w:sz w:val="24"/>
          <w:szCs w:val="24"/>
        </w:rPr>
        <w:t xml:space="preserve"> </w:t>
      </w:r>
      <w:proofErr w:type="gramStart"/>
      <w:r w:rsidR="002F29F5" w:rsidRPr="00664BED">
        <w:rPr>
          <w:rFonts w:ascii="Times New Roman" w:hAnsi="Times New Roman"/>
          <w:b/>
          <w:bCs/>
          <w:i/>
          <w:iCs/>
          <w:color w:val="auto"/>
          <w:sz w:val="24"/>
          <w:szCs w:val="24"/>
        </w:rPr>
        <w:t>Correct PTHP (heating mode), new construction, as shown.</w:t>
      </w:r>
      <w:proofErr w:type="gramEnd"/>
      <w:r w:rsidR="002F29F5" w:rsidRPr="00664BED">
        <w:rPr>
          <w:rFonts w:ascii="Times New Roman" w:hAnsi="Times New Roman"/>
          <w:b/>
          <w:bCs/>
          <w:i/>
          <w:iCs/>
          <w:color w:val="auto"/>
          <w:sz w:val="24"/>
          <w:szCs w:val="24"/>
        </w:rPr>
        <w:t xml:space="preserve"> Correct footnotes to reference a unit and the Referenced Standards in Chapter 5.</w:t>
      </w:r>
    </w:p>
    <w:p w:rsidR="002F29F5" w:rsidRPr="00664BED" w:rsidRDefault="002F29F5" w:rsidP="002F29F5">
      <w:pPr>
        <w:spacing w:after="0" w:line="240" w:lineRule="auto"/>
        <w:jc w:val="center"/>
        <w:rPr>
          <w:rFonts w:ascii="Times New Roman" w:eastAsia="Times New Roman" w:hAnsi="Times New Roman"/>
        </w:rPr>
      </w:pPr>
      <w:r w:rsidRPr="00664BED">
        <w:rPr>
          <w:rFonts w:ascii="Times New Roman" w:eastAsia="Times New Roman" w:hAnsi="Times New Roman"/>
          <w:b/>
          <w:bCs/>
        </w:rPr>
        <w:t xml:space="preserve">TABLE </w:t>
      </w:r>
      <w:proofErr w:type="gramStart"/>
      <w:r w:rsidRPr="00664BED">
        <w:rPr>
          <w:rFonts w:ascii="Times New Roman" w:eastAsia="Times New Roman" w:hAnsi="Times New Roman"/>
          <w:b/>
          <w:bCs/>
        </w:rPr>
        <w:t>C403.2.3(</w:t>
      </w:r>
      <w:proofErr w:type="gramEnd"/>
      <w:r w:rsidRPr="00664BED">
        <w:rPr>
          <w:rFonts w:ascii="Times New Roman" w:eastAsia="Times New Roman" w:hAnsi="Times New Roman"/>
          <w:b/>
          <w:bCs/>
        </w:rPr>
        <w:t>3)</w:t>
      </w:r>
    </w:p>
    <w:p w:rsidR="002F29F5" w:rsidRPr="00664BED" w:rsidRDefault="002F29F5" w:rsidP="002F29F5">
      <w:pPr>
        <w:spacing w:after="0" w:line="240" w:lineRule="auto"/>
        <w:jc w:val="center"/>
        <w:rPr>
          <w:rFonts w:ascii="Times New Roman" w:eastAsia="Times New Roman" w:hAnsi="Times New Roman"/>
        </w:rPr>
      </w:pPr>
      <w:r w:rsidRPr="00664BED">
        <w:rPr>
          <w:rFonts w:ascii="Times New Roman" w:eastAsia="Times New Roman" w:hAnsi="Times New Roman"/>
          <w:b/>
          <w:bCs/>
        </w:rPr>
        <w:t>MINIMUM EFFICIENCY REQUIREMENTS</w:t>
      </w:r>
    </w:p>
    <w:p w:rsidR="002F29F5" w:rsidRPr="00664BED" w:rsidRDefault="002F29F5" w:rsidP="002F29F5">
      <w:pPr>
        <w:spacing w:after="0" w:line="240" w:lineRule="auto"/>
        <w:jc w:val="center"/>
        <w:rPr>
          <w:rFonts w:ascii="Times New Roman" w:eastAsia="Times New Roman" w:hAnsi="Times New Roman"/>
        </w:rPr>
      </w:pPr>
      <w:r w:rsidRPr="00664BED">
        <w:rPr>
          <w:rFonts w:ascii="Times New Roman" w:eastAsia="Times New Roman" w:hAnsi="Times New Roman"/>
          <w:b/>
          <w:bCs/>
        </w:rPr>
        <w:t xml:space="preserve">ELECTRICALLY OPERATED PACKAGED TERMINAL AIR CONDITIONERS, PACKAGED TERMINAL HEAT PUMPS, SINGLE-PACKAGE VERTICAL AIR CONDITIONERS, SINGLE-PACKAGE VERTICAL HEAT PUMPS, ROOM AIR CONDITIONERS, AND ROOM AIR CONDITIONERS HEAT PUMPS </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1952"/>
        <w:gridCol w:w="2048"/>
        <w:gridCol w:w="2394"/>
        <w:gridCol w:w="1277"/>
      </w:tblGrid>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Equipment Type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Size Category (Input)</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Subcategory or Rating Condition</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b/>
                <w:bCs/>
              </w:rPr>
              <w:t>Minimum Efficiency</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b/>
                <w:bCs/>
                <w:strike/>
              </w:rPr>
              <w:t>Before 10.08/2012</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b/>
                <w:bCs/>
                <w:strike/>
              </w:rPr>
              <w:t>As of 10/08/2012</w:t>
            </w:r>
          </w:p>
        </w:tc>
        <w:tc>
          <w:tcPr>
            <w:tcW w:w="11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 xml:space="preserve">Test </w:t>
            </w:r>
            <w:proofErr w:type="spellStart"/>
            <w:r w:rsidRPr="00664BED">
              <w:rPr>
                <w:rFonts w:ascii="Times New Roman" w:eastAsia="Times New Roman" w:hAnsi="Times New Roman"/>
                <w:b/>
                <w:bCs/>
              </w:rPr>
              <w:t>Procedure</w:t>
            </w:r>
            <w:r w:rsidRPr="00664BED">
              <w:rPr>
                <w:rFonts w:ascii="Times New Roman" w:eastAsia="Times New Roman" w:hAnsi="Times New Roman"/>
                <w:b/>
                <w:bCs/>
                <w:vertAlign w:val="superscript"/>
              </w:rPr>
              <w:t>a</w:t>
            </w:r>
            <w:proofErr w:type="spellEnd"/>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PTAC (Cooling Mode), New Construction</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13.8 – (0.300 x Cap./1000)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AHRI 310/380</w:t>
            </w: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PTAC (Cooling Mode), </w:t>
            </w:r>
            <w:proofErr w:type="spellStart"/>
            <w:r w:rsidRPr="00664BED">
              <w:rPr>
                <w:rFonts w:ascii="Times New Roman" w:eastAsia="Times New Roman" w:hAnsi="Times New Roman"/>
              </w:rPr>
              <w:t>Replacements</w:t>
            </w:r>
            <w:r w:rsidRPr="00664BED">
              <w:rPr>
                <w:rFonts w:ascii="Times New Roman" w:eastAsia="Times New Roman" w:hAnsi="Times New Roman"/>
                <w:vertAlign w:val="superscript"/>
              </w:rPr>
              <w:t>b</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10.9 – (0.213 x Cap./1000)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PTHP (Cooling Mode), New Construction</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14.0 – (0.300 x Cap./1000)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PTHP (Cooling Mode), </w:t>
            </w:r>
            <w:proofErr w:type="spellStart"/>
            <w:r w:rsidRPr="00664BED">
              <w:rPr>
                <w:rFonts w:ascii="Times New Roman" w:eastAsia="Times New Roman" w:hAnsi="Times New Roman"/>
              </w:rPr>
              <w:t>Replacements</w:t>
            </w:r>
            <w:r w:rsidRPr="00664BED">
              <w:rPr>
                <w:rFonts w:ascii="Times New Roman" w:eastAsia="Times New Roman" w:hAnsi="Times New Roman"/>
                <w:vertAlign w:val="superscript"/>
              </w:rPr>
              <w:t>b</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10.8 – (0.213 x Cap./1000)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PTHP (Heating Mode), New Construction</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3.</w:t>
            </w:r>
            <w:r w:rsidRPr="00664BED">
              <w:rPr>
                <w:rFonts w:ascii="Times New Roman" w:eastAsia="Times New Roman" w:hAnsi="Times New Roman"/>
                <w:u w:val="single"/>
              </w:rPr>
              <w:t>7</w:t>
            </w:r>
            <w:r w:rsidRPr="00664BED">
              <w:rPr>
                <w:rFonts w:ascii="Times New Roman" w:eastAsia="Times New Roman" w:hAnsi="Times New Roman"/>
                <w:strike/>
              </w:rPr>
              <w:t>2</w:t>
            </w:r>
            <w:r w:rsidRPr="00664BED">
              <w:rPr>
                <w:rFonts w:ascii="Times New Roman" w:eastAsia="Times New Roman" w:hAnsi="Times New Roman"/>
              </w:rPr>
              <w:t xml:space="preserve"> – (0.</w:t>
            </w:r>
            <w:r w:rsidRPr="00664BED">
              <w:rPr>
                <w:rFonts w:ascii="Times New Roman" w:eastAsia="Times New Roman" w:hAnsi="Times New Roman"/>
                <w:u w:val="single"/>
              </w:rPr>
              <w:t>05</w:t>
            </w:r>
            <w:r w:rsidRPr="00664BED">
              <w:rPr>
                <w:rFonts w:ascii="Times New Roman" w:eastAsia="Times New Roman" w:hAnsi="Times New Roman"/>
              </w:rPr>
              <w:t>2</w:t>
            </w:r>
            <w:r w:rsidRPr="00664BED">
              <w:rPr>
                <w:rFonts w:ascii="Times New Roman" w:eastAsia="Times New Roman" w:hAnsi="Times New Roman"/>
                <w:strike/>
              </w:rPr>
              <w:t>6</w:t>
            </w:r>
            <w:r w:rsidRPr="00664BED">
              <w:rPr>
                <w:rFonts w:ascii="Times New Roman" w:eastAsia="Times New Roman" w:hAnsi="Times New Roman"/>
              </w:rPr>
              <w:t xml:space="preserve"> x Cap./1000)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PTHP (Heating Mode), </w:t>
            </w:r>
            <w:proofErr w:type="spellStart"/>
            <w:r w:rsidRPr="00664BED">
              <w:rPr>
                <w:rFonts w:ascii="Times New Roman" w:eastAsia="Times New Roman" w:hAnsi="Times New Roman"/>
              </w:rPr>
              <w:t>Replacements</w:t>
            </w:r>
            <w:r w:rsidRPr="00664BED">
              <w:rPr>
                <w:rFonts w:ascii="Times New Roman" w:eastAsia="Times New Roman" w:hAnsi="Times New Roman"/>
                <w:vertAlign w:val="superscript"/>
              </w:rPr>
              <w:t>b</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2.9 – (0.</w:t>
            </w:r>
            <w:r w:rsidRPr="00664BED">
              <w:rPr>
                <w:rFonts w:ascii="Times New Roman" w:eastAsia="Times New Roman" w:hAnsi="Times New Roman"/>
                <w:u w:val="single"/>
              </w:rPr>
              <w:t>0</w:t>
            </w:r>
            <w:r w:rsidRPr="00664BED">
              <w:rPr>
                <w:rFonts w:ascii="Times New Roman" w:eastAsia="Times New Roman" w:hAnsi="Times New Roman"/>
              </w:rPr>
              <w:t>26 x Cap./1000)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SPVAC (cooling mode)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 65,000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AHRI 390</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65,000 Btu/h and</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&lt;135,000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8.9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135,000 Btu/h and &lt;240,000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8.6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SPVHP (cooling mode)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 65,000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65,000 Btu/h and</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&lt;135,000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8.9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135,000 Btu/h and &lt;240,000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8.6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SPVHP (heating mode)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 65,000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AHRI 390</w:t>
            </w: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&lt;65,000 Btu/h</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47°F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/43</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3.0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65,000 Btu/h and</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&lt;135,000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47°F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/43</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3.0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135,000 Btu/h and &lt;240,000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47°F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/43</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2.9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with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&lt;6,000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9.7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ANSI/AHAM RAC-1</w:t>
            </w: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6,000 Btu/h and &lt;8,000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9.7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8,000 Btu/h and &lt;14,000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14,000 Btu/h and &lt;20,000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9.7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with</w:t>
            </w:r>
            <w:r w:rsidRPr="00664BED">
              <w:rPr>
                <w:rFonts w:ascii="Times New Roman" w:eastAsia="Times New Roman" w:hAnsi="Times New Roman"/>
                <w:u w:val="single"/>
              </w:rPr>
              <w:t>out</w:t>
            </w:r>
            <w:r w:rsidRPr="00664BED">
              <w:rPr>
                <w:rFonts w:ascii="Times New Roman" w:eastAsia="Times New Roman" w:hAnsi="Times New Roman"/>
              </w:rPr>
              <w:t xml:space="preserve">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&lt;8,000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8,000 Btu/h and &lt;20,000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Air-Conditioner heat pumps with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Air-Conditioner heat pumps without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&lt;14,000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14,000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8.0EER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casement only</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8.7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casement-slider</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bl>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For SI: 1 British thermal unit per hour+ 0.2931 W, </w:t>
      </w:r>
      <w:proofErr w:type="spellStart"/>
      <w:r w:rsidRPr="00664BED">
        <w:rPr>
          <w:rFonts w:ascii="Times New Roman" w:eastAsia="Times New Roman" w:hAnsi="Times New Roman"/>
          <w:vertAlign w:val="superscript"/>
        </w:rPr>
        <w:t>o</w:t>
      </w:r>
      <w:r w:rsidRPr="00664BED">
        <w:rPr>
          <w:rFonts w:ascii="Times New Roman" w:eastAsia="Times New Roman" w:hAnsi="Times New Roman"/>
        </w:rPr>
        <w:t>C</w:t>
      </w:r>
      <w:proofErr w:type="spellEnd"/>
      <w:r w:rsidRPr="00664BED">
        <w:rPr>
          <w:rFonts w:ascii="Times New Roman" w:eastAsia="Times New Roman" w:hAnsi="Times New Roman"/>
        </w:rPr>
        <w:t>= [(</w:t>
      </w:r>
      <w:proofErr w:type="spellStart"/>
      <w:r w:rsidRPr="00664BED">
        <w:rPr>
          <w:rFonts w:ascii="Times New Roman" w:eastAsia="Times New Roman" w:hAnsi="Times New Roman"/>
          <w:vertAlign w:val="superscript"/>
        </w:rPr>
        <w:t>o</w:t>
      </w:r>
      <w:r w:rsidRPr="00664BED">
        <w:rPr>
          <w:rFonts w:ascii="Times New Roman" w:eastAsia="Times New Roman" w:hAnsi="Times New Roman"/>
        </w:rPr>
        <w:t>F</w:t>
      </w:r>
      <w:proofErr w:type="spellEnd"/>
      <w:r w:rsidRPr="00664BED">
        <w:rPr>
          <w:rFonts w:ascii="Times New Roman" w:eastAsia="Times New Roman" w:hAnsi="Times New Roman"/>
        </w:rPr>
        <w:t>) – 32]/1.8.</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vertAlign w:val="superscript"/>
        </w:rPr>
        <w:t>“</w:t>
      </w:r>
      <w:r w:rsidRPr="00664BED">
        <w:rPr>
          <w:rFonts w:ascii="Times New Roman" w:eastAsia="Times New Roman" w:hAnsi="Times New Roman"/>
        </w:rPr>
        <w:t xml:space="preserve">Cap” = </w:t>
      </w:r>
      <w:proofErr w:type="gramStart"/>
      <w:r w:rsidRPr="00664BED">
        <w:rPr>
          <w:rFonts w:ascii="Times New Roman" w:eastAsia="Times New Roman" w:hAnsi="Times New Roman"/>
        </w:rPr>
        <w:t>The</w:t>
      </w:r>
      <w:proofErr w:type="gramEnd"/>
      <w:r w:rsidRPr="00664BED">
        <w:rPr>
          <w:rFonts w:ascii="Times New Roman" w:eastAsia="Times New Roman" w:hAnsi="Times New Roman"/>
        </w:rPr>
        <w:t xml:space="preserve"> rated cooling capacity of the </w:t>
      </w:r>
      <w:r w:rsidRPr="00664BED">
        <w:rPr>
          <w:rFonts w:ascii="Times New Roman" w:eastAsia="Times New Roman" w:hAnsi="Times New Roman"/>
          <w:u w:val="single"/>
        </w:rPr>
        <w:t xml:space="preserve">product </w:t>
      </w:r>
      <w:r w:rsidRPr="00664BED">
        <w:rPr>
          <w:rFonts w:ascii="Times New Roman" w:eastAsia="Times New Roman" w:hAnsi="Times New Roman"/>
          <w:strike/>
        </w:rPr>
        <w:t>project</w:t>
      </w:r>
      <w:r w:rsidRPr="00664BED">
        <w:rPr>
          <w:rFonts w:ascii="Times New Roman" w:eastAsia="Times New Roman" w:hAnsi="Times New Roman"/>
        </w:rPr>
        <w:t xml:space="preserve"> in Btu/h. If the unit’s capacity is less than 7,000 Btu/h, use 7,000 Btu/h in the calculation. If the unit’s capacity is greater than 15,000 Btu/h, use 15,000 Btu/h in the calculations.</w:t>
      </w:r>
    </w:p>
    <w:p w:rsidR="002F29F5" w:rsidRPr="00664BED" w:rsidRDefault="002F29F5" w:rsidP="002F29F5">
      <w:pPr>
        <w:spacing w:before="100" w:beforeAutospacing="1" w:after="100" w:afterAutospacing="1" w:line="240" w:lineRule="auto"/>
        <w:rPr>
          <w:rFonts w:ascii="Times New Roman" w:eastAsia="Times New Roman" w:hAnsi="Times New Roman"/>
        </w:rPr>
      </w:pPr>
      <w:proofErr w:type="gramStart"/>
      <w:r w:rsidRPr="00664BED">
        <w:rPr>
          <w:rFonts w:ascii="Times New Roman" w:eastAsia="Times New Roman" w:hAnsi="Times New Roman"/>
          <w:vertAlign w:val="superscript"/>
        </w:rPr>
        <w:t>a</w:t>
      </w:r>
      <w:proofErr w:type="gramEnd"/>
      <w:r w:rsidRPr="00664BED">
        <w:rPr>
          <w:rFonts w:ascii="Times New Roman" w:eastAsia="Times New Roman" w:hAnsi="Times New Roman"/>
        </w:rPr>
        <w:t xml:space="preserve"> Chapter </w:t>
      </w:r>
      <w:r w:rsidRPr="00664BED">
        <w:rPr>
          <w:rFonts w:ascii="Times New Roman" w:eastAsia="Times New Roman" w:hAnsi="Times New Roman"/>
          <w:u w:val="single"/>
        </w:rPr>
        <w:t xml:space="preserve">5, Referenced Standards </w:t>
      </w:r>
      <w:r w:rsidRPr="00664BED">
        <w:rPr>
          <w:rFonts w:ascii="Times New Roman" w:eastAsia="Times New Roman" w:hAnsi="Times New Roman"/>
          <w:strike/>
        </w:rPr>
        <w:t>6 of the referenced standard</w:t>
      </w:r>
      <w:r w:rsidRPr="00664BED">
        <w:rPr>
          <w:rFonts w:ascii="Times New Roman" w:eastAsia="Times New Roman" w:hAnsi="Times New Roman"/>
        </w:rPr>
        <w:t xml:space="preserve">, contains a complete specification of the referenced test procedure, including the referenced year version of the test procedure. </w:t>
      </w:r>
    </w:p>
    <w:p w:rsidR="002F29F5" w:rsidRPr="00664BED" w:rsidRDefault="002F29F5" w:rsidP="002F29F5">
      <w:pPr>
        <w:spacing w:before="100" w:beforeAutospacing="1" w:after="100" w:afterAutospacing="1" w:line="240" w:lineRule="auto"/>
        <w:rPr>
          <w:rFonts w:ascii="Times New Roman" w:eastAsia="Times New Roman" w:hAnsi="Times New Roman"/>
        </w:rPr>
      </w:pPr>
      <w:proofErr w:type="gramStart"/>
      <w:r w:rsidRPr="00664BED">
        <w:rPr>
          <w:rFonts w:ascii="Times New Roman" w:eastAsia="Times New Roman" w:hAnsi="Times New Roman"/>
          <w:vertAlign w:val="superscript"/>
        </w:rPr>
        <w:t>b</w:t>
      </w:r>
      <w:proofErr w:type="gramEnd"/>
      <w:r w:rsidRPr="00664BED">
        <w:rPr>
          <w:rFonts w:ascii="Times New Roman" w:eastAsia="Times New Roman" w:hAnsi="Times New Roman"/>
          <w:vertAlign w:val="superscript"/>
        </w:rPr>
        <w:t xml:space="preserve"> </w:t>
      </w:r>
      <w:r w:rsidRPr="00664BED">
        <w:rPr>
          <w:rFonts w:ascii="Times New Roman" w:eastAsia="Times New Roman" w:hAnsi="Times New Roman"/>
        </w:rPr>
        <w:t>Replacement units shall be factory labeled as follows: “MANUFACTURED FOR REPLACEMENT APPLICATIONS ONLY; NOT TO BE INSTALLED IN NEW CONSTRUCTION PROJECTS.” Replacement efficiencies apply only to units with existing sleeves less than 16 inches (406 mm) in height and less than 42 inches (1067 mm) in width.</w:t>
      </w:r>
    </w:p>
    <w:p w:rsidR="002F29F5" w:rsidRPr="00664BED" w:rsidRDefault="002F29F5" w:rsidP="00363EBB">
      <w:pPr>
        <w:pStyle w:val="NormalWeb"/>
        <w:rPr>
          <w:rFonts w:ascii="Times New Roman" w:hAnsi="Times New Roman"/>
          <w:b/>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363EBB" w:rsidRPr="00664BED" w:rsidRDefault="00363EBB" w:rsidP="00363EBB">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lastRenderedPageBreak/>
        <w:t xml:space="preserve">Table </w:t>
      </w:r>
      <w:proofErr w:type="gramStart"/>
      <w:r w:rsidRPr="00664BED">
        <w:rPr>
          <w:rFonts w:ascii="Times New Roman" w:hAnsi="Times New Roman"/>
          <w:b/>
          <w:i/>
          <w:color w:val="auto"/>
          <w:sz w:val="24"/>
          <w:szCs w:val="24"/>
        </w:rPr>
        <w:t>C403.2.3(</w:t>
      </w:r>
      <w:proofErr w:type="gramEnd"/>
      <w:r w:rsidRPr="00664BED">
        <w:rPr>
          <w:rFonts w:ascii="Times New Roman" w:hAnsi="Times New Roman"/>
          <w:b/>
          <w:i/>
          <w:color w:val="auto"/>
          <w:sz w:val="24"/>
          <w:szCs w:val="24"/>
        </w:rPr>
        <w:t>4) Warm Air Furnaces and Combination Warm Air Furnaces/Air-Conditioning Units, Warm Air Duct Furnaces and Unit Heaters. Change to read as shown:</w:t>
      </w:r>
    </w:p>
    <w:p w:rsidR="00363EBB" w:rsidRPr="00664BED" w:rsidRDefault="00363EBB" w:rsidP="00363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b/>
          <w:bCs/>
        </w:rPr>
      </w:pP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rPr>
          <w:rFonts w:ascii="Times New Roman" w:hAnsi="Times New Roman"/>
          <w:b/>
          <w:bCs/>
        </w:rPr>
      </w:pPr>
      <w:r w:rsidRPr="00664BED">
        <w:rPr>
          <w:rFonts w:ascii="Times New Roman" w:hAnsi="Times New Roman"/>
          <w:b/>
          <w:bCs/>
        </w:rPr>
        <w:t xml:space="preserve">TABLE </w:t>
      </w:r>
      <w:proofErr w:type="gramStart"/>
      <w:r w:rsidRPr="00664BED">
        <w:rPr>
          <w:rFonts w:ascii="Times New Roman" w:hAnsi="Times New Roman"/>
          <w:b/>
          <w:bCs/>
        </w:rPr>
        <w:t>C403.2.3(</w:t>
      </w:r>
      <w:proofErr w:type="gramEnd"/>
      <w:r w:rsidRPr="00664BED">
        <w:rPr>
          <w:rFonts w:ascii="Times New Roman" w:hAnsi="Times New Roman"/>
          <w:b/>
          <w:bCs/>
        </w:rPr>
        <w:t>4)</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WARM AIR FURNACES AND COMBINATION WARM AIR FURNACES/AIR-CONDITIONING UNITS,</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 xml:space="preserve">WARM AIR DUCT FURNACES AND UNIT HEATERS  </w:t>
      </w:r>
    </w:p>
    <w:p w:rsidR="0070411B" w:rsidRPr="00664BED" w:rsidRDefault="0070411B" w:rsidP="0070411B">
      <w:pPr>
        <w:spacing w:after="0" w:line="240" w:lineRule="auto"/>
        <w:jc w:val="center"/>
        <w:rPr>
          <w:rFonts w:ascii="Verdana" w:eastAsia="Times New Roman" w:hAnsi="Verdana"/>
          <w:b/>
          <w:bCs/>
          <w:sz w:val="20"/>
          <w:szCs w:val="20"/>
        </w:rPr>
      </w:pPr>
      <w:r w:rsidRPr="00664BED">
        <w:rPr>
          <w:rFonts w:ascii="Verdana" w:eastAsia="Times New Roman" w:hAnsi="Verdana"/>
          <w:b/>
          <w:bCs/>
          <w:sz w:val="20"/>
          <w:szCs w:val="20"/>
        </w:rPr>
        <w:t>Minimum Efficiency Requirements</w:t>
      </w:r>
    </w:p>
    <w:p w:rsidR="0070411B" w:rsidRPr="00664BED" w:rsidRDefault="0070411B" w:rsidP="0070411B">
      <w:pPr>
        <w:spacing w:after="0" w:line="240" w:lineRule="auto"/>
        <w:jc w:val="center"/>
        <w:rPr>
          <w:rFonts w:ascii="Verdana" w:eastAsia="Times New Roman" w:hAnsi="Verdana"/>
          <w:sz w:val="20"/>
          <w:szCs w:val="20"/>
        </w:rPr>
      </w:pPr>
    </w:p>
    <w:tbl>
      <w:tblPr>
        <w:tblW w:w="10600" w:type="dxa"/>
        <w:jc w:val="center"/>
        <w:tblCellSpacing w:w="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0"/>
        <w:gridCol w:w="1530"/>
        <w:gridCol w:w="1890"/>
        <w:gridCol w:w="1800"/>
        <w:gridCol w:w="2160"/>
      </w:tblGrid>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Equipment Type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Size Category</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Subcategory or Rating Condition</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Minimum </w:t>
            </w:r>
            <w:proofErr w:type="spellStart"/>
            <w:r w:rsidRPr="00664BED">
              <w:rPr>
                <w:rFonts w:ascii="Times New Roman" w:eastAsia="Times New Roman" w:hAnsi="Times New Roman"/>
                <w:b/>
                <w:bCs/>
                <w:sz w:val="20"/>
                <w:szCs w:val="20"/>
              </w:rPr>
              <w:t>Efficiency</w:t>
            </w:r>
            <w:r w:rsidRPr="00664BED">
              <w:rPr>
                <w:rFonts w:ascii="Times New Roman" w:eastAsia="Times New Roman" w:hAnsi="Times New Roman"/>
                <w:b/>
                <w:bCs/>
                <w:sz w:val="20"/>
                <w:szCs w:val="20"/>
                <w:vertAlign w:val="superscript"/>
              </w:rPr>
              <w:t>d,e</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Test </w:t>
            </w:r>
            <w:proofErr w:type="spellStart"/>
            <w:r w:rsidRPr="00664BED">
              <w:rPr>
                <w:rFonts w:ascii="Times New Roman" w:eastAsia="Times New Roman" w:hAnsi="Times New Roman"/>
                <w:b/>
                <w:bCs/>
                <w:sz w:val="20"/>
                <w:szCs w:val="20"/>
              </w:rPr>
              <w:t>Procedure</w:t>
            </w:r>
            <w:r w:rsidRPr="00664BED">
              <w:rPr>
                <w:rFonts w:ascii="Times New Roman" w:eastAsia="Times New Roman" w:hAnsi="Times New Roman"/>
                <w:b/>
                <w:bCs/>
                <w:sz w:val="20"/>
                <w:szCs w:val="20"/>
                <w:vertAlign w:val="superscript"/>
              </w:rPr>
              <w:t>a</w:t>
            </w:r>
            <w:proofErr w:type="spellEnd"/>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Gas-Fired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gas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81% AFUE (Effective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2.39, Thermal Efficiency of ANSI Z 21.47</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c</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r w:rsidRPr="00664BED">
              <w:rPr>
                <w:rFonts w:ascii="Times New Roman" w:eastAsia="Times New Roman" w:hAnsi="Times New Roman"/>
                <w:sz w:val="20"/>
                <w:szCs w:val="20"/>
                <w:vertAlign w:val="superscript"/>
              </w:rPr>
              <w:t>f</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2.39, Thermal Efficiency of ANSI Z21.47</w:t>
            </w:r>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Oil-Fired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oil-fired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83</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78% AFUE (Effective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42, Combustion, of UL 727</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81%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g</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42, Combustion, of UL 727</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Duct Furnaces,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40, Combustion, of UL 731</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75 %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bl>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Cs/>
          <w:sz w:val="20"/>
          <w:szCs w:val="20"/>
        </w:rPr>
      </w:pPr>
      <w:r w:rsidRPr="00664BED">
        <w:rPr>
          <w:rFonts w:ascii="Times New Roman" w:hAnsi="Times New Roman"/>
          <w:bCs/>
          <w:sz w:val="20"/>
          <w:szCs w:val="20"/>
        </w:rPr>
        <w:t>For SI:  1 British thermal unit per hour = 0.2931 W.</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a</w:t>
      </w:r>
      <w:proofErr w:type="gramEnd"/>
      <w:r w:rsidRPr="00664BED">
        <w:rPr>
          <w:rFonts w:ascii="Times New Roman" w:hAnsi="Times New Roman"/>
          <w:sz w:val="20"/>
          <w:szCs w:val="20"/>
        </w:rPr>
        <w:t xml:space="preserve"> </w:t>
      </w:r>
      <w:r w:rsidR="00707D70" w:rsidRPr="00664BED">
        <w:rPr>
          <w:rFonts w:ascii="Times New Roman" w:eastAsia="Times New Roman" w:hAnsi="Times New Roman"/>
          <w:sz w:val="20"/>
          <w:szCs w:val="20"/>
        </w:rPr>
        <w:t xml:space="preserve">Chapter </w:t>
      </w:r>
      <w:r w:rsidR="00707D70" w:rsidRPr="00664BED">
        <w:rPr>
          <w:rFonts w:ascii="Times New Roman" w:eastAsia="Times New Roman" w:hAnsi="Times New Roman"/>
          <w:sz w:val="20"/>
          <w:szCs w:val="20"/>
          <w:u w:val="single"/>
        </w:rPr>
        <w:t>5</w:t>
      </w:r>
      <w:r w:rsidR="00707D70" w:rsidRPr="00664BED">
        <w:rPr>
          <w:rFonts w:ascii="Times New Roman" w:eastAsia="Times New Roman" w:hAnsi="Times New Roman"/>
          <w:sz w:val="20"/>
          <w:szCs w:val="20"/>
        </w:rPr>
        <w:t xml:space="preserve">, </w:t>
      </w:r>
      <w:r w:rsidR="00707D70" w:rsidRPr="00664BED">
        <w:rPr>
          <w:rFonts w:ascii="Times New Roman" w:eastAsia="Times New Roman" w:hAnsi="Times New Roman"/>
          <w:strike/>
          <w:sz w:val="20"/>
          <w:szCs w:val="20"/>
        </w:rPr>
        <w:t xml:space="preserve">6 of the </w:t>
      </w:r>
      <w:proofErr w:type="spellStart"/>
      <w:r w:rsidR="00707D70" w:rsidRPr="00664BED">
        <w:rPr>
          <w:rFonts w:ascii="Times New Roman" w:eastAsia="Times New Roman" w:hAnsi="Times New Roman"/>
          <w:strike/>
          <w:sz w:val="20"/>
          <w:szCs w:val="20"/>
        </w:rPr>
        <w:t>r</w:t>
      </w:r>
      <w:r w:rsidR="00707D70" w:rsidRPr="00664BED">
        <w:rPr>
          <w:rFonts w:ascii="Times New Roman" w:eastAsia="Times New Roman" w:hAnsi="Times New Roman"/>
          <w:sz w:val="20"/>
          <w:szCs w:val="20"/>
          <w:u w:val="single"/>
        </w:rPr>
        <w:t>R</w:t>
      </w:r>
      <w:r w:rsidR="00707D70" w:rsidRPr="00664BED">
        <w:rPr>
          <w:rFonts w:ascii="Times New Roman" w:eastAsia="Times New Roman" w:hAnsi="Times New Roman"/>
          <w:sz w:val="20"/>
          <w:szCs w:val="20"/>
        </w:rPr>
        <w:t>eferenced</w:t>
      </w:r>
      <w:proofErr w:type="spellEnd"/>
      <w:r w:rsidR="00707D70" w:rsidRPr="00664BED">
        <w:rPr>
          <w:rFonts w:ascii="Times New Roman" w:eastAsia="Times New Roman" w:hAnsi="Times New Roman"/>
          <w:sz w:val="20"/>
          <w:szCs w:val="20"/>
        </w:rPr>
        <w:t xml:space="preserve"> </w:t>
      </w:r>
      <w:proofErr w:type="spellStart"/>
      <w:r w:rsidR="00707D70" w:rsidRPr="00664BED">
        <w:rPr>
          <w:rFonts w:ascii="Times New Roman" w:eastAsia="Times New Roman" w:hAnsi="Times New Roman"/>
          <w:strike/>
          <w:sz w:val="20"/>
          <w:szCs w:val="20"/>
        </w:rPr>
        <w:t>s</w:t>
      </w:r>
      <w:r w:rsidR="00707D70" w:rsidRPr="00664BED">
        <w:rPr>
          <w:rFonts w:ascii="Times New Roman" w:eastAsia="Times New Roman" w:hAnsi="Times New Roman"/>
          <w:sz w:val="20"/>
          <w:szCs w:val="20"/>
          <w:u w:val="single"/>
        </w:rPr>
        <w:t>S</w:t>
      </w:r>
      <w:r w:rsidR="00707D70" w:rsidRPr="00664BED">
        <w:rPr>
          <w:rFonts w:ascii="Times New Roman" w:eastAsia="Times New Roman" w:hAnsi="Times New Roman"/>
          <w:sz w:val="20"/>
          <w:szCs w:val="20"/>
        </w:rPr>
        <w:t>tandard</w:t>
      </w:r>
      <w:r w:rsidR="00707D70" w:rsidRPr="00664BED">
        <w:rPr>
          <w:rFonts w:ascii="Times New Roman" w:eastAsia="Times New Roman" w:hAnsi="Times New Roman"/>
          <w:sz w:val="20"/>
          <w:szCs w:val="20"/>
          <w:u w:val="single"/>
        </w:rPr>
        <w:t>s</w:t>
      </w:r>
      <w:proofErr w:type="spellEnd"/>
      <w:r w:rsidR="00707D70" w:rsidRPr="00664BED">
        <w:rPr>
          <w:rFonts w:ascii="Times New Roman" w:hAnsi="Times New Roman"/>
          <w:sz w:val="20"/>
          <w:szCs w:val="20"/>
        </w:rPr>
        <w:t xml:space="preserve"> </w:t>
      </w:r>
      <w:r w:rsidRPr="00664BED">
        <w:rPr>
          <w:rFonts w:ascii="Times New Roman" w:hAnsi="Times New Roman"/>
          <w:sz w:val="20"/>
          <w:szCs w:val="20"/>
        </w:rPr>
        <w:t xml:space="preserve">contains a complete specification of the referenced test procedure, including the referenced year version of the test procedure. </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b</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Minimum and maximum ratings as provided for and allowed by the unit’s controls.</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lastRenderedPageBreak/>
        <w:t>c</w:t>
      </w:r>
      <w:proofErr w:type="gramEnd"/>
      <w:r w:rsidRPr="00664BED">
        <w:rPr>
          <w:rFonts w:ascii="Times New Roman" w:hAnsi="Times New Roman"/>
          <w:sz w:val="20"/>
          <w:szCs w:val="20"/>
        </w:rPr>
        <w:t xml:space="preserve"> Combination units not covered by NAECA (3 phase power or cooling capacity greater than or equal to 65,000 Btu/h) may comply with either rating.</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d</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t</w:t>
      </w:r>
      <w:r w:rsidRPr="00664BED">
        <w:rPr>
          <w:rFonts w:ascii="Times New Roman" w:hAnsi="Times New Roman"/>
          <w:sz w:val="20"/>
          <w:szCs w:val="20"/>
        </w:rPr>
        <w:t xml:space="preserve"> = Thermal efficiency.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e</w:t>
      </w:r>
      <w:proofErr w:type="gramEnd"/>
      <w:r w:rsidRPr="00664BED">
        <w:rPr>
          <w:rFonts w:ascii="Times New Roman" w:hAnsi="Times New Roman"/>
          <w:sz w:val="20"/>
          <w:szCs w:val="20"/>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Combustion efficiency (100% less flue losses).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f</w:t>
      </w:r>
      <w:proofErr w:type="gramEnd"/>
      <w:r w:rsidRPr="00664BED">
        <w:rPr>
          <w:rFonts w:ascii="Times New Roman" w:hAnsi="Times New Roman"/>
          <w:sz w:val="20"/>
          <w:szCs w:val="20"/>
          <w:vertAlign w:val="superscript"/>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xml:space="preserve"> = Combustion efficiency. Units must also include an IID, have jacket losses not exceeding 0.75% of the input rating, and have either power venting or a flue damper. A vent damper is an acceptable alternative to a flue damper for those furnaces where combustion air is drawn from the conditioned space.</w:t>
      </w:r>
    </w:p>
    <w:p w:rsidR="00363EBB" w:rsidRPr="00664BED" w:rsidRDefault="004C4C6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g</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 xml:space="preserve">t </w:t>
      </w:r>
      <w:r w:rsidRPr="00664BED">
        <w:rPr>
          <w:rFonts w:ascii="Times New Roman" w:hAnsi="Times New Roman"/>
          <w:sz w:val="20"/>
          <w:szCs w:val="20"/>
        </w:rPr>
        <w:t>= Thermal efficiency. Units must also include an IID, have jacket losses not exceeding 0.75% of the input rating, and have either power venting or a flue damper. A vent damper is an acceptable alternative to a flue damper for those furnaces where combustion air is drawn from the cond</w:t>
      </w:r>
      <w:r w:rsidR="009177EE" w:rsidRPr="00664BED">
        <w:rPr>
          <w:rFonts w:ascii="Times New Roman" w:hAnsi="Times New Roman"/>
          <w:sz w:val="20"/>
          <w:szCs w:val="20"/>
        </w:rPr>
        <w:t>itioned space.</w:t>
      </w:r>
    </w:p>
    <w:p w:rsidR="00FA660E" w:rsidRPr="00664BED" w:rsidRDefault="00FA660E" w:rsidP="00FA660E">
      <w:pPr>
        <w:spacing w:before="100" w:beforeAutospacing="1" w:after="100" w:afterAutospacing="1" w:line="240" w:lineRule="auto"/>
        <w:rPr>
          <w:rFonts w:eastAsia="Times New Roman" w:cs="Calibri"/>
          <w:b/>
          <w:bCs/>
          <w:i/>
          <w:iCs/>
          <w:sz w:val="24"/>
          <w:szCs w:val="24"/>
        </w:rPr>
      </w:pPr>
    </w:p>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i/>
          <w:iCs/>
          <w:sz w:val="24"/>
          <w:szCs w:val="24"/>
        </w:rPr>
        <w:t xml:space="preserve">Table </w:t>
      </w:r>
      <w:proofErr w:type="gramStart"/>
      <w:r w:rsidRPr="00664BED">
        <w:rPr>
          <w:rFonts w:ascii="Times New Roman" w:eastAsia="Times New Roman" w:hAnsi="Times New Roman"/>
          <w:b/>
          <w:bCs/>
          <w:i/>
          <w:iCs/>
          <w:sz w:val="24"/>
          <w:szCs w:val="24"/>
        </w:rPr>
        <w:t>C403.2.3(</w:t>
      </w:r>
      <w:proofErr w:type="gramEnd"/>
      <w:r w:rsidRPr="00664BED">
        <w:rPr>
          <w:rFonts w:ascii="Times New Roman" w:eastAsia="Times New Roman" w:hAnsi="Times New Roman"/>
          <w:b/>
          <w:bCs/>
          <w:i/>
          <w:iCs/>
          <w:sz w:val="24"/>
          <w:szCs w:val="24"/>
        </w:rPr>
        <w:t>7), Minimum Efficiency Requirements: Water Chilling Packages. Delete the column “Before 1/1/2012” and remove the header of the column “As of 1/1/2010” as shown. Correct reference to Referenced Standards, Chapter 5.</w:t>
      </w:r>
    </w:p>
    <w:p w:rsidR="00FA660E" w:rsidRPr="00664BED" w:rsidRDefault="00FA660E" w:rsidP="00FA660E">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xml:space="preserve">Table </w:t>
      </w:r>
      <w:proofErr w:type="gramStart"/>
      <w:r w:rsidRPr="00664BED">
        <w:rPr>
          <w:rFonts w:ascii="Times New Roman" w:eastAsia="Times New Roman" w:hAnsi="Times New Roman"/>
          <w:b/>
          <w:bCs/>
          <w:sz w:val="24"/>
          <w:szCs w:val="24"/>
        </w:rPr>
        <w:t>C403.2.3(</w:t>
      </w:r>
      <w:proofErr w:type="gramEnd"/>
      <w:r w:rsidRPr="00664BED">
        <w:rPr>
          <w:rFonts w:ascii="Times New Roman" w:eastAsia="Times New Roman" w:hAnsi="Times New Roman"/>
          <w:b/>
          <w:bCs/>
          <w:sz w:val="24"/>
          <w:szCs w:val="24"/>
        </w:rPr>
        <w:t>7)</w:t>
      </w:r>
    </w:p>
    <w:p w:rsidR="00FA660E" w:rsidRPr="00664BED" w:rsidRDefault="00FA660E" w:rsidP="00FA660E">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Minimum Efficiency Requirements:</w:t>
      </w:r>
    </w:p>
    <w:p w:rsidR="00FA660E" w:rsidRPr="00664BED" w:rsidRDefault="00FA660E" w:rsidP="00FA660E">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Water Chilling Packages</w:t>
      </w:r>
    </w:p>
    <w:p w:rsidR="00FA660E" w:rsidRPr="00664BED" w:rsidRDefault="00FA660E" w:rsidP="00FA660E">
      <w:pPr>
        <w:spacing w:after="0"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200"/>
        <w:gridCol w:w="1200"/>
        <w:gridCol w:w="1200"/>
        <w:gridCol w:w="1200"/>
        <w:gridCol w:w="1200"/>
        <w:gridCol w:w="1200"/>
        <w:gridCol w:w="1200"/>
      </w:tblGrid>
      <w:tr w:rsidR="00FA660E" w:rsidRPr="00664BED">
        <w:trPr>
          <w:tblCellSpacing w:w="0" w:type="dxa"/>
        </w:trPr>
        <w:tc>
          <w:tcPr>
            <w:tcW w:w="1215"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Equipment Type</w:t>
            </w:r>
          </w:p>
        </w:tc>
        <w:tc>
          <w:tcPr>
            <w:tcW w:w="1200"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Size Category</w:t>
            </w:r>
          </w:p>
        </w:tc>
        <w:tc>
          <w:tcPr>
            <w:tcW w:w="1200"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Units</w:t>
            </w:r>
          </w:p>
        </w:tc>
        <w:tc>
          <w:tcPr>
            <w:tcW w:w="4770" w:type="dxa"/>
            <w:gridSpan w:val="4"/>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trike/>
                <w:sz w:val="24"/>
                <w:szCs w:val="24"/>
              </w:rPr>
              <w:t>As of 1/1/2010</w:t>
            </w:r>
          </w:p>
        </w:tc>
        <w:tc>
          <w:tcPr>
            <w:tcW w:w="1200"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Test Procedure</w:t>
            </w:r>
          </w:p>
        </w:tc>
      </w:tr>
      <w:tr w:rsidR="00FA660E"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2385" w:type="dxa"/>
            <w:gridSpan w:val="2"/>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Path A</w:t>
            </w:r>
          </w:p>
        </w:tc>
        <w:tc>
          <w:tcPr>
            <w:tcW w:w="2385" w:type="dxa"/>
            <w:gridSpan w:val="2"/>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Path 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r>
      <w:tr w:rsidR="00FA660E"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Full Load</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IPLV</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Full Load</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IPLV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r>
      <w:tr w:rsidR="00FA660E" w:rsidRPr="00664BED">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FA660E" w:rsidRPr="00664BED">
        <w:trPr>
          <w:tblCellSpacing w:w="0" w:type="dxa"/>
        </w:trPr>
        <w:tc>
          <w:tcPr>
            <w:tcW w:w="9570" w:type="dxa"/>
            <w:gridSpan w:val="8"/>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[No other change to table contents]</w:t>
            </w:r>
          </w:p>
        </w:tc>
      </w:tr>
    </w:tbl>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a., b. [No change]</w:t>
      </w:r>
    </w:p>
    <w:p w:rsidR="00FA660E" w:rsidRPr="00664BED" w:rsidRDefault="00FA660E"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c. Chapter </w:t>
      </w:r>
      <w:r w:rsidRPr="00664BED">
        <w:rPr>
          <w:rFonts w:ascii="Times New Roman" w:eastAsia="Times New Roman" w:hAnsi="Times New Roman"/>
          <w:sz w:val="24"/>
          <w:szCs w:val="24"/>
          <w:u w:val="single"/>
        </w:rPr>
        <w:t>5, Referenced Standards</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6 of the referenced standard</w:t>
      </w:r>
      <w:r w:rsidRPr="00664BED">
        <w:rPr>
          <w:rFonts w:ascii="Times New Roman" w:eastAsia="Times New Roman" w:hAnsi="Times New Roman"/>
          <w:sz w:val="24"/>
          <w:szCs w:val="24"/>
        </w:rPr>
        <w:t xml:space="preserve"> contains a complete specification of the referenced test procedure, including the referenced year</w:t>
      </w:r>
      <w:r w:rsidR="009177EE" w:rsidRPr="00664BED">
        <w:rPr>
          <w:rFonts w:ascii="Times New Roman" w:eastAsia="Times New Roman" w:hAnsi="Times New Roman"/>
          <w:sz w:val="24"/>
          <w:szCs w:val="24"/>
        </w:rPr>
        <w:t xml:space="preserve"> version of the test procedure.</w:t>
      </w:r>
    </w:p>
    <w:p w:rsidR="00FA660E" w:rsidRPr="00664BED" w:rsidRDefault="00FA660E" w:rsidP="00CC751C">
      <w:pPr>
        <w:spacing w:before="100" w:beforeAutospacing="1" w:after="100" w:afterAutospacing="1" w:line="240" w:lineRule="auto"/>
        <w:rPr>
          <w:rFonts w:ascii="Times New Roman" w:eastAsia="Times New Roman" w:hAnsi="Times New Roman"/>
          <w:b/>
          <w:bCs/>
          <w:i/>
          <w:iCs/>
          <w:sz w:val="24"/>
          <w:szCs w:val="24"/>
        </w:rPr>
      </w:pPr>
    </w:p>
    <w:p w:rsidR="00CC751C" w:rsidRPr="00664BED" w:rsidRDefault="00B74D3A" w:rsidP="00CC751C">
      <w:pPr>
        <w:spacing w:before="100" w:beforeAutospacing="1" w:after="100" w:afterAutospacing="1" w:line="240" w:lineRule="auto"/>
        <w:rPr>
          <w:rFonts w:eastAsia="Times New Roman" w:cs="Calibri"/>
          <w:b/>
          <w:bCs/>
          <w:sz w:val="24"/>
          <w:szCs w:val="24"/>
          <w:u w:val="single"/>
        </w:rPr>
      </w:pPr>
      <w:r>
        <w:rPr>
          <w:rFonts w:ascii="Times New Roman" w:eastAsia="Times New Roman" w:hAnsi="Times New Roman"/>
          <w:b/>
          <w:bCs/>
          <w:i/>
          <w:iCs/>
          <w:sz w:val="24"/>
          <w:szCs w:val="24"/>
        </w:rPr>
        <w:br w:type="page"/>
      </w:r>
      <w:r w:rsidR="00CC751C" w:rsidRPr="00664BED">
        <w:rPr>
          <w:rFonts w:ascii="Times New Roman" w:eastAsia="Times New Roman" w:hAnsi="Times New Roman"/>
          <w:b/>
          <w:bCs/>
          <w:i/>
          <w:iCs/>
          <w:sz w:val="24"/>
          <w:szCs w:val="24"/>
        </w:rPr>
        <w:lastRenderedPageBreak/>
        <w:t>Add a new table to read as shown. Add definition of equipment to Chapter 2 and add the appropriate standard to Chapter 5</w:t>
      </w:r>
      <w:r w:rsidR="00CC751C" w:rsidRPr="00664BED">
        <w:rPr>
          <w:rFonts w:eastAsia="Times New Roman" w:cs="Calibri"/>
          <w:b/>
          <w:bCs/>
          <w:i/>
          <w:iCs/>
          <w:sz w:val="24"/>
          <w:szCs w:val="24"/>
        </w:rPr>
        <w:t>.</w:t>
      </w:r>
    </w:p>
    <w:p w:rsidR="00CC751C" w:rsidRPr="00664BED" w:rsidRDefault="00CC751C" w:rsidP="00CC751C">
      <w:pPr>
        <w:spacing w:after="0" w:line="240" w:lineRule="auto"/>
        <w:jc w:val="center"/>
        <w:rPr>
          <w:rFonts w:ascii="Times New Roman" w:eastAsia="Times New Roman" w:hAnsi="Times New Roman"/>
          <w:b/>
          <w:bCs/>
          <w:sz w:val="24"/>
          <w:szCs w:val="24"/>
          <w:u w:val="single"/>
        </w:rPr>
      </w:pPr>
      <w:r w:rsidRPr="00664BED">
        <w:rPr>
          <w:rFonts w:ascii="Times New Roman" w:eastAsia="Times New Roman" w:hAnsi="Times New Roman"/>
          <w:b/>
          <w:bCs/>
          <w:sz w:val="24"/>
          <w:szCs w:val="24"/>
          <w:u w:val="single"/>
        </w:rPr>
        <w:t xml:space="preserve">TABLE </w:t>
      </w:r>
      <w:proofErr w:type="gramStart"/>
      <w:r w:rsidRPr="00664BED">
        <w:rPr>
          <w:rFonts w:ascii="Times New Roman" w:eastAsia="Times New Roman" w:hAnsi="Times New Roman"/>
          <w:b/>
          <w:bCs/>
          <w:sz w:val="24"/>
          <w:szCs w:val="24"/>
          <w:u w:val="single"/>
        </w:rPr>
        <w:t>C403.2.3(</w:t>
      </w:r>
      <w:proofErr w:type="gramEnd"/>
      <w:r w:rsidRPr="00664BED">
        <w:rPr>
          <w:rFonts w:ascii="Times New Roman" w:eastAsia="Times New Roman" w:hAnsi="Times New Roman"/>
          <w:b/>
          <w:bCs/>
          <w:sz w:val="24"/>
          <w:szCs w:val="24"/>
          <w:u w:val="single"/>
        </w:rPr>
        <w:t>10)</w:t>
      </w:r>
    </w:p>
    <w:p w:rsidR="00CC751C" w:rsidRPr="00664BED" w:rsidRDefault="00CC751C" w:rsidP="00CC751C">
      <w:pPr>
        <w:spacing w:after="0" w:line="240" w:lineRule="auto"/>
        <w:jc w:val="center"/>
        <w:rPr>
          <w:rFonts w:ascii="Times New Roman" w:eastAsia="Times New Roman" w:hAnsi="Times New Roman"/>
          <w:b/>
          <w:bCs/>
          <w:sz w:val="24"/>
          <w:szCs w:val="24"/>
          <w:u w:val="single"/>
        </w:rPr>
      </w:pPr>
      <w:r w:rsidRPr="00664BED">
        <w:rPr>
          <w:rFonts w:ascii="Times New Roman" w:eastAsia="Times New Roman" w:hAnsi="Times New Roman"/>
          <w:b/>
          <w:bCs/>
          <w:sz w:val="24"/>
          <w:szCs w:val="24"/>
          <w:u w:val="single"/>
        </w:rPr>
        <w:t>MINIMUM EFFICIENCY AIR CONDITIONERS AND CONDENSING UNITS</w:t>
      </w:r>
    </w:p>
    <w:p w:rsidR="00CC751C" w:rsidRPr="00664BED" w:rsidRDefault="00CC751C" w:rsidP="00CC751C">
      <w:pPr>
        <w:spacing w:after="0" w:line="240" w:lineRule="auto"/>
        <w:jc w:val="center"/>
        <w:rPr>
          <w:rFonts w:ascii="Times New Roman" w:eastAsia="Times New Roman" w:hAnsi="Times New Roman"/>
          <w:b/>
          <w:bCs/>
          <w:sz w:val="24"/>
          <w:szCs w:val="24"/>
          <w:u w:val="single"/>
        </w:rPr>
      </w:pPr>
      <w:r w:rsidRPr="00664BED">
        <w:rPr>
          <w:rFonts w:ascii="Times New Roman" w:eastAsia="Times New Roman" w:hAnsi="Times New Roman"/>
          <w:b/>
          <w:bCs/>
          <w:sz w:val="24"/>
          <w:szCs w:val="24"/>
          <w:u w:val="single"/>
        </w:rPr>
        <w:t>SERVING COMPUTER ROOMS</w:t>
      </w:r>
    </w:p>
    <w:p w:rsidR="00CC751C" w:rsidRPr="00664BED" w:rsidRDefault="00CC751C" w:rsidP="00CC751C">
      <w:pPr>
        <w:spacing w:after="0" w:line="240" w:lineRule="auto"/>
        <w:jc w:val="center"/>
        <w:rPr>
          <w:rFonts w:eastAsia="Times New Roman" w:cs="Calibri"/>
          <w:b/>
          <w:bCs/>
          <w:sz w:val="24"/>
          <w:szCs w:val="24"/>
          <w:u w:val="single"/>
        </w:rPr>
      </w:pPr>
      <w:r w:rsidRPr="00664BED">
        <w:rPr>
          <w:rFonts w:eastAsia="Times New Roman" w:cs="Calibri"/>
          <w:b/>
          <w:bCs/>
          <w:sz w:val="24"/>
          <w:szCs w:val="24"/>
          <w:u w:val="single"/>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610"/>
        <w:gridCol w:w="2610"/>
        <w:gridCol w:w="2175"/>
      </w:tblGrid>
      <w:tr w:rsidR="00CC751C" w:rsidRPr="00664BED">
        <w:trPr>
          <w:tblCellSpacing w:w="0" w:type="dxa"/>
          <w:jc w:val="center"/>
        </w:trPr>
        <w:tc>
          <w:tcPr>
            <w:tcW w:w="2175"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Equipment Type</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Net Sensible Cooling </w:t>
            </w:r>
            <w:proofErr w:type="spellStart"/>
            <w:r w:rsidRPr="00664BED">
              <w:rPr>
                <w:rFonts w:ascii="Times New Roman" w:eastAsia="Times New Roman" w:hAnsi="Times New Roman"/>
                <w:b/>
                <w:bCs/>
                <w:sz w:val="24"/>
                <w:szCs w:val="24"/>
                <w:u w:val="single"/>
              </w:rPr>
              <w:t>Capacity</w:t>
            </w:r>
            <w:r w:rsidRPr="00664BED">
              <w:rPr>
                <w:rFonts w:ascii="Times New Roman" w:eastAsia="Times New Roman" w:hAnsi="Times New Roman"/>
                <w:b/>
                <w:bCs/>
                <w:sz w:val="24"/>
                <w:szCs w:val="24"/>
                <w:u w:val="single"/>
                <w:vertAlign w:val="superscript"/>
              </w:rPr>
              <w:t>a</w:t>
            </w:r>
            <w:proofErr w:type="spellEnd"/>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SCOP-127</w:t>
            </w:r>
            <w:r w:rsidRPr="00664BED">
              <w:rPr>
                <w:rFonts w:ascii="Times New Roman" w:eastAsia="Times New Roman" w:hAnsi="Times New Roman"/>
                <w:b/>
                <w:bCs/>
                <w:sz w:val="24"/>
                <w:szCs w:val="24"/>
                <w:u w:val="single"/>
                <w:vertAlign w:val="superscript"/>
              </w:rPr>
              <w:t>b</w:t>
            </w:r>
            <w:r w:rsidRPr="00664BED">
              <w:rPr>
                <w:rFonts w:ascii="Times New Roman" w:eastAsia="Times New Roman" w:hAnsi="Times New Roman"/>
                <w:b/>
                <w:bCs/>
                <w:sz w:val="24"/>
                <w:szCs w:val="24"/>
                <w:u w:val="single"/>
              </w:rPr>
              <w:t xml:space="preserve"> Efficiency </w:t>
            </w:r>
            <w:proofErr w:type="spellStart"/>
            <w:r w:rsidRPr="00664BED">
              <w:rPr>
                <w:rFonts w:ascii="Times New Roman" w:eastAsia="Times New Roman" w:hAnsi="Times New Roman"/>
                <w:b/>
                <w:bCs/>
                <w:sz w:val="24"/>
                <w:szCs w:val="24"/>
                <w:u w:val="single"/>
              </w:rPr>
              <w:t>Downflow</w:t>
            </w:r>
            <w:proofErr w:type="spellEnd"/>
            <w:r w:rsidRPr="00664BED">
              <w:rPr>
                <w:rFonts w:ascii="Times New Roman" w:eastAsia="Times New Roman" w:hAnsi="Times New Roman"/>
                <w:b/>
                <w:bCs/>
                <w:sz w:val="24"/>
                <w:szCs w:val="24"/>
                <w:u w:val="single"/>
              </w:rPr>
              <w:t xml:space="preserve"> units/</w:t>
            </w:r>
            <w:proofErr w:type="spellStart"/>
            <w:r w:rsidRPr="00664BED">
              <w:rPr>
                <w:rFonts w:ascii="Times New Roman" w:eastAsia="Times New Roman" w:hAnsi="Times New Roman"/>
                <w:b/>
                <w:bCs/>
                <w:sz w:val="24"/>
                <w:szCs w:val="24"/>
                <w:u w:val="single"/>
              </w:rPr>
              <w:t>Upflow</w:t>
            </w:r>
            <w:proofErr w:type="spellEnd"/>
            <w:r w:rsidRPr="00664BED">
              <w:rPr>
                <w:rFonts w:ascii="Times New Roman" w:eastAsia="Times New Roman" w:hAnsi="Times New Roman"/>
                <w:b/>
                <w:bCs/>
                <w:sz w:val="24"/>
                <w:szCs w:val="24"/>
                <w:u w:val="single"/>
              </w:rPr>
              <w:t xml:space="preserve"> units</w:t>
            </w:r>
          </w:p>
        </w:tc>
        <w:tc>
          <w:tcPr>
            <w:tcW w:w="2175"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Test Procedure</w:t>
            </w: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air cooled</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2.20/2.09</w:t>
            </w:r>
          </w:p>
        </w:tc>
        <w:tc>
          <w:tcPr>
            <w:tcW w:w="2175" w:type="dxa"/>
            <w:vMerge w:val="restart"/>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ANSI/ASHRAE 127</w:t>
            </w: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2.10/1.99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1.90/1.79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water cooled</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2.60/2.49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2.50/2.39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2.40/2.29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water cooled with fluid economizer</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2.55/2.44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2.45/2.34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2.35/2.24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Air conditioners, glycol cooled (rated at 40% propylene glycol) </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2.50/2.39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2.15/2.04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2.10/1.99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glycol cooled (rated at 40% propylene glycol) with fluid economizer</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2.45/2.34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2.10/1.99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2.05/1.94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bl>
    <w:p w:rsidR="00CC751C" w:rsidRPr="00664BED" w:rsidRDefault="00CC751C" w:rsidP="00CC751C">
      <w:pPr>
        <w:numPr>
          <w:ilvl w:val="0"/>
          <w:numId w:val="20"/>
        </w:numPr>
        <w:spacing w:before="100" w:beforeAutospacing="1" w:after="100" w:afterAutospacing="1" w:line="240" w:lineRule="auto"/>
        <w:rPr>
          <w:rFonts w:ascii="Times New Roman" w:eastAsia="Times New Roman" w:hAnsi="Times New Roman"/>
          <w:bCs/>
          <w:sz w:val="24"/>
          <w:szCs w:val="24"/>
          <w:u w:val="single"/>
        </w:rPr>
      </w:pPr>
      <w:r w:rsidRPr="00664BED">
        <w:rPr>
          <w:rFonts w:ascii="Times New Roman" w:eastAsia="Times New Roman" w:hAnsi="Times New Roman"/>
          <w:bCs/>
          <w:sz w:val="24"/>
          <w:szCs w:val="24"/>
          <w:u w:val="single"/>
        </w:rPr>
        <w:t xml:space="preserve">Net sensible cooling capacity: The total gross cooling capacity less the latent cooling less the energy to the air movement system. (Total Gross – latent – Fan Power) </w:t>
      </w:r>
    </w:p>
    <w:p w:rsidR="00CC751C" w:rsidRPr="00664BED" w:rsidRDefault="00CC751C" w:rsidP="00CC751C">
      <w:pPr>
        <w:numPr>
          <w:ilvl w:val="0"/>
          <w:numId w:val="20"/>
        </w:numPr>
        <w:spacing w:before="100" w:beforeAutospacing="1" w:after="100" w:afterAutospacing="1" w:line="240" w:lineRule="auto"/>
        <w:rPr>
          <w:rFonts w:ascii="Times New Roman" w:eastAsia="Times New Roman" w:hAnsi="Times New Roman"/>
          <w:bCs/>
          <w:sz w:val="24"/>
          <w:szCs w:val="24"/>
          <w:u w:val="single"/>
        </w:rPr>
      </w:pPr>
      <w:r w:rsidRPr="00664BED">
        <w:rPr>
          <w:rFonts w:ascii="Times New Roman" w:eastAsia="Times New Roman" w:hAnsi="Times New Roman"/>
          <w:bCs/>
          <w:sz w:val="24"/>
          <w:szCs w:val="24"/>
          <w:u w:val="single"/>
        </w:rPr>
        <w:t>Sensible coefficient of performance (SCOP-127): a ratio calculated by dividing the net sensible cooling capacity in watts by the total power</w:t>
      </w:r>
      <w:r w:rsidR="00507E5B" w:rsidRPr="00664BED">
        <w:rPr>
          <w:rFonts w:ascii="Times New Roman" w:eastAsia="Times New Roman" w:hAnsi="Times New Roman"/>
          <w:bCs/>
          <w:sz w:val="24"/>
          <w:szCs w:val="24"/>
          <w:u w:val="single"/>
        </w:rPr>
        <w:t xml:space="preserve"> </w:t>
      </w:r>
      <w:r w:rsidRPr="00664BED">
        <w:rPr>
          <w:rFonts w:ascii="Times New Roman" w:eastAsia="Times New Roman" w:hAnsi="Times New Roman"/>
          <w:bCs/>
          <w:sz w:val="24"/>
          <w:szCs w:val="24"/>
          <w:u w:val="single"/>
        </w:rPr>
        <w:t>input in watts (excluding re-heaters and humidifiers) at conditions defined in ASHRAE Standard 127. The net sensible cooling capacity is the gross sensible capacity minus the energy dissipated into the cooled space by the fan system.</w:t>
      </w:r>
    </w:p>
    <w:p w:rsidR="00507E5B" w:rsidRPr="00664BED" w:rsidRDefault="00507E5B" w:rsidP="00004D5A">
      <w:pPr>
        <w:spacing w:before="100" w:beforeAutospacing="1" w:after="100" w:afterAutospacing="1" w:line="240" w:lineRule="auto"/>
        <w:rPr>
          <w:rFonts w:ascii="Times New Roman" w:eastAsia="Times New Roman" w:hAnsi="Times New Roman"/>
          <w:b/>
          <w:bCs/>
          <w:i/>
          <w:iCs/>
          <w:sz w:val="24"/>
          <w:szCs w:val="24"/>
        </w:rPr>
      </w:pPr>
    </w:p>
    <w:p w:rsidR="00004D5A" w:rsidRPr="005570BA" w:rsidRDefault="00B74D3A" w:rsidP="00004D5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br w:type="page"/>
      </w:r>
      <w:r w:rsidR="00004D5A" w:rsidRPr="00664BED">
        <w:rPr>
          <w:rFonts w:ascii="Times New Roman" w:eastAsia="Times New Roman" w:hAnsi="Times New Roman"/>
          <w:b/>
          <w:bCs/>
          <w:i/>
          <w:iCs/>
          <w:sz w:val="24"/>
          <w:szCs w:val="24"/>
        </w:rPr>
        <w:lastRenderedPageBreak/>
        <w:t xml:space="preserve">Add a table for variable refrigerant flow multi-split air conditioners and heat pumps as shown. Define this equipment </w:t>
      </w:r>
      <w:r w:rsidR="00004D5A" w:rsidRPr="005570BA">
        <w:rPr>
          <w:rFonts w:ascii="Times New Roman" w:eastAsia="Times New Roman" w:hAnsi="Times New Roman"/>
          <w:b/>
          <w:bCs/>
          <w:i/>
          <w:iCs/>
          <w:sz w:val="24"/>
          <w:szCs w:val="24"/>
        </w:rPr>
        <w:t>and add to Chapter 5, Referenced Standards as shown.</w:t>
      </w:r>
    </w:p>
    <w:p w:rsidR="00004D5A" w:rsidRPr="005570BA" w:rsidRDefault="00004D5A" w:rsidP="00004D5A">
      <w:pPr>
        <w:spacing w:before="100" w:beforeAutospacing="1" w:after="100" w:afterAutospacing="1"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r w:rsidRPr="005570BA">
        <w:rPr>
          <w:rFonts w:ascii="Times New Roman" w:eastAsia="Times New Roman" w:hAnsi="Times New Roman"/>
          <w:b/>
          <w:bCs/>
          <w:sz w:val="24"/>
          <w:szCs w:val="24"/>
          <w:u w:val="single"/>
        </w:rPr>
        <w:t xml:space="preserve">TABLE </w:t>
      </w:r>
      <w:proofErr w:type="gramStart"/>
      <w:r w:rsidRPr="005570BA">
        <w:rPr>
          <w:rFonts w:ascii="Times New Roman" w:eastAsia="Times New Roman" w:hAnsi="Times New Roman"/>
          <w:b/>
          <w:bCs/>
          <w:sz w:val="24"/>
          <w:szCs w:val="24"/>
          <w:u w:val="single"/>
        </w:rPr>
        <w:t>C403.2.3(</w:t>
      </w:r>
      <w:proofErr w:type="gramEnd"/>
      <w:r w:rsidRPr="005570BA">
        <w:rPr>
          <w:rFonts w:ascii="Times New Roman" w:eastAsia="Times New Roman" w:hAnsi="Times New Roman"/>
          <w:b/>
          <w:bCs/>
          <w:sz w:val="24"/>
          <w:szCs w:val="24"/>
          <w:u w:val="single"/>
        </w:rPr>
        <w:t xml:space="preserve">11) </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MINIMUM EFFICIENCY REQUIREMENTS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VARIABLE REFRIGERANT FLOW MULTI-SPLIT AIR CONDITIONERS AND HEAT PUMPS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160"/>
        <w:gridCol w:w="2520"/>
        <w:gridCol w:w="1800"/>
        <w:gridCol w:w="1260"/>
      </w:tblGrid>
      <w:tr w:rsidR="00004D5A" w:rsidRPr="00664BE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Equipment Type</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Size Category</w:t>
            </w:r>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Heating </w:t>
            </w:r>
            <w:proofErr w:type="spellStart"/>
            <w:r w:rsidRPr="00664BED">
              <w:rPr>
                <w:rFonts w:ascii="Times New Roman" w:eastAsia="Times New Roman" w:hAnsi="Times New Roman"/>
                <w:b/>
                <w:bCs/>
                <w:sz w:val="24"/>
                <w:szCs w:val="24"/>
                <w:u w:val="single"/>
              </w:rPr>
              <w:t>Type</w:t>
            </w:r>
            <w:r w:rsidRPr="00664BED">
              <w:rPr>
                <w:rFonts w:ascii="Times New Roman" w:eastAsia="Times New Roman" w:hAnsi="Times New Roman"/>
                <w:b/>
                <w:bCs/>
                <w:sz w:val="24"/>
                <w:szCs w:val="24"/>
                <w:u w:val="single"/>
                <w:vertAlign w:val="superscript"/>
              </w:rPr>
              <w:t>a</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Efficiency</w:t>
            </w:r>
          </w:p>
        </w:tc>
        <w:tc>
          <w:tcPr>
            <w:tcW w:w="12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Test </w:t>
            </w:r>
            <w:proofErr w:type="spellStart"/>
            <w:r w:rsidRPr="00664BED">
              <w:rPr>
                <w:rFonts w:ascii="Times New Roman" w:eastAsia="Times New Roman" w:hAnsi="Times New Roman"/>
                <w:b/>
                <w:bCs/>
                <w:sz w:val="24"/>
                <w:szCs w:val="24"/>
                <w:u w:val="single"/>
              </w:rPr>
              <w:t>Procedure</w:t>
            </w:r>
            <w:r w:rsidRPr="00664BED">
              <w:rPr>
                <w:rFonts w:ascii="Times New Roman" w:eastAsia="Times New Roman" w:hAnsi="Times New Roman"/>
                <w:b/>
                <w:bCs/>
                <w:sz w:val="24"/>
                <w:szCs w:val="24"/>
                <w:u w:val="single"/>
                <w:vertAlign w:val="superscript"/>
              </w:rPr>
              <w:t>b</w:t>
            </w:r>
            <w:proofErr w:type="spellEnd"/>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Air Conditioners (Air-cooled)</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AHRI 1230 (omit sections 5.1.2 and 6.6)</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11.2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Heat Pumps   (Air-cooled)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7.7 HSPF</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10.6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10.4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9.5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VRF Multi-Split Air Conditioners </w:t>
            </w:r>
            <w:r w:rsidRPr="00664BED">
              <w:rPr>
                <w:rFonts w:ascii="Times New Roman" w:eastAsia="Times New Roman" w:hAnsi="Times New Roman"/>
                <w:sz w:val="24"/>
                <w:szCs w:val="24"/>
                <w:u w:val="single"/>
              </w:rPr>
              <w:lastRenderedPageBreak/>
              <w:t>(Water-source)</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&lt;17,000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17,000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All </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65,000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bl>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For </w:t>
      </w:r>
      <w:proofErr w:type="gramStart"/>
      <w:r w:rsidRPr="00664BED">
        <w:rPr>
          <w:rFonts w:ascii="Times New Roman" w:eastAsia="Times New Roman" w:hAnsi="Times New Roman"/>
          <w:sz w:val="24"/>
          <w:szCs w:val="24"/>
          <w:u w:val="single"/>
        </w:rPr>
        <w:t>SI :</w:t>
      </w:r>
      <w:proofErr w:type="gramEnd"/>
      <w:r w:rsidRPr="00664BED">
        <w:rPr>
          <w:rFonts w:ascii="Times New Roman" w:eastAsia="Times New Roman" w:hAnsi="Times New Roman"/>
          <w:sz w:val="24"/>
          <w:szCs w:val="24"/>
          <w:u w:val="single"/>
        </w:rPr>
        <w:t> 1 British thermal unit per hour = 0.2931 W,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C</w:t>
      </w:r>
      <w:proofErr w:type="spellEnd"/>
      <w:r w:rsidRPr="00664BED">
        <w:rPr>
          <w:rFonts w:ascii="Times New Roman" w:eastAsia="Times New Roman" w:hAnsi="Times New Roman"/>
          <w:sz w:val="24"/>
          <w:szCs w:val="24"/>
          <w:u w:val="single"/>
        </w:rPr>
        <w:t xml:space="preserve"> =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F</w:t>
      </w:r>
      <w:proofErr w:type="spellEnd"/>
      <w:r w:rsidRPr="00664BED">
        <w:rPr>
          <w:rFonts w:ascii="Times New Roman" w:eastAsia="Times New Roman" w:hAnsi="Times New Roman"/>
          <w:sz w:val="24"/>
          <w:szCs w:val="24"/>
          <w:u w:val="single"/>
        </w:rPr>
        <w:t>) – 32]/1.8</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roofErr w:type="gramStart"/>
      <w:r w:rsidRPr="00664BED">
        <w:rPr>
          <w:rFonts w:ascii="Times New Roman" w:eastAsia="Times New Roman" w:hAnsi="Times New Roman"/>
          <w:sz w:val="24"/>
          <w:szCs w:val="24"/>
          <w:u w:val="single"/>
          <w:vertAlign w:val="superscript"/>
        </w:rPr>
        <w:t>a</w:t>
      </w:r>
      <w:proofErr w:type="gramEnd"/>
      <w:r w:rsidRPr="00664BED">
        <w:rPr>
          <w:rFonts w:ascii="Times New Roman" w:eastAsia="Times New Roman" w:hAnsi="Times New Roman"/>
          <w:sz w:val="24"/>
          <w:szCs w:val="24"/>
          <w:u w:val="single"/>
        </w:rPr>
        <w:t xml:space="preserve"> VRAF Multi-Split Heat Pumps (air-cooled) with heat recovery fall under the category of “All Other Types of Heating” unless they also have electric resistance heating, in which case it falls under the category for “No Heating or Electric Resistance Heating.”</w:t>
      </w:r>
    </w:p>
    <w:p w:rsidR="00004D5A" w:rsidRPr="00664BED" w:rsidRDefault="00004D5A" w:rsidP="00004D5A">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u w:val="single"/>
          <w:vertAlign w:val="superscript"/>
        </w:rPr>
        <w:t>b</w:t>
      </w:r>
      <w:proofErr w:type="gramEnd"/>
      <w:r w:rsidRPr="00664BED">
        <w:rPr>
          <w:rFonts w:ascii="Times New Roman" w:eastAsia="Times New Roman" w:hAnsi="Times New Roman"/>
          <w:sz w:val="24"/>
          <w:szCs w:val="24"/>
          <w:u w:val="single"/>
        </w:rPr>
        <w:t xml:space="preserve"> Chapter 5, Referenced Standards, contains a complete specification of the referenced test procedure, including the reference year version of the test procedure.</w:t>
      </w:r>
    </w:p>
    <w:p w:rsidR="00FF2592" w:rsidRPr="00664BED" w:rsidRDefault="00FF2592" w:rsidP="00363EBB">
      <w:pPr>
        <w:pStyle w:val="NormalWeb"/>
        <w:rPr>
          <w:rFonts w:ascii="Times New Roman" w:hAnsi="Times New Roman"/>
          <w:b/>
          <w:color w:val="auto"/>
          <w:sz w:val="24"/>
          <w:szCs w:val="24"/>
        </w:rPr>
      </w:pPr>
      <w:r w:rsidRPr="00664BED">
        <w:rPr>
          <w:rFonts w:ascii="Times New Roman" w:hAnsi="Times New Roman"/>
          <w:b/>
          <w:color w:val="auto"/>
          <w:sz w:val="24"/>
          <w:szCs w:val="24"/>
        </w:rPr>
        <w:t xml:space="preserve"> </w:t>
      </w:r>
    </w:p>
    <w:p w:rsidR="00363EBB" w:rsidRPr="00664BED" w:rsidRDefault="00363EBB" w:rsidP="00363EBB">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C403.2.4.3.4. Add a section to read as shown:</w:t>
      </w:r>
    </w:p>
    <w:p w:rsidR="004C4C63" w:rsidRPr="00664BED" w:rsidRDefault="004C4C63" w:rsidP="003E5963">
      <w:pPr>
        <w:pStyle w:val="NormalWeb"/>
        <w:spacing w:before="0" w:beforeAutospacing="0" w:after="0" w:afterAutospacing="0"/>
        <w:ind w:left="864"/>
        <w:rPr>
          <w:rFonts w:ascii="Times New Roman" w:hAnsi="Times New Roman"/>
          <w:color w:val="auto"/>
        </w:rPr>
      </w:pPr>
      <w:proofErr w:type="gramStart"/>
      <w:r w:rsidRPr="00664BED">
        <w:rPr>
          <w:rFonts w:ascii="Times New Roman" w:hAnsi="Times New Roman"/>
          <w:b/>
          <w:bCs/>
          <w:color w:val="auto"/>
          <w:sz w:val="24"/>
          <w:szCs w:val="24"/>
          <w:u w:val="single"/>
        </w:rPr>
        <w:t>C403.2.4.3.4 </w:t>
      </w:r>
      <w:proofErr w:type="spellStart"/>
      <w:r w:rsidRPr="00664BED">
        <w:rPr>
          <w:rFonts w:ascii="Times New Roman" w:hAnsi="Times New Roman"/>
          <w:b/>
          <w:bCs/>
          <w:color w:val="auto"/>
          <w:sz w:val="24"/>
          <w:szCs w:val="24"/>
          <w:u w:val="single"/>
        </w:rPr>
        <w:t>Humidistatic</w:t>
      </w:r>
      <w:proofErr w:type="spellEnd"/>
      <w:r w:rsidRPr="00664BED">
        <w:rPr>
          <w:rFonts w:ascii="Times New Roman" w:hAnsi="Times New Roman"/>
          <w:b/>
          <w:bCs/>
          <w:color w:val="auto"/>
          <w:sz w:val="24"/>
          <w:szCs w:val="24"/>
          <w:u w:val="single"/>
        </w:rPr>
        <w:t xml:space="preserve"> control.</w:t>
      </w:r>
      <w:proofErr w:type="gramEnd"/>
      <w:r w:rsidRPr="00664BED">
        <w:rPr>
          <w:rFonts w:ascii="Times New Roman" w:hAnsi="Times New Roman"/>
          <w:b/>
          <w:bCs/>
          <w:color w:val="auto"/>
          <w:sz w:val="24"/>
          <w:szCs w:val="24"/>
          <w:u w:val="single"/>
        </w:rPr>
        <w:t xml:space="preserve"> </w:t>
      </w:r>
      <w:r w:rsidRPr="00664BED">
        <w:rPr>
          <w:rFonts w:ascii="Times New Roman" w:hAnsi="Times New Roman"/>
          <w:color w:val="auto"/>
          <w:sz w:val="24"/>
          <w:szCs w:val="24"/>
          <w:u w:val="single"/>
        </w:rPr>
        <w:t>Where humidification, or dehumidification, or both is provided, the following shall be met: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1. At least one humidity control device shall be provided for each humidity control system.</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2. Controls shall be provided capable of preventing simultaneous operation of humidification and dehumidification equipment.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b/>
          <w:bCs/>
          <w:color w:val="auto"/>
          <w:sz w:val="24"/>
          <w:szCs w:val="24"/>
          <w:u w:val="single"/>
        </w:rPr>
        <w:t>Exceptions:</w:t>
      </w:r>
    </w:p>
    <w:p w:rsidR="004C4C63" w:rsidRPr="00664BED" w:rsidRDefault="004C4C63" w:rsidP="003E5963">
      <w:pPr>
        <w:pStyle w:val="NormalWeb"/>
        <w:spacing w:before="0" w:beforeAutospacing="0" w:after="0" w:afterAutospacing="0"/>
        <w:ind w:left="1440"/>
        <w:rPr>
          <w:rFonts w:ascii="Times New Roman" w:hAnsi="Times New Roman"/>
          <w:color w:val="auto"/>
        </w:rPr>
      </w:pPr>
      <w:r w:rsidRPr="00664BED">
        <w:rPr>
          <w:rFonts w:ascii="Times New Roman" w:hAnsi="Times New Roman"/>
          <w:color w:val="auto"/>
          <w:sz w:val="24"/>
          <w:szCs w:val="24"/>
          <w:u w:val="single"/>
        </w:rPr>
        <w:t>1. Zones served by desiccant systems, used with direct evaporative cooling in series.</w:t>
      </w:r>
    </w:p>
    <w:p w:rsidR="004C4C63" w:rsidRPr="00664BED" w:rsidRDefault="004C4C63" w:rsidP="003E5963">
      <w:pPr>
        <w:pStyle w:val="NormalWeb"/>
        <w:spacing w:before="0" w:beforeAutospacing="0" w:after="0" w:afterAutospacing="0"/>
        <w:ind w:left="1440"/>
        <w:rPr>
          <w:rFonts w:ascii="Times New Roman" w:hAnsi="Times New Roman"/>
          <w:color w:val="auto"/>
          <w:sz w:val="24"/>
          <w:szCs w:val="24"/>
          <w:u w:val="single"/>
        </w:rPr>
      </w:pPr>
      <w:r w:rsidRPr="00664BED">
        <w:rPr>
          <w:rFonts w:ascii="Times New Roman" w:hAnsi="Times New Roman"/>
          <w:color w:val="auto"/>
          <w:sz w:val="24"/>
          <w:szCs w:val="24"/>
          <w:u w:val="single"/>
        </w:rPr>
        <w:t xml:space="preserve">2. Systems serving zones where specific humidity levels are required, such as computer rooms, museums and hospitals, as approved by the building official. </w:t>
      </w:r>
    </w:p>
    <w:p w:rsidR="004C4C63" w:rsidRPr="00664BED" w:rsidRDefault="004C4C63" w:rsidP="004C4C63">
      <w:pPr>
        <w:pStyle w:val="NormalWeb"/>
        <w:spacing w:before="0" w:beforeAutospacing="0" w:after="0" w:afterAutospacing="0"/>
        <w:ind w:left="576"/>
        <w:rPr>
          <w:rFonts w:ascii="Times New Roman" w:hAnsi="Times New Roman"/>
          <w:color w:val="auto"/>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98"/>
        <w:gridCol w:w="26"/>
      </w:tblGrid>
      <w:tr w:rsidR="004C4C63" w:rsidRPr="00664BED" w:rsidTr="00B8020D">
        <w:trPr>
          <w:tblCellSpacing w:w="7" w:type="dxa"/>
        </w:trPr>
        <w:tc>
          <w:tcPr>
            <w:tcW w:w="4986" w:type="pct"/>
            <w:gridSpan w:val="2"/>
            <w:vAlign w:val="center"/>
            <w:hideMark/>
          </w:tcPr>
          <w:p w:rsidR="00C200DE" w:rsidRPr="00664BED" w:rsidRDefault="00C200DE" w:rsidP="00C200DE">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C403.2.7 Duct and plenum insulation and sealing. Change to read as shown:</w:t>
            </w:r>
          </w:p>
          <w:p w:rsidR="004C4C63" w:rsidRPr="00664BED" w:rsidRDefault="004C4C63" w:rsidP="00B74D3A">
            <w:pPr>
              <w:spacing w:after="0" w:line="240" w:lineRule="auto"/>
              <w:ind w:left="288"/>
              <w:rPr>
                <w:rFonts w:ascii="Times New Roman" w:eastAsia="Times New Roman" w:hAnsi="Times New Roman"/>
                <w:strike/>
                <w:sz w:val="24"/>
                <w:szCs w:val="24"/>
              </w:rPr>
            </w:pPr>
            <w:r w:rsidRPr="00664BED">
              <w:rPr>
                <w:rFonts w:ascii="Times New Roman" w:eastAsia="Times New Roman" w:hAnsi="Times New Roman"/>
                <w:b/>
                <w:bCs/>
                <w:sz w:val="24"/>
                <w:szCs w:val="24"/>
              </w:rPr>
              <w:t xml:space="preserve">C403.2.7 Duct and plenum insulation, </w:t>
            </w:r>
            <w:r w:rsidRPr="00664BED">
              <w:rPr>
                <w:rFonts w:ascii="Times New Roman" w:eastAsia="Times New Roman" w:hAnsi="Times New Roman"/>
                <w:b/>
                <w:bCs/>
                <w:sz w:val="24"/>
                <w:szCs w:val="24"/>
                <w:u w:val="single"/>
              </w:rPr>
              <w:t>construction</w:t>
            </w:r>
            <w:r w:rsidRPr="00664BED">
              <w:rPr>
                <w:rFonts w:ascii="Times New Roman" w:eastAsia="Times New Roman" w:hAnsi="Times New Roman"/>
                <w:b/>
                <w:bCs/>
                <w:sz w:val="24"/>
                <w:szCs w:val="24"/>
              </w:rPr>
              <w:t xml:space="preserve"> and sealing </w:t>
            </w:r>
            <w:r w:rsidRPr="00664BED">
              <w:rPr>
                <w:rFonts w:ascii="Times New Roman" w:eastAsia="Times New Roman" w:hAnsi="Times New Roman"/>
                <w:b/>
                <w:bCs/>
                <w:sz w:val="24"/>
                <w:szCs w:val="24"/>
                <w:u w:val="single"/>
              </w:rPr>
              <w:t>(Mandatory).</w:t>
            </w:r>
            <w:r w:rsidRPr="00664BED">
              <w:rPr>
                <w:rFonts w:ascii="Times New Roman" w:eastAsia="Times New Roman" w:hAnsi="Times New Roman"/>
                <w:sz w:val="24"/>
                <w:szCs w:val="24"/>
                <w:u w:val="single"/>
              </w:rPr>
              <w:br/>
            </w:r>
            <w:r w:rsidRPr="00664BED">
              <w:rPr>
                <w:rFonts w:ascii="Times New Roman" w:eastAsia="Times New Roman" w:hAnsi="Times New Roman"/>
                <w:strike/>
                <w:sz w:val="24"/>
                <w:szCs w:val="24"/>
              </w:rPr>
              <w:t xml:space="preserve">All supply and return air ducts and plenums shall be insulated with a minimum of R-6 insulation where located in unconditioned spaces and a minimum of R-8 insulation where located outside the building. Where located within a building envelope assembly, the duct or plenum shall be separated from the building exterior or unconditioned or exempt spaces by a minimum of R-8 insulation. </w:t>
            </w: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Exceptions: </w:t>
            </w: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strike/>
                <w:sz w:val="24"/>
                <w:szCs w:val="24"/>
              </w:rPr>
              <w:t>1. Where located within equipment.</w:t>
            </w:r>
          </w:p>
          <w:p w:rsidR="004C4C63" w:rsidRPr="00664BED" w:rsidRDefault="004C4C63" w:rsidP="003E5963">
            <w:pPr>
              <w:spacing w:after="0" w:line="240" w:lineRule="auto"/>
              <w:ind w:left="576"/>
              <w:rPr>
                <w:rFonts w:ascii="Times New Roman" w:eastAsia="Times New Roman" w:hAnsi="Times New Roman"/>
                <w:strike/>
                <w:sz w:val="24"/>
                <w:szCs w:val="24"/>
              </w:rPr>
            </w:pPr>
            <w:r w:rsidRPr="00664BED">
              <w:rPr>
                <w:rFonts w:ascii="Times New Roman" w:eastAsia="Times New Roman" w:hAnsi="Times New Roman"/>
                <w:strike/>
                <w:sz w:val="24"/>
                <w:szCs w:val="24"/>
              </w:rPr>
              <w:t xml:space="preserve">2. Where the design temperature difference between the interior and exterior of the duct or plenum does not exceed 15°F (8°C). </w:t>
            </w:r>
            <w:r w:rsidRPr="00664BED">
              <w:rPr>
                <w:rFonts w:ascii="Times New Roman" w:eastAsia="Times New Roman" w:hAnsi="Times New Roman"/>
                <w:strike/>
                <w:sz w:val="24"/>
                <w:szCs w:val="24"/>
              </w:rPr>
              <w:br/>
            </w:r>
          </w:p>
          <w:p w:rsidR="004C4C63" w:rsidRPr="00664BED" w:rsidRDefault="004C4C63" w:rsidP="003E5963">
            <w:pPr>
              <w:spacing w:after="0" w:line="240" w:lineRule="auto"/>
              <w:ind w:left="288"/>
              <w:rPr>
                <w:rFonts w:ascii="Times New Roman" w:eastAsia="Times New Roman" w:hAnsi="Times New Roman"/>
                <w:sz w:val="24"/>
                <w:szCs w:val="24"/>
              </w:rPr>
            </w:pPr>
            <w:r w:rsidRPr="00664BED">
              <w:rPr>
                <w:rFonts w:ascii="Times New Roman" w:eastAsia="Times New Roman" w:hAnsi="Times New Roman"/>
                <w:strike/>
                <w:sz w:val="24"/>
                <w:szCs w:val="24"/>
              </w:rPr>
              <w:t>All ducts, air handlers and filter boxes shall be sealed. Joints and seams shall comply with section 603.9 of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p>
          <w:p w:rsidR="004C4C63" w:rsidRPr="00664BED" w:rsidRDefault="004C4C63" w:rsidP="004C4C6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lastRenderedPageBreak/>
              <w:t> </w:t>
            </w:r>
          </w:p>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C403.2.7.1 Insulation.</w:t>
            </w:r>
          </w:p>
          <w:p w:rsidR="00186113" w:rsidRPr="00664BED" w:rsidRDefault="00186113" w:rsidP="004C4C63">
            <w:pPr>
              <w:spacing w:after="0" w:line="240" w:lineRule="auto"/>
              <w:ind w:left="576"/>
              <w:rPr>
                <w:rFonts w:ascii="Times New Roman" w:eastAsia="Times New Roman" w:hAnsi="Times New Roman"/>
                <w:b/>
                <w:bCs/>
                <w:strike/>
                <w:sz w:val="24"/>
                <w:szCs w:val="24"/>
              </w:rPr>
            </w:pPr>
          </w:p>
          <w:p w:rsidR="00B74D3A" w:rsidRPr="00664BED" w:rsidRDefault="00B74D3A" w:rsidP="00B74D3A">
            <w:pPr>
              <w:spacing w:before="120"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C403.2.7.1.1 Insulation required. </w:t>
            </w:r>
            <w:r w:rsidRPr="00664BED">
              <w:rPr>
                <w:rFonts w:ascii="Times New Roman" w:eastAsia="Times New Roman" w:hAnsi="Times New Roman"/>
                <w:sz w:val="24"/>
                <w:szCs w:val="24"/>
                <w:u w:val="single"/>
              </w:rPr>
              <w:t>All supply and return air ducts and plenums shall be insulated to the levels shown in Table C403.2.7.1.</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Exceptions:</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1. When located within equipment.</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2. When the design temperature difference between the interior and exterior of the duct or plenum does not exceed 15°F (8°C).</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3. For </w:t>
            </w:r>
            <w:proofErr w:type="spellStart"/>
            <w:r w:rsidRPr="00664BED">
              <w:rPr>
                <w:rFonts w:ascii="Times New Roman" w:eastAsia="Times New Roman" w:hAnsi="Times New Roman"/>
                <w:sz w:val="24"/>
                <w:szCs w:val="24"/>
                <w:u w:val="single"/>
              </w:rPr>
              <w:t>runouts</w:t>
            </w:r>
            <w:proofErr w:type="spellEnd"/>
            <w:r w:rsidRPr="00664BED">
              <w:rPr>
                <w:rFonts w:ascii="Times New Roman" w:eastAsia="Times New Roman" w:hAnsi="Times New Roman"/>
                <w:sz w:val="24"/>
                <w:szCs w:val="24"/>
                <w:u w:val="single"/>
              </w:rPr>
              <w:t xml:space="preserve"> less than 10 feet (3048 mm) in length to air terminals or air outlets, the rated R-value of insulation need not exceed R-5. </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Backs of air outlets and outlet plenums exposed to unconditioned or indirectly conditioned spaces with face areas exceeding 5 square feet (.46 m2) need not exceed R-2; those 5 square feet (.46 m2) or smaller need not be insulated.</w:t>
            </w:r>
          </w:p>
          <w:p w:rsidR="00B74D3A" w:rsidRPr="00664BED" w:rsidRDefault="00B74D3A" w:rsidP="00B74D3A">
            <w:pPr>
              <w:spacing w:before="120"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5. Return air ducts meeting all the requirements for building cavities which will be used as return air plenums.</w:t>
            </w:r>
          </w:p>
          <w:p w:rsidR="00B74D3A" w:rsidRDefault="00B74D3A" w:rsidP="003E5963">
            <w:pPr>
              <w:spacing w:after="0" w:line="240" w:lineRule="auto"/>
              <w:ind w:left="1152"/>
              <w:rPr>
                <w:rFonts w:ascii="Times New Roman" w:eastAsia="Times New Roman" w:hAnsi="Times New Roman"/>
                <w:b/>
                <w:bCs/>
                <w:strike/>
                <w:sz w:val="24"/>
                <w:szCs w:val="24"/>
              </w:rPr>
            </w:pPr>
          </w:p>
          <w:p w:rsidR="004C4C63" w:rsidRPr="00664BED" w:rsidRDefault="004C4C63" w:rsidP="004C4C6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TABLE C403.2.7.1</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DUCT INSULATION R-VALUES,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HEATING AND COOLING SUPPLY AND RETURN DUCTS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bl>
            <w:tblPr>
              <w:tblW w:w="7064" w:type="dxa"/>
              <w:tblCellSpacing w:w="0" w:type="dxa"/>
              <w:tblInd w:w="406" w:type="dxa"/>
              <w:tblCellMar>
                <w:left w:w="0" w:type="dxa"/>
                <w:right w:w="0" w:type="dxa"/>
              </w:tblCellMar>
              <w:tblLook w:val="04A0" w:firstRow="1" w:lastRow="0" w:firstColumn="1" w:lastColumn="0" w:noHBand="0" w:noVBand="1"/>
            </w:tblPr>
            <w:tblGrid>
              <w:gridCol w:w="3663"/>
              <w:gridCol w:w="1723"/>
              <w:gridCol w:w="1678"/>
            </w:tblGrid>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Location</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Supply Duct </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Return Duct</w:t>
                  </w:r>
                </w:p>
              </w:tc>
            </w:tr>
            <w:tr w:rsidR="00166492" w:rsidRPr="00664BED" w:rsidTr="00AB6783">
              <w:trPr>
                <w:trHeight w:val="432"/>
                <w:tblCellSpacing w:w="0" w:type="dxa"/>
              </w:trPr>
              <w:tc>
                <w:tcPr>
                  <w:tcW w:w="3663"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Exterior of building</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Ventilated Attic </w:t>
                  </w:r>
                </w:p>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above</w:t>
                  </w:r>
                  <w:r w:rsidR="002A1612" w:rsidRPr="00664BED">
                    <w:rPr>
                      <w:rFonts w:ascii="Times New Roman" w:eastAsia="Times New Roman" w:hAnsi="Times New Roman"/>
                      <w:sz w:val="24"/>
                      <w:szCs w:val="24"/>
                      <w:u w:val="single"/>
                    </w:rPr>
                    <w:t xml:space="preserve"> insulated ceiling</w:t>
                  </w:r>
                </w:p>
              </w:tc>
              <w:tc>
                <w:tcPr>
                  <w:tcW w:w="1723" w:type="dxa"/>
                </w:tcPr>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166492" w:rsidRPr="00664BED" w:rsidTr="00AB6783">
              <w:trPr>
                <w:trHeight w:val="432"/>
                <w:tblCellSpacing w:w="0" w:type="dxa"/>
              </w:trPr>
              <w:tc>
                <w:tcPr>
                  <w:tcW w:w="3663" w:type="dxa"/>
                </w:tcPr>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with roof</w:t>
                  </w:r>
                  <w:r w:rsidR="002A1612" w:rsidRPr="00664BED">
                    <w:rPr>
                      <w:rFonts w:ascii="Times New Roman" w:eastAsia="Times New Roman" w:hAnsi="Times New Roman"/>
                      <w:sz w:val="24"/>
                      <w:szCs w:val="24"/>
                      <w:u w:val="single"/>
                    </w:rPr>
                    <w:t xml:space="preserve"> insulation</w:t>
                  </w:r>
                </w:p>
              </w:tc>
              <w:tc>
                <w:tcPr>
                  <w:tcW w:w="1723" w:type="dxa"/>
                </w:tcPr>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Unconditioned spaces</w:t>
                  </w:r>
                  <w:r w:rsidRPr="00664BED">
                    <w:rPr>
                      <w:rFonts w:ascii="Times New Roman" w:eastAsia="Times New Roman" w:hAnsi="Times New Roman"/>
                      <w:sz w:val="24"/>
                      <w:szCs w:val="24"/>
                      <w:u w:val="single"/>
                      <w:vertAlign w:val="superscript"/>
                    </w:rPr>
                    <w:t>1</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Indirectly conditioned spaces</w:t>
                  </w:r>
                  <w:r w:rsidRPr="00664BED">
                    <w:rPr>
                      <w:rFonts w:ascii="Times New Roman" w:eastAsia="Times New Roman" w:hAnsi="Times New Roman"/>
                      <w:sz w:val="24"/>
                      <w:szCs w:val="24"/>
                      <w:u w:val="single"/>
                      <w:vertAlign w:val="superscript"/>
                    </w:rPr>
                    <w:t>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Conditioned spaces</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Buried</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tc>
            </w:tr>
          </w:tbl>
          <w:p w:rsidR="007226F7" w:rsidRPr="00664BED" w:rsidRDefault="007226F7" w:rsidP="00FE7BCB">
            <w:pPr>
              <w:spacing w:after="0" w:line="240" w:lineRule="auto"/>
              <w:rPr>
                <w:rFonts w:ascii="Times New Roman" w:eastAsia="Times New Roman" w:hAnsi="Times New Roman"/>
                <w:sz w:val="24"/>
                <w:szCs w:val="24"/>
                <w:u w:val="single"/>
                <w:vertAlign w:val="superscript"/>
              </w:rPr>
            </w:pP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1</w:t>
            </w:r>
            <w:r w:rsidRPr="00664BED">
              <w:rPr>
                <w:rFonts w:ascii="Times New Roman" w:eastAsia="Times New Roman" w:hAnsi="Times New Roman"/>
                <w:sz w:val="24"/>
                <w:szCs w:val="24"/>
                <w:u w:val="single"/>
              </w:rPr>
              <w:t xml:space="preserve"> Includes crawl spaces, both ventilated and non-ventilated.</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xml:space="preserve">2 </w:t>
            </w:r>
            <w:r w:rsidRPr="00664BED">
              <w:rPr>
                <w:rFonts w:ascii="Times New Roman" w:eastAsia="Times New Roman" w:hAnsi="Times New Roman"/>
                <w:sz w:val="24"/>
                <w:szCs w:val="24"/>
                <w:u w:val="single"/>
              </w:rPr>
              <w:t>Includes return air plenums with or without exposed roofs above.</w:t>
            </w:r>
          </w:p>
          <w:p w:rsidR="00662BC4" w:rsidRPr="00664BED" w:rsidRDefault="00662BC4" w:rsidP="004C4C63">
            <w:pPr>
              <w:spacing w:after="0" w:line="240" w:lineRule="auto"/>
              <w:ind w:left="576"/>
              <w:rPr>
                <w:rFonts w:ascii="Times New Roman" w:eastAsia="Times New Roman" w:hAnsi="Times New Roman"/>
                <w:b/>
                <w:bCs/>
                <w:sz w:val="24"/>
                <w:szCs w:val="24"/>
                <w:u w:val="single"/>
              </w:rPr>
            </w:pPr>
          </w:p>
          <w:p w:rsidR="004C4C63" w:rsidRPr="00664BED" w:rsidRDefault="004C4C63" w:rsidP="004C4C63">
            <w:pPr>
              <w:spacing w:after="0" w:line="240" w:lineRule="auto"/>
              <w:ind w:left="864"/>
              <w:rPr>
                <w:rFonts w:ascii="Times New Roman" w:eastAsia="Times New Roman" w:hAnsi="Times New Roman"/>
                <w:sz w:val="24"/>
                <w:szCs w:val="24"/>
              </w:rPr>
            </w:pPr>
          </w:p>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rPr>
              <w:t> </w:t>
            </w:r>
            <w:r w:rsidRPr="00664BED">
              <w:rPr>
                <w:rFonts w:ascii="Times New Roman" w:eastAsia="Times New Roman" w:hAnsi="Times New Roman"/>
                <w:b/>
                <w:bCs/>
                <w:sz w:val="24"/>
                <w:szCs w:val="24"/>
                <w:u w:val="single"/>
              </w:rPr>
              <w:t>C403.2.7.1.2 Insulation protection.</w:t>
            </w:r>
            <w:r w:rsidRPr="00664BED">
              <w:rPr>
                <w:rFonts w:ascii="Times New Roman" w:eastAsia="Times New Roman" w:hAnsi="Times New Roman"/>
                <w:sz w:val="24"/>
                <w:szCs w:val="24"/>
                <w:u w:val="single"/>
              </w:rPr>
              <w:t xml:space="preserve"> Insulation shall be protected from damage, including that due to sunlight, moisture, equipment maintenance, and wind, but not limited to the following:</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 Insulation exposed to weather shall be suitable for outdoor service, e.g., protected by aluminum, sheet metal, painted canvas, or plastic cover. Cellular foam insulation shall be </w:t>
            </w:r>
            <w:r w:rsidRPr="00664BED">
              <w:rPr>
                <w:rFonts w:ascii="Times New Roman" w:eastAsia="Times New Roman" w:hAnsi="Times New Roman"/>
                <w:sz w:val="24"/>
                <w:szCs w:val="24"/>
                <w:u w:val="single"/>
              </w:rPr>
              <w:lastRenderedPageBreak/>
              <w:t>protected as above or painted with a coating that is water retardant and provides shielding from solar radiation that can cause degradation of the material.</w:t>
            </w:r>
          </w:p>
          <w:p w:rsidR="004C4C63" w:rsidRDefault="004C4C63" w:rsidP="003E5963">
            <w:pPr>
              <w:spacing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2. Insulation covering cooling ducts located outside the conditioned space shall include a vapor retardant located outside the insulation (unless the insulation is inherently vapor retardant), all penetrations and joints of which shall be sealed.</w:t>
            </w:r>
          </w:p>
          <w:p w:rsidR="00B74D3A" w:rsidRPr="00664BED" w:rsidRDefault="00B74D3A" w:rsidP="00B74D3A">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C403.2.7.1.3 Condensation </w:t>
            </w:r>
            <w:proofErr w:type="gramStart"/>
            <w:r w:rsidRPr="00664BED">
              <w:rPr>
                <w:rFonts w:ascii="Times New Roman" w:eastAsia="Times New Roman" w:hAnsi="Times New Roman"/>
                <w:b/>
                <w:bCs/>
                <w:sz w:val="24"/>
                <w:szCs w:val="24"/>
                <w:u w:val="single"/>
              </w:rPr>
              <w:t>control</w:t>
            </w:r>
            <w:proofErr w:type="gramEnd"/>
            <w:r w:rsidRPr="00664BED">
              <w:rPr>
                <w:rFonts w:ascii="Times New Roman" w:eastAsia="Times New Roman" w:hAnsi="Times New Roman"/>
                <w:b/>
                <w:bCs/>
                <w:sz w:val="24"/>
                <w:szCs w:val="24"/>
                <w:u w:val="single"/>
              </w:rPr>
              <w:t>.</w:t>
            </w:r>
            <w:r w:rsidRPr="00664BED">
              <w:rPr>
                <w:rFonts w:ascii="Times New Roman" w:eastAsia="Times New Roman" w:hAnsi="Times New Roman"/>
                <w:sz w:val="24"/>
                <w:szCs w:val="24"/>
                <w:u w:val="single"/>
              </w:rPr>
              <w:t xml:space="preserve"> Additional insulation with vapor barrier shall be provided where the minimum duct insulation requirements of Section C403.2.7.1.1 are determined to be insufficient to prevent condensation.</w:t>
            </w:r>
          </w:p>
          <w:p w:rsidR="004C4C63" w:rsidRPr="00664BED" w:rsidRDefault="004C4C63" w:rsidP="004C4C63">
            <w:pPr>
              <w:spacing w:after="0" w:line="240" w:lineRule="auto"/>
              <w:rPr>
                <w:rFonts w:ascii="Times New Roman" w:eastAsia="Times New Roman" w:hAnsi="Times New Roman"/>
                <w:b/>
                <w:bCs/>
                <w:strike/>
                <w:sz w:val="24"/>
                <w:szCs w:val="24"/>
              </w:rPr>
            </w:pPr>
          </w:p>
          <w:p w:rsidR="00B74D3A" w:rsidRPr="00664BED" w:rsidRDefault="00B74D3A"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C403.2.7.1 Duct construction. </w:t>
            </w:r>
            <w:r w:rsidRPr="00664BED">
              <w:rPr>
                <w:rFonts w:ascii="Times New Roman" w:eastAsia="Times New Roman" w:hAnsi="Times New Roman"/>
                <w:strike/>
                <w:sz w:val="24"/>
                <w:szCs w:val="24"/>
              </w:rPr>
              <w:br/>
              <w:t>Ductwork shall be constructed and erected in accordance with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p>
          <w:p w:rsidR="00B74D3A" w:rsidRDefault="00B74D3A" w:rsidP="00B74D3A">
            <w:pPr>
              <w:spacing w:after="0" w:line="240" w:lineRule="auto"/>
              <w:ind w:left="864"/>
              <w:rPr>
                <w:rFonts w:ascii="Times New Roman" w:eastAsia="Times New Roman" w:hAnsi="Times New Roman"/>
                <w:b/>
                <w:bCs/>
                <w:strike/>
                <w:sz w:val="24"/>
                <w:szCs w:val="24"/>
              </w:rPr>
            </w:pPr>
          </w:p>
          <w:p w:rsidR="00B74D3A" w:rsidRPr="00664BED" w:rsidRDefault="00B74D3A"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C403.2.7.1.1 Low-pressure duct systems. </w:t>
            </w:r>
            <w:r w:rsidRPr="00664BED">
              <w:rPr>
                <w:rFonts w:ascii="Times New Roman" w:eastAsia="Times New Roman" w:hAnsi="Times New Roman"/>
                <w:strike/>
                <w:sz w:val="24"/>
                <w:szCs w:val="24"/>
              </w:rPr>
              <w:br/>
              <w:t>All longitudinal and transverse joints, seams and connections of supply and return ducts operating at a static pressure less than or equal to 2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(500 Pa) shall be securely fastened and sealed with welds, gaskets, mastics (adhesives), mastic-plus-embedded-fabric systems or tapes installed in accordance with the manufacturer’s installation instructions. Pressure classifications specific to the duct system shall be clearly indicated on the construction documents in accordance with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r w:rsidRPr="00664BED">
              <w:rPr>
                <w:rFonts w:ascii="Times New Roman" w:eastAsia="Times New Roman" w:hAnsi="Times New Roman"/>
                <w:b/>
                <w:bCs/>
                <w:strike/>
                <w:sz w:val="24"/>
                <w:szCs w:val="24"/>
              </w:rPr>
              <w:br/>
              <w:t xml:space="preserve">Exception: </w:t>
            </w:r>
            <w:r w:rsidRPr="00664BED">
              <w:rPr>
                <w:rFonts w:ascii="Times New Roman" w:eastAsia="Times New Roman" w:hAnsi="Times New Roman"/>
                <w:strike/>
                <w:sz w:val="24"/>
                <w:szCs w:val="24"/>
              </w:rPr>
              <w:t>Continuously welded and locking-type longitudinal joints and seams on ducts operating at static pressures less than 2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xml:space="preserve">.) (500 Pa) pressure classification. </w:t>
            </w:r>
          </w:p>
          <w:p w:rsidR="00B74D3A" w:rsidRPr="00664BED" w:rsidRDefault="00B74D3A" w:rsidP="00B74D3A">
            <w:pPr>
              <w:spacing w:after="0" w:line="240" w:lineRule="auto"/>
              <w:ind w:left="864"/>
              <w:rPr>
                <w:rFonts w:ascii="Times New Roman" w:eastAsia="Times New Roman" w:hAnsi="Times New Roman"/>
                <w:strike/>
                <w:sz w:val="24"/>
                <w:szCs w:val="24"/>
              </w:rPr>
            </w:pPr>
            <w:r w:rsidRPr="00664BED">
              <w:rPr>
                <w:rFonts w:ascii="Times New Roman" w:eastAsia="Times New Roman" w:hAnsi="Times New Roman"/>
                <w:b/>
                <w:bCs/>
                <w:strike/>
                <w:sz w:val="24"/>
                <w:szCs w:val="24"/>
              </w:rPr>
              <w:t xml:space="preserve">C403.2.7.1.2 Medium-pressure duct systems. </w:t>
            </w:r>
            <w:r w:rsidRPr="00664BED">
              <w:rPr>
                <w:rFonts w:ascii="Times New Roman" w:eastAsia="Times New Roman" w:hAnsi="Times New Roman"/>
                <w:strike/>
                <w:sz w:val="24"/>
                <w:szCs w:val="24"/>
              </w:rPr>
              <w:t>All ducts and plenums designed to operate at a static pressure greater than 2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xml:space="preserve">.) (500 Pa) but less than 3 inches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(750 Pa) shall be insulated and sealed in accordance with Section C403.2.7. Pressure classifications specific to the duct system shall be clearly indicated on the construction documents in accordance with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p>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C403.2.7.1.3 High-pressure duct systems. </w:t>
            </w:r>
            <w:r w:rsidRPr="00664BED">
              <w:rPr>
                <w:rFonts w:ascii="Times New Roman" w:eastAsia="Times New Roman" w:hAnsi="Times New Roman"/>
                <w:strike/>
                <w:sz w:val="24"/>
                <w:szCs w:val="24"/>
              </w:rPr>
              <w:br/>
              <w:t>Ducts designed to operate at static pressures in excess of 3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xml:space="preserve">.) (750 Pa) shall be insulated and sealed in accordance with Section C403.2.7. In addition, ducts and plenums shall be leak-tested in accordance with the SMACNA </w:t>
            </w:r>
            <w:r w:rsidRPr="00664BED">
              <w:rPr>
                <w:rFonts w:ascii="Times New Roman" w:eastAsia="Times New Roman" w:hAnsi="Times New Roman"/>
                <w:i/>
                <w:iCs/>
                <w:strike/>
                <w:sz w:val="24"/>
                <w:szCs w:val="24"/>
              </w:rPr>
              <w:t xml:space="preserve">HVAC Air Duct Leakage Test Manual </w:t>
            </w:r>
            <w:r w:rsidRPr="00664BED">
              <w:rPr>
                <w:rFonts w:ascii="Times New Roman" w:eastAsia="Times New Roman" w:hAnsi="Times New Roman"/>
                <w:strike/>
                <w:sz w:val="24"/>
                <w:szCs w:val="24"/>
              </w:rPr>
              <w:t>with the rate of air leakage (</w:t>
            </w:r>
            <w:r w:rsidRPr="00664BED">
              <w:rPr>
                <w:rFonts w:ascii="Times New Roman" w:eastAsia="Times New Roman" w:hAnsi="Times New Roman"/>
                <w:i/>
                <w:iCs/>
                <w:strike/>
                <w:sz w:val="24"/>
                <w:szCs w:val="24"/>
              </w:rPr>
              <w:t>CL</w:t>
            </w:r>
            <w:r w:rsidRPr="00664BED">
              <w:rPr>
                <w:rFonts w:ascii="Times New Roman" w:eastAsia="Times New Roman" w:hAnsi="Times New Roman"/>
                <w:strike/>
                <w:sz w:val="24"/>
                <w:szCs w:val="24"/>
              </w:rPr>
              <w:t xml:space="preserve">) less than or equal to 6.0 as determined in accordance with Equation 4-5. </w:t>
            </w:r>
          </w:p>
          <w:tbl>
            <w:tblPr>
              <w:tblW w:w="0" w:type="auto"/>
              <w:tblCellSpacing w:w="0" w:type="dxa"/>
              <w:tblCellMar>
                <w:left w:w="0" w:type="dxa"/>
                <w:right w:w="0" w:type="dxa"/>
              </w:tblCellMar>
              <w:tblLook w:val="04A0" w:firstRow="1" w:lastRow="0" w:firstColumn="1" w:lastColumn="0" w:noHBand="0" w:noVBand="1"/>
            </w:tblPr>
            <w:tblGrid>
              <w:gridCol w:w="3210"/>
              <w:gridCol w:w="3210"/>
            </w:tblGrid>
            <w:tr w:rsidR="004C4C63" w:rsidRPr="00664BED" w:rsidTr="004C4C63">
              <w:trPr>
                <w:tblCellSpacing w:w="0" w:type="dxa"/>
              </w:trPr>
              <w:tc>
                <w:tcPr>
                  <w:tcW w:w="3210" w:type="dxa"/>
                  <w:vAlign w:val="center"/>
                  <w:hideMark/>
                </w:tcPr>
                <w:p w:rsidR="003E5963" w:rsidRDefault="003E5963" w:rsidP="00B74D3A">
                  <w:pPr>
                    <w:spacing w:after="0" w:line="240" w:lineRule="auto"/>
                    <w:ind w:left="576"/>
                    <w:rPr>
                      <w:rFonts w:ascii="Times New Roman" w:eastAsia="Times New Roman" w:hAnsi="Times New Roman"/>
                      <w:i/>
                      <w:iCs/>
                      <w:strike/>
                      <w:sz w:val="24"/>
                      <w:szCs w:val="24"/>
                    </w:rPr>
                  </w:pPr>
                </w:p>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i/>
                      <w:iCs/>
                      <w:strike/>
                      <w:sz w:val="24"/>
                      <w:szCs w:val="24"/>
                    </w:rPr>
                    <w:t>CL = F/P</w:t>
                  </w:r>
                  <w:r w:rsidRPr="00664BED">
                    <w:rPr>
                      <w:rFonts w:ascii="Times New Roman" w:eastAsia="Times New Roman" w:hAnsi="Times New Roman"/>
                      <w:i/>
                      <w:iCs/>
                      <w:strike/>
                      <w:sz w:val="24"/>
                      <w:szCs w:val="24"/>
                      <w:vertAlign w:val="superscript"/>
                    </w:rPr>
                    <w:t>0.65</w:t>
                  </w:r>
                  <w:r w:rsidRPr="00664BED">
                    <w:rPr>
                      <w:rFonts w:ascii="Times New Roman" w:eastAsia="Times New Roman" w:hAnsi="Times New Roman"/>
                      <w:i/>
                      <w:iCs/>
                      <w:strike/>
                      <w:sz w:val="24"/>
                      <w:szCs w:val="24"/>
                    </w:rPr>
                    <w:t xml:space="preserve"> </w:t>
                  </w:r>
                </w:p>
              </w:tc>
              <w:tc>
                <w:tcPr>
                  <w:tcW w:w="3210" w:type="dxa"/>
                  <w:vAlign w:val="center"/>
                  <w:hideMark/>
                </w:tcPr>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(Equation 4-5) </w:t>
                  </w:r>
                </w:p>
              </w:tc>
            </w:tr>
            <w:tr w:rsidR="004C4C63" w:rsidRPr="00664BED" w:rsidTr="004C4C63">
              <w:trPr>
                <w:tblCellSpacing w:w="0" w:type="dxa"/>
              </w:trPr>
              <w:tc>
                <w:tcPr>
                  <w:tcW w:w="3210" w:type="dxa"/>
                  <w:vAlign w:val="center"/>
                  <w:hideMark/>
                </w:tcPr>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3210" w:type="dxa"/>
                  <w:vAlign w:val="center"/>
                  <w:hideMark/>
                </w:tcPr>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sz w:val="24"/>
                      <w:szCs w:val="24"/>
                    </w:rPr>
                    <w:t> </w:t>
                  </w:r>
                </w:p>
              </w:tc>
            </w:tr>
          </w:tbl>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 xml:space="preserve">where: </w:t>
            </w:r>
          </w:p>
          <w:tbl>
            <w:tblPr>
              <w:tblW w:w="0" w:type="auto"/>
              <w:tblCellSpacing w:w="15" w:type="dxa"/>
              <w:tblCellMar>
                <w:left w:w="0" w:type="dxa"/>
                <w:right w:w="0" w:type="dxa"/>
              </w:tblCellMar>
              <w:tblLook w:val="04A0" w:firstRow="1" w:lastRow="0" w:firstColumn="1" w:lastColumn="0" w:noHBand="0" w:noVBand="1"/>
            </w:tblPr>
            <w:tblGrid>
              <w:gridCol w:w="1632"/>
              <w:gridCol w:w="1606"/>
              <w:gridCol w:w="6698"/>
            </w:tblGrid>
            <w:tr w:rsidR="004C4C63" w:rsidRPr="00664BED" w:rsidTr="004C4C63">
              <w:trPr>
                <w:tblCellSpacing w:w="15" w:type="dxa"/>
              </w:trPr>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i/>
                      <w:iCs/>
                      <w:strike/>
                      <w:sz w:val="24"/>
                      <w:szCs w:val="24"/>
                    </w:rPr>
                    <w:t xml:space="preserve">F </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 xml:space="preserve">The measured leakage rate in </w:t>
                  </w:r>
                  <w:proofErr w:type="spellStart"/>
                  <w:r w:rsidRPr="00664BED">
                    <w:rPr>
                      <w:rFonts w:ascii="Times New Roman" w:eastAsia="Times New Roman" w:hAnsi="Times New Roman"/>
                      <w:strike/>
                      <w:sz w:val="24"/>
                      <w:szCs w:val="24"/>
                    </w:rPr>
                    <w:t>cfm</w:t>
                  </w:r>
                  <w:proofErr w:type="spellEnd"/>
                  <w:r w:rsidRPr="00664BED">
                    <w:rPr>
                      <w:rFonts w:ascii="Times New Roman" w:eastAsia="Times New Roman" w:hAnsi="Times New Roman"/>
                      <w:strike/>
                      <w:sz w:val="24"/>
                      <w:szCs w:val="24"/>
                    </w:rPr>
                    <w:t xml:space="preserve"> per 100 square feet of duct surface.</w:t>
                  </w:r>
                </w:p>
              </w:tc>
            </w:tr>
            <w:tr w:rsidR="004C4C63" w:rsidRPr="00664BED" w:rsidTr="004C4C63">
              <w:trPr>
                <w:tblCellSpacing w:w="15" w:type="dxa"/>
              </w:trPr>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i/>
                      <w:iCs/>
                      <w:strike/>
                      <w:sz w:val="24"/>
                      <w:szCs w:val="24"/>
                    </w:rPr>
                    <w:t xml:space="preserve">P </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The static pressure of the test.</w:t>
                  </w:r>
                </w:p>
              </w:tc>
            </w:tr>
          </w:tbl>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rPr>
              <w:br/>
            </w:r>
            <w:r w:rsidRPr="00664BED">
              <w:rPr>
                <w:rFonts w:ascii="Times New Roman" w:eastAsia="Times New Roman" w:hAnsi="Times New Roman"/>
                <w:strike/>
                <w:sz w:val="24"/>
                <w:szCs w:val="24"/>
              </w:rPr>
              <w:t xml:space="preserve">Documentation shall be furnished by the designer demonstrating that representative sections totaling at least 25 percent of the duct area have been tested and that all tested sections meet the requirements of this section. </w:t>
            </w:r>
          </w:p>
          <w:p w:rsidR="004C4C63" w:rsidRPr="00664BED" w:rsidRDefault="004C4C63" w:rsidP="003E5963">
            <w:pPr>
              <w:spacing w:before="100" w:beforeAutospacing="1" w:after="100" w:afterAutospacing="1"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lastRenderedPageBreak/>
              <w:t>C403.2.7.2 Duct construction.</w:t>
            </w:r>
            <w:r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considered ducts or plenum chambers and shall be constructed and erected in accordance with Table C403.2.7.2 and with Chapter 6 of the </w:t>
            </w:r>
            <w:r w:rsidR="00617DBA" w:rsidRPr="00B74D3A">
              <w:rPr>
                <w:rFonts w:ascii="Times New Roman" w:eastAsia="Times New Roman" w:hAnsi="Times New Roman"/>
                <w:i/>
                <w:sz w:val="24"/>
                <w:szCs w:val="24"/>
                <w:u w:val="single"/>
              </w:rPr>
              <w:t>Florida Building Code</w:t>
            </w:r>
            <w:r w:rsidR="00617DBA" w:rsidRPr="00664BED">
              <w:rPr>
                <w:rFonts w:ascii="Times New Roman" w:eastAsia="Times New Roman" w:hAnsi="Times New Roman"/>
                <w:sz w:val="24"/>
                <w:szCs w:val="24"/>
                <w:u w:val="single"/>
              </w:rPr>
              <w:t xml:space="preserve">, </w:t>
            </w:r>
            <w:r w:rsidRPr="00664BED">
              <w:rPr>
                <w:rFonts w:ascii="Times New Roman" w:eastAsia="Times New Roman" w:hAnsi="Times New Roman"/>
                <w:strike/>
                <w:sz w:val="24"/>
                <w:szCs w:val="24"/>
              </w:rPr>
              <w:t xml:space="preserve">International </w:t>
            </w:r>
            <w:r w:rsidRPr="00B74D3A">
              <w:rPr>
                <w:rFonts w:ascii="Times New Roman" w:eastAsia="Times New Roman" w:hAnsi="Times New Roman"/>
                <w:i/>
                <w:sz w:val="24"/>
                <w:szCs w:val="24"/>
                <w:u w:val="single"/>
              </w:rPr>
              <w:t>Mechanical</w:t>
            </w:r>
            <w:r w:rsidRPr="00664BED">
              <w:rPr>
                <w:rFonts w:ascii="Times New Roman" w:eastAsia="Times New Roman" w:hAnsi="Times New Roman"/>
                <w:sz w:val="24"/>
                <w:szCs w:val="24"/>
                <w:u w:val="single"/>
              </w:rPr>
              <w:t xml:space="preserve"> </w:t>
            </w:r>
            <w:r w:rsidRPr="00664BED">
              <w:rPr>
                <w:rFonts w:ascii="Times New Roman" w:eastAsia="Times New Roman" w:hAnsi="Times New Roman"/>
                <w:strike/>
                <w:sz w:val="24"/>
                <w:szCs w:val="24"/>
              </w:rPr>
              <w:t>Code</w:t>
            </w:r>
            <w:r w:rsidRPr="00664BED">
              <w:rPr>
                <w:rFonts w:ascii="Times New Roman" w:eastAsia="Times New Roman" w:hAnsi="Times New Roman"/>
                <w:sz w:val="24"/>
                <w:szCs w:val="24"/>
                <w:u w:val="single"/>
              </w:rPr>
              <w:t>. Ducts shall be constructed, braced, reinforced and installed to provide structural strength and durability. All transverse joints, longitudinal seams and fitting connections shall be securely fastened in accordance with the applicable standards of this section.</w:t>
            </w:r>
          </w:p>
          <w:p w:rsidR="004C4C63" w:rsidRPr="00664BED" w:rsidRDefault="004C4C63" w:rsidP="004C4C63">
            <w:pPr>
              <w:spacing w:after="0" w:line="240" w:lineRule="auto"/>
              <w:jc w:val="center"/>
              <w:rPr>
                <w:rFonts w:ascii="Times New Roman" w:eastAsia="Times New Roman" w:hAnsi="Times New Roman"/>
                <w:sz w:val="20"/>
                <w:szCs w:val="20"/>
              </w:rPr>
            </w:pPr>
            <w:r w:rsidRPr="00664BED">
              <w:rPr>
                <w:rFonts w:ascii="Times New Roman" w:eastAsia="Times New Roman" w:hAnsi="Times New Roman"/>
                <w:b/>
                <w:bCs/>
                <w:sz w:val="24"/>
                <w:szCs w:val="24"/>
                <w:u w:val="single"/>
              </w:rPr>
              <w:t>TABLE C403.2.7.2</w:t>
            </w:r>
          </w:p>
          <w:p w:rsidR="004C4C63" w:rsidRPr="00664BED" w:rsidRDefault="004C4C63" w:rsidP="004C4C63">
            <w:pPr>
              <w:spacing w:after="0" w:line="240" w:lineRule="auto"/>
              <w:jc w:val="center"/>
              <w:rPr>
                <w:rFonts w:ascii="Times New Roman" w:eastAsia="Times New Roman" w:hAnsi="Times New Roman"/>
                <w:sz w:val="20"/>
                <w:szCs w:val="20"/>
              </w:rPr>
            </w:pPr>
            <w:r w:rsidRPr="00664BED">
              <w:rPr>
                <w:rFonts w:ascii="Times New Roman" w:eastAsia="Times New Roman" w:hAnsi="Times New Roman"/>
                <w:b/>
                <w:bCs/>
                <w:sz w:val="24"/>
                <w:szCs w:val="24"/>
                <w:u w:val="single"/>
              </w:rPr>
              <w:t>DUCT SYSTEM CONSTRUCTION AND SEALING</w:t>
            </w:r>
          </w:p>
          <w:p w:rsidR="00067F40" w:rsidRPr="00664BED" w:rsidRDefault="004C4C63" w:rsidP="00067F40">
            <w:pPr>
              <w:spacing w:after="0"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600"/>
              <w:gridCol w:w="3420"/>
              <w:gridCol w:w="1170"/>
            </w:tblGrid>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b/>
                      <w:bCs/>
                      <w:sz w:val="18"/>
                      <w:szCs w:val="18"/>
                      <w:u w:val="single"/>
                    </w:rPr>
                  </w:pPr>
                  <w:r w:rsidRPr="00664BED">
                    <w:rPr>
                      <w:rFonts w:ascii="Times New Roman" w:eastAsia="Times New Roman" w:hAnsi="Times New Roman"/>
                      <w:b/>
                      <w:bCs/>
                      <w:sz w:val="18"/>
                      <w:szCs w:val="18"/>
                      <w:u w:val="single"/>
                    </w:rPr>
                    <w:t>DUCT TYPE/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CONNECTION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SEALING REQUIREMENTS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ATTACHMENT</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TEST STANDARD</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Metal duct, rigid and flexible</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Pressures less than 1-inch water gauge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as described in Section C403.2.7.3: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4. Gaskets.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6. Aerosol sealant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Crimp joints for round metal ducts shall have a contact lap of at least 1½ inches (38 mm).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Pressures 1-inch water gauge or greater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Closure systems as described in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Mastic or mastic-plus-embedded fabric systems.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Gaskets.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High pressure duct systems designed to operate at pressures greater than 3-inch water gauge (4-inch water gauge pressure class)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tested duct leakage class, at a test pressure equal to the design duct pressure class rating, shall be equal to or less than Leakage Class 6. Leakage testing may be limited to representative sections of the duct system but in no case shall such tested sections include less than 25 percent of the total installed duct area for the designated pressure class.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Plastic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732563">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See Section 603.8.3 of the</w:t>
                  </w:r>
                  <w:r w:rsidRPr="00664BED">
                    <w:rPr>
                      <w:rFonts w:ascii="Times New Roman" w:eastAsia="Times New Roman" w:hAnsi="Times New Roman"/>
                      <w:i/>
                      <w:iCs/>
                      <w:sz w:val="18"/>
                      <w:szCs w:val="18"/>
                      <w:u w:val="single"/>
                    </w:rPr>
                    <w:t xml:space="preserve"> </w:t>
                  </w:r>
                  <w:r w:rsidR="00732563" w:rsidRPr="00664BED">
                    <w:rPr>
                      <w:rFonts w:ascii="Times New Roman" w:eastAsia="Times New Roman" w:hAnsi="Times New Roman"/>
                      <w:i/>
                      <w:iCs/>
                      <w:sz w:val="18"/>
                      <w:szCs w:val="18"/>
                      <w:u w:val="single"/>
                    </w:rPr>
                    <w:t>Florida Building Code</w:t>
                  </w:r>
                  <w:proofErr w:type="gramStart"/>
                  <w:r w:rsidR="00732563" w:rsidRPr="00664BED">
                    <w:rPr>
                      <w:rFonts w:ascii="Times New Roman" w:eastAsia="Times New Roman" w:hAnsi="Times New Roman"/>
                      <w:i/>
                      <w:iCs/>
                      <w:sz w:val="18"/>
                      <w:szCs w:val="18"/>
                      <w:u w:val="single"/>
                    </w:rPr>
                    <w:t>,  Mechanical</w:t>
                  </w:r>
                  <w:proofErr w:type="gramEnd"/>
                  <w:r w:rsidRPr="00664BED">
                    <w:rPr>
                      <w:rFonts w:ascii="Times New Roman" w:eastAsia="Times New Roman" w:hAnsi="Times New Roman"/>
                      <w:i/>
                      <w:iCs/>
                      <w:sz w:val="18"/>
                      <w:szCs w:val="18"/>
                      <w:u w:val="single"/>
                    </w:rPr>
                    <w: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Joints between plastic ducts and plastic fittings shall be made in accordance with the manufacturer’s installation instructions.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ASTM D 2412</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Fibrous glass duct, rigid.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seams and duct wall penetrations between sections of duct and between duct and other distribution system components shall be sealed with</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closure systems as described in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Heat-activated tapes.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Pressure-sensitive tapes.</w:t>
                  </w:r>
                </w:p>
                <w:p w:rsidR="00067F40" w:rsidRDefault="00067F40" w:rsidP="00006297">
                  <w:pPr>
                    <w:spacing w:after="0" w:line="240" w:lineRule="auto"/>
                    <w:rPr>
                      <w:rFonts w:ascii="Times New Roman" w:eastAsia="Times New Roman" w:hAnsi="Times New Roman"/>
                      <w:sz w:val="18"/>
                      <w:szCs w:val="18"/>
                      <w:u w:val="single"/>
                    </w:rPr>
                  </w:pPr>
                  <w:r w:rsidRPr="00664BED">
                    <w:rPr>
                      <w:rFonts w:ascii="Times New Roman" w:eastAsia="Times New Roman" w:hAnsi="Times New Roman"/>
                      <w:sz w:val="18"/>
                      <w:szCs w:val="18"/>
                      <w:u w:val="single"/>
                    </w:rPr>
                    <w:t>3. Mastics or mastic-plus-embedded fabric systems.</w:t>
                  </w:r>
                </w:p>
                <w:p w:rsidR="00B74D3A" w:rsidRPr="00664BED" w:rsidRDefault="00B74D3A" w:rsidP="00006297">
                  <w:pPr>
                    <w:spacing w:after="0" w:line="240" w:lineRule="auto"/>
                    <w:rPr>
                      <w:rFonts w:ascii="Times New Roman" w:eastAsia="Times New Roman" w:hAnsi="Times New Roman"/>
                      <w:sz w:val="18"/>
                      <w:szCs w:val="18"/>
                    </w:rPr>
                  </w:pP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Mechanically fastened per standard to secure the sections independent of the closure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Attachments of ductwork to air-handling equipment shall be by mechanical fasteners. Where access is limited, two fasteners on one side shall be acceptable.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NAIMA Fibrous Glass Duct Construction Standards.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181A</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lastRenderedPageBreak/>
                    <w:t>Flexible duct systems, nonmetal.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duct collar fittings shall have a minimum 5/8 inch (16 mm) integral flange for sealing to other components and a minimum 3-inch (76 mm) shaft for insertion into the inner duct core.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Flexible ducts having porous inner cores shall not be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Ducts having a nonporous liner between the porous inner core and the outer jacket. Fastening and sealing requirements shall be applied to such intermediate liners.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Flexible nonmetal ducts shall be joined to all other air distribution system components by either terminal or intermediate fittings.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fasteners for use with flexible nonmetallic air ducts shall comply with UL 181B and shall be marked 181B-C.</w:t>
                  </w:r>
                </w:p>
                <w:p w:rsidR="00067F40" w:rsidRPr="00664BED" w:rsidRDefault="00A06F9B" w:rsidP="00A24040">
                  <w:pPr>
                    <w:spacing w:after="0" w:line="240" w:lineRule="auto"/>
                    <w:rPr>
                      <w:rFonts w:ascii="Times New Roman" w:eastAsia="Times New Roman" w:hAnsi="Times New Roman"/>
                      <w:sz w:val="18"/>
                      <w:szCs w:val="18"/>
                    </w:rPr>
                  </w:pPr>
                  <w:r>
                    <w:rPr>
                      <w:rFonts w:ascii="Times New Roman" w:eastAsia="Times New Roman" w:hAnsi="Times New Roman"/>
                      <w:sz w:val="18"/>
                      <w:szCs w:val="18"/>
                      <w:u w:val="single"/>
                    </w:rPr>
                    <w:t> See Section 603.10</w:t>
                  </w:r>
                  <w:r w:rsidR="00067F40" w:rsidRPr="00664BED">
                    <w:rPr>
                      <w:rFonts w:ascii="Times New Roman" w:eastAsia="Times New Roman" w:hAnsi="Times New Roman"/>
                      <w:sz w:val="18"/>
                      <w:szCs w:val="18"/>
                      <w:u w:val="single"/>
                    </w:rPr>
                    <w:t xml:space="preserve"> of the</w:t>
                  </w:r>
                  <w:r w:rsidR="00067F40" w:rsidRPr="00664BED">
                    <w:rPr>
                      <w:rFonts w:ascii="Times New Roman" w:eastAsia="Times New Roman" w:hAnsi="Times New Roman"/>
                      <w:i/>
                      <w:iCs/>
                      <w:sz w:val="18"/>
                      <w:szCs w:val="18"/>
                      <w:u w:val="single"/>
                    </w:rPr>
                    <w:t xml:space="preserve"> </w:t>
                  </w:r>
                  <w:r w:rsidR="00A24040" w:rsidRPr="00664BED">
                    <w:rPr>
                      <w:rFonts w:ascii="Times New Roman" w:eastAsia="Times New Roman" w:hAnsi="Times New Roman"/>
                      <w:i/>
                      <w:iCs/>
                      <w:sz w:val="18"/>
                      <w:szCs w:val="18"/>
                      <w:u w:val="single"/>
                    </w:rPr>
                    <w:t>Florida Building Code,</w:t>
                  </w:r>
                  <w:r w:rsidR="00067F40" w:rsidRPr="00664BED">
                    <w:rPr>
                      <w:rFonts w:ascii="Times New Roman" w:eastAsia="Times New Roman" w:hAnsi="Times New Roman"/>
                      <w:i/>
                      <w:iCs/>
                      <w:sz w:val="18"/>
                      <w:szCs w:val="18"/>
                      <w:u w:val="single"/>
                    </w:rPr>
                    <w:t xml:space="preserve"> </w:t>
                  </w:r>
                  <w:proofErr w:type="spellStart"/>
                  <w:r w:rsidR="00067F40" w:rsidRPr="00664BED">
                    <w:rPr>
                      <w:rFonts w:ascii="Times New Roman" w:eastAsia="Times New Roman" w:hAnsi="Times New Roman"/>
                      <w:i/>
                      <w:iCs/>
                      <w:sz w:val="18"/>
                      <w:szCs w:val="18"/>
                      <w:u w:val="single"/>
                    </w:rPr>
                    <w:t>Mechanical</w:t>
                  </w:r>
                  <w:proofErr w:type="gramStart"/>
                  <w:r w:rsidR="00A24040" w:rsidRPr="00664BED">
                    <w:rPr>
                      <w:rFonts w:ascii="Times New Roman" w:eastAsia="Times New Roman" w:hAnsi="Times New Roman"/>
                      <w:i/>
                      <w:iCs/>
                      <w:sz w:val="18"/>
                      <w:szCs w:val="18"/>
                      <w:u w:val="single"/>
                    </w:rPr>
                    <w:t>,</w:t>
                  </w:r>
                  <w:r w:rsidR="00067F40" w:rsidRPr="00664BED">
                    <w:rPr>
                      <w:rFonts w:ascii="Times New Roman" w:eastAsia="Times New Roman" w:hAnsi="Times New Roman"/>
                      <w:sz w:val="18"/>
                      <w:szCs w:val="18"/>
                      <w:u w:val="single"/>
                    </w:rPr>
                    <w:t>for</w:t>
                  </w:r>
                  <w:proofErr w:type="spellEnd"/>
                  <w:proofErr w:type="gramEnd"/>
                  <w:r w:rsidR="00067F40" w:rsidRPr="00664BED">
                    <w:rPr>
                      <w:rFonts w:ascii="Times New Roman" w:eastAsia="Times New Roman" w:hAnsi="Times New Roman"/>
                      <w:sz w:val="18"/>
                      <w:szCs w:val="18"/>
                      <w:u w:val="single"/>
                    </w:rPr>
                    <w:t xml:space="preserve"> duct support requirements.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181B</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ADC FDPIS</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core to duct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reinforced lining shall be sealed to the duct fitting using one of the following sealing materials which conforms to the approved closure and mechanical attachment requirements of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reinforced core shall be mechanically attached to the duct fitting by a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installed directly over the wire-reinforced core and the duct fitting. The duct fitting shall extend a minimum of 2 inches (51 mm) into each section of duct core. When the flexible duct is larger than 12 inches (303 mm) in diameter or the design pressure exceeds 1-inch water gauge, the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shall be secured by a raised bead or indented groove on the fitting.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outer jacket to duct collar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outer jacket of a flexible duct section shall be secured at the juncture of the air distribution system component and intermediate or terminal fitting in such a way as to prevent excess condensation. The outer jacket of a flexible duct section shall not be interposed between the flange of the duct fitting and the flexible duct, rigid fibrous glass duct board, or sheet metal to which it is mated.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collar fitting to rigid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duct collar fitting’s integral flange shall be sealed to the rigid duct board or sheet metal using one of the following closure systems/materials which conforms to the approved closure and mechanical attachment standards of Section C403.2.7.3: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or mastic-plus-embedded fabric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Mastic ribbons when used to attach a duct collar to sheet metal.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duct collar fitting shall be mechanically attached to the rigid duct board or sheet metal by appropriate mechanical fasteners, either screws, spin-in flanges, or dovetail flanges.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Terminal and intermediate fittings.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Fittings and joints between dissimilar duct types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b/>
                      <w:bCs/>
                      <w:sz w:val="18"/>
                      <w:szCs w:val="18"/>
                      <w:u w:val="single"/>
                    </w:rPr>
                    <w:t xml:space="preserve">Terminal fittings and air ducts to building envelope components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sz w:val="18"/>
                      <w:szCs w:val="18"/>
                      <w:u w:val="single"/>
                    </w:rPr>
                    <w:t>Approved closure systems shall be as designated by air distribution system component material type in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When the components of a joint are fibrous glass duct board and metal duct, including collar fittings and metal equipment housings, the closure systems approved for fibrous glass duct shall be used.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Terminal fittings and air ducts which penetrate the building envelope shall be mechanically attached to the structure and sealed to the envelope component penetrated and shall use one of the following closure systems/materials which conform to the approved closure and mechanical application requirements of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Mastics or mastic-plus-embedded fabrics.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Gaskets used in terminal fitting/grille </w:t>
                  </w:r>
                  <w:r w:rsidRPr="00664BED">
                    <w:rPr>
                      <w:rFonts w:ascii="Times New Roman" w:eastAsia="Times New Roman" w:hAnsi="Times New Roman"/>
                      <w:sz w:val="18"/>
                      <w:szCs w:val="18"/>
                      <w:u w:val="single"/>
                    </w:rPr>
                    <w:lastRenderedPageBreak/>
                    <w:t>assemblies which compress the gasket material between the fitting and the wall, ceiling or floor sheathing.</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lastRenderedPageBreak/>
                    <w:t xml:space="preserve">Air-handling units.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Air-handling units located outside the conditioned space shall be sealed using approved closure systems described in Section C403.2.7.3 for metallic ducts.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air-handling units shall be mechanically attached to other air distribution system components.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Return plenums.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Building cavities which will be used as return air plenums shall be lined with a continuous air barrier made of durable nonporous materials. All penetrations to the air barrier shall be sealed with a suitable long-life mastic material.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Surfaces between the plenum and conditioned spaces from which the return/mixed air is drawn.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Roof decks above building cavities used as a return air plenum shall be insulated to at least R-19.</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closets.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between the air barriers of walls, ceiling, floor and door framing and all penetrations of the air barrier shall be sealed to the air barrier with approved closure systems. Through-wall, through-floor and through-ceiling air passageways into the closet shall be framed and sealed to form an air-tight passageway.</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Air passageways into the closet from conditioned space that are specifically designed for return air flow.</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following air barriers are approved for use in mechanical closets: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One-half-inch-thick (12.7 mm) or greater gypsum </w:t>
                  </w:r>
                  <w:proofErr w:type="gramStart"/>
                  <w:r w:rsidRPr="00664BED">
                    <w:rPr>
                      <w:rFonts w:ascii="Times New Roman" w:eastAsia="Times New Roman" w:hAnsi="Times New Roman"/>
                      <w:sz w:val="18"/>
                      <w:szCs w:val="18"/>
                      <w:u w:val="single"/>
                    </w:rPr>
                    <w:t>wallboard,</w:t>
                  </w:r>
                  <w:proofErr w:type="gramEnd"/>
                  <w:r w:rsidRPr="00664BED">
                    <w:rPr>
                      <w:rFonts w:ascii="Times New Roman" w:eastAsia="Times New Roman" w:hAnsi="Times New Roman"/>
                      <w:sz w:val="18"/>
                      <w:szCs w:val="18"/>
                      <w:u w:val="single"/>
                    </w:rPr>
                    <w:t xml:space="preserve"> taped and sealed with joint compound over taped joints between gypsum wallboard panels.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Other panelized materials having inward facing surfaces with an air porosity no greater than that of a duct product meeting Section 22 of UL 181 which are sealed on all interior surfaces to create a continuous air barrier by one of the following: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a. Sealants complying with the product and application standards of this table for fibrous glass </w:t>
                  </w:r>
                  <w:proofErr w:type="spellStart"/>
                  <w:r w:rsidRPr="00664BED">
                    <w:rPr>
                      <w:rFonts w:ascii="Times New Roman" w:eastAsia="Times New Roman" w:hAnsi="Times New Roman"/>
                      <w:sz w:val="18"/>
                      <w:szCs w:val="18"/>
                      <w:u w:val="single"/>
                    </w:rPr>
                    <w:t>ductboard</w:t>
                  </w:r>
                  <w:proofErr w:type="spellEnd"/>
                  <w:r w:rsidRPr="00664BED">
                    <w:rPr>
                      <w:rFonts w:ascii="Times New Roman" w:eastAsia="Times New Roman" w:hAnsi="Times New Roman"/>
                      <w:sz w:val="18"/>
                      <w:szCs w:val="18"/>
                      <w:u w:val="single"/>
                    </w:rPr>
                    <w:t xml:space="preserve"> or</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 A suitable long-life caulk or mastic for all applications.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Enclosed support platforms in unconditioned spaces.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Enclosed support platforms located between the return air inlet(s) from conditioned space and the inlet of the air-handling unit or furnace, shall contain a duct section constructed entirely of rigid metal, rigid fibrous glass duct board, or flexible duct which is constructed and sealed according to the respective requirements of Section C403.2.7.2 and insulated according to the requirements of Section C403.2.7.1.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No portion of the building structure, including adjoining walls, floors and ceilings, shall be in contact with the return air stream or function as a component of this duct section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The duct section shall not be penetrated by a refrigerant line, chase, refrigerant line, wiring, pipe or any object other than a component of the </w:t>
                  </w:r>
                  <w:r w:rsidRPr="00664BED">
                    <w:rPr>
                      <w:rFonts w:ascii="Times New Roman" w:eastAsia="Times New Roman" w:hAnsi="Times New Roman"/>
                      <w:sz w:val="18"/>
                      <w:szCs w:val="18"/>
                      <w:u w:val="single"/>
                    </w:rPr>
                    <w:lastRenderedPageBreak/>
                    <w:t>air distribution system.</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Through-wall, through-floor and through ceiling penetrations into the duct system shall contain a branch duct fabricated of rigid fibrous glass duct board or rigid metal and shall extend to and be sealed by both the duct section and the grille side wall surface.</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branch duct shall be fabricated and attached to the duct insert in accordance with requirements for the duct type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lastRenderedPageBreak/>
                    <w:t> </w:t>
                  </w:r>
                </w:p>
              </w:tc>
            </w:tr>
          </w:tbl>
          <w:p w:rsidR="00067F40" w:rsidRPr="00664BED" w:rsidRDefault="00067F40" w:rsidP="00067F40">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vertAlign w:val="superscript"/>
              </w:rPr>
              <w:lastRenderedPageBreak/>
              <w:t>1</w:t>
            </w:r>
            <w:r w:rsidRPr="00664BED">
              <w:rPr>
                <w:rFonts w:ascii="Times New Roman" w:eastAsia="Times New Roman" w:hAnsi="Times New Roman"/>
                <w:sz w:val="18"/>
                <w:szCs w:val="18"/>
                <w:u w:val="single"/>
              </w:rPr>
              <w:t xml:space="preserve"> Where a duct connection is made that is partially inaccessible, three screws or rivets shall be equally spaced on the exposed portion of the joint so as to prevent a hinge effect.  </w:t>
            </w:r>
          </w:p>
          <w:p w:rsidR="00067F40" w:rsidRPr="00664BED" w:rsidRDefault="00067F40" w:rsidP="00067F40"/>
          <w:p w:rsidR="004C4C63" w:rsidRPr="00664BED" w:rsidRDefault="004C4C63" w:rsidP="003E5963">
            <w:pPr>
              <w:spacing w:before="100" w:beforeAutospacing="1" w:after="100" w:afterAutospacing="1"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C403.2.7.3 Sealing, general (Mandatory).</w:t>
            </w:r>
            <w:r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sealed in accordance with the applicable criteria of this section and Table C403.2.7.2.</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C403.2.7.3.1 Mechanical fastening.</w:t>
            </w:r>
            <w:r w:rsidRPr="00664BED">
              <w:rPr>
                <w:rFonts w:ascii="Times New Roman" w:eastAsia="Times New Roman" w:hAnsi="Times New Roman"/>
                <w:sz w:val="24"/>
                <w:szCs w:val="24"/>
                <w:u w:val="single"/>
              </w:rPr>
              <w:t xml:space="preserve"> All joints between sections of air ducts and plenums, between intermediate and terminal fittings and other components of air distribution systems, and between subsections of these components shall be mechanically fastened to secure the sections independently of the closure system(s).</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C403.2.7.3.2 Sealing.</w:t>
            </w:r>
            <w:r w:rsidRPr="00664BED">
              <w:rPr>
                <w:rFonts w:ascii="Times New Roman" w:eastAsia="Times New Roman" w:hAnsi="Times New Roman"/>
                <w:sz w:val="24"/>
                <w:szCs w:val="24"/>
                <w:u w:val="single"/>
              </w:rPr>
              <w:t xml:space="preserve"> Air distribution system components shall be sealed with approved closure systems.</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C403.2.7.3.3 Space provided.</w:t>
            </w:r>
            <w:r w:rsidRPr="00664BED">
              <w:rPr>
                <w:rFonts w:ascii="Times New Roman" w:eastAsia="Times New Roman" w:hAnsi="Times New Roman"/>
                <w:sz w:val="24"/>
                <w:szCs w:val="24"/>
                <w:u w:val="single"/>
              </w:rPr>
              <w:t xml:space="preserve"> Sufficient space shall be provided adjacent to all mechanical components located in or forming a part of the air distribution system to assure adequate access for: (1) construction and sealing in accordance with the requirements of Section C403.2.7; (2) inspection; and (3) cleaning and maintenance. A minimum of 4 inches (102 mm) is considered sufficient space around air-handling units.</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Retrofit or replacement units not part of a renovation.</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C403.2.7.3.4 Product application.</w:t>
            </w:r>
            <w:r w:rsidRPr="00664BED">
              <w:rPr>
                <w:rFonts w:ascii="Times New Roman" w:eastAsia="Times New Roman" w:hAnsi="Times New Roman"/>
                <w:sz w:val="24"/>
                <w:szCs w:val="24"/>
                <w:u w:val="single"/>
              </w:rPr>
              <w:t xml:space="preserve"> Closure products shall be applied to the air barriers of air distribution system components being joined in order to form a continuous barrier or they may be applied in accordance with the manufacturer’s instructions or appropriate industry installation standard where more restrictive.</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C403.2.7.3.5 Surface preparation.</w:t>
            </w:r>
            <w:r w:rsidRPr="00664BED">
              <w:rPr>
                <w:rFonts w:ascii="Times New Roman" w:eastAsia="Times New Roman" w:hAnsi="Times New Roman"/>
                <w:sz w:val="24"/>
                <w:szCs w:val="24"/>
                <w:u w:val="single"/>
              </w:rPr>
              <w:t xml:space="preserve"> The surfaces upon which closure products are to be applied shall be clean and dry in accordance with the manufacturer’s installation instructions.</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C403.2.7.3.6 Approved mechanical attachments.</w:t>
            </w:r>
            <w:r w:rsidRPr="00664BED">
              <w:rPr>
                <w:rFonts w:ascii="Times New Roman" w:eastAsia="Times New Roman" w:hAnsi="Times New Roman"/>
                <w:sz w:val="24"/>
                <w:szCs w:val="24"/>
                <w:u w:val="single"/>
              </w:rPr>
              <w:t xml:space="preserve"> Approved mechanical attachments for air distribution system components include screws, rivets, welds, interlocking joints crimped and rolled, staples, twist in (screw attachment), and compression systems created by bend tabs or screw tabs and flanges or by clinching straps. Mechanical attachments shall be selected from Table C403.2.7.2 to be appropriate to the duct system type.</w:t>
            </w:r>
          </w:p>
          <w:p w:rsidR="004C4C63" w:rsidRPr="00664BED" w:rsidRDefault="004C4C63" w:rsidP="00533E2E">
            <w:pPr>
              <w:spacing w:before="120"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C403.2.7.3.7 Approved closure systems.</w:t>
            </w:r>
            <w:r w:rsidRPr="00664BED">
              <w:rPr>
                <w:rFonts w:ascii="Times New Roman" w:eastAsia="Times New Roman" w:hAnsi="Times New Roman"/>
                <w:sz w:val="24"/>
                <w:szCs w:val="24"/>
                <w:u w:val="single"/>
              </w:rPr>
              <w:t xml:space="preserve"> The following closure systems and materials are approved for air distribution construction and sealing for the applications and pressure classes shown in Table C403.2.7.2 </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lastRenderedPageBreak/>
              <w:t>1. Metal closures.</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a. Welds applied continuously along metal seams or joints through which air could leak.</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w:t>
            </w:r>
            <w:proofErr w:type="spellStart"/>
            <w:r w:rsidRPr="00664BED">
              <w:rPr>
                <w:rFonts w:ascii="Times New Roman" w:eastAsia="Times New Roman" w:hAnsi="Times New Roman"/>
                <w:sz w:val="24"/>
                <w:szCs w:val="24"/>
                <w:u w:val="single"/>
              </w:rPr>
              <w:t>Snaplock</w:t>
            </w:r>
            <w:proofErr w:type="spellEnd"/>
            <w:r w:rsidRPr="00664BED">
              <w:rPr>
                <w:rFonts w:ascii="Times New Roman" w:eastAsia="Times New Roman" w:hAnsi="Times New Roman"/>
                <w:sz w:val="24"/>
                <w:szCs w:val="24"/>
                <w:u w:val="single"/>
              </w:rPr>
              <w:t xml:space="preserve"> seams, and grooved, standing, double-corner, single-corner and Pittsburgh-lock seams, as defined by SMACNA, as well as all other rolled mechanical seams. All seams shall be rolled or crimped.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2. </w:t>
            </w:r>
            <w:proofErr w:type="spellStart"/>
            <w:r w:rsidRPr="00664BED">
              <w:rPr>
                <w:rFonts w:ascii="Times New Roman" w:eastAsia="Times New Roman" w:hAnsi="Times New Roman"/>
                <w:sz w:val="24"/>
                <w:szCs w:val="24"/>
                <w:u w:val="single"/>
              </w:rPr>
              <w:t>Gasketing</w:t>
            </w:r>
            <w:proofErr w:type="spellEnd"/>
            <w:r w:rsidRPr="00664BED">
              <w:rPr>
                <w:rFonts w:ascii="Times New Roman" w:eastAsia="Times New Roman" w:hAnsi="Times New Roman"/>
                <w:sz w:val="24"/>
                <w:szCs w:val="24"/>
                <w:u w:val="single"/>
              </w:rPr>
              <w:t>, which achieves a 25/50 flame spread/smoke-density-development rating under ASTME 84 or UL 723, provided that it is used only between mated surfaces which are mechanically fastened with sufficient force to compress the gasket and to fill all voids and cracks through which air leakage would otherwise occur.</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3. Mastic closures. Mastics shall be placed over the entire joint between mated surfaces. Mastics shall not be diluted. Approved mastics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 Mastic or mastic-plus-embedded fabric systems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b. Mastic or mastic-plus-embedded fabric systems applied to nonmetal flexible duct that are listed and labeled in accordance with UL 181B, Part 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c. Mastic ribbons, which achieve a 25/50 flame spread/smoke density development rating under ASTME 84 or UL 723, provided that they may be used only in flange-joints and lap-joints, such that the mastic resides between two parallel surfaces of the air barrier and that those surfaces are mechanically fastened.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Tapes. Tapes shall be applied such that they extend not less than 1 inch onto each of the mated surfaces and shall totally cover the joint. When used on rectangular ducts, tapes shall be used only on joints between parallel rigid surfaces and on right angle joints. Approved tapes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rPr>
              <w:t> </w:t>
            </w:r>
            <w:r w:rsidRPr="00664BED">
              <w:rPr>
                <w:rFonts w:ascii="Times New Roman" w:eastAsia="Times New Roman" w:hAnsi="Times New Roman"/>
                <w:sz w:val="24"/>
                <w:szCs w:val="24"/>
                <w:u w:val="single"/>
              </w:rPr>
              <w:t> a. Pressure-sensitive tapes.</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 xml:space="preserve">i.) Pressure-sensitive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ii.) Pressure-sensitive tapes applied to nonmetal flexible duct that are listed and labeled in accordance with UL 181B, Part 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Heat-activated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5. Aerosol sealant. Such sealants shall be installed by manufacturer-certified installers following manufacturer instructions and shall achieve 25/50 flame spread/smoke-density-development ratings under ASTM E 84 or UL 723.</w:t>
            </w:r>
          </w:p>
          <w:p w:rsidR="003E5963" w:rsidRDefault="003E5963" w:rsidP="004C4C63">
            <w:pPr>
              <w:spacing w:after="0" w:line="240" w:lineRule="auto"/>
              <w:rPr>
                <w:rFonts w:ascii="Times New Roman" w:eastAsia="Times New Roman" w:hAnsi="Times New Roman"/>
                <w:b/>
                <w:bCs/>
                <w:sz w:val="24"/>
                <w:szCs w:val="24"/>
                <w:u w:val="single"/>
              </w:rPr>
            </w:pP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C403.2.7.4 Cavities of the building structure.</w:t>
            </w:r>
            <w:r w:rsidRPr="00664BED">
              <w:rPr>
                <w:rFonts w:ascii="Times New Roman" w:eastAsia="Times New Roman" w:hAnsi="Times New Roman"/>
                <w:sz w:val="24"/>
                <w:szCs w:val="24"/>
                <w:u w:val="single"/>
              </w:rPr>
              <w:t xml:space="preserve"> Cavities in framed spaces, such as dropped soffits and walls, shall not be used to deliver air from or return air to the conditioning system unless they contain an air duct insert which is insulated in accordance with Section C403.2.7.1 and constructed and sealed in accordance with the requirements of Section C403.2.7.2 appropriate for the duct materials used.</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Return air plenums beneath a roof deck that is insulated to at least R-19. </w:t>
            </w:r>
          </w:p>
          <w:p w:rsidR="003E5963" w:rsidRDefault="003E5963" w:rsidP="00BE7B90">
            <w:pPr>
              <w:spacing w:after="0" w:line="240" w:lineRule="auto"/>
              <w:rPr>
                <w:rFonts w:ascii="Times New Roman" w:eastAsia="Times New Roman" w:hAnsi="Times New Roman"/>
                <w:b/>
                <w:bCs/>
                <w:sz w:val="24"/>
                <w:szCs w:val="24"/>
                <w:u w:val="single"/>
              </w:rPr>
            </w:pP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lastRenderedPageBreak/>
              <w:t>C403.2.7.5 Air distribution system sizing and design.</w:t>
            </w:r>
            <w:r w:rsidRPr="00664BED">
              <w:rPr>
                <w:rFonts w:ascii="Times New Roman" w:eastAsia="Times New Roman" w:hAnsi="Times New Roman"/>
                <w:sz w:val="24"/>
                <w:szCs w:val="24"/>
                <w:u w:val="single"/>
              </w:rPr>
              <w:t xml:space="preserve"> All air distribution systems shall be sized and designed in accordance with recognized engineering standards such as ACCA Manual D or other standards based on the following:</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1. Calculation of the supply air for each room shall be based on the greater of the heating load or sensible cooling load for that room.</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2. Duct size shall be determined by the supply air requirements of each room, the available static pressure and the total equivalent length of the various duct runs.</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3. Friction loss data shall correspond to the type of material used in duct construction.</w:t>
            </w:r>
          </w:p>
          <w:p w:rsidR="004C4C63" w:rsidRPr="00664BED" w:rsidRDefault="004C4C63" w:rsidP="003E5963">
            <w:pPr>
              <w:spacing w:before="100" w:beforeAutospacing="1" w:after="100" w:afterAutospacing="1" w:line="240" w:lineRule="auto"/>
              <w:ind w:left="576"/>
              <w:rPr>
                <w:rFonts w:ascii="Times New Roman" w:eastAsia="Times New Roman" w:hAnsi="Times New Roman"/>
                <w:b/>
                <w:sz w:val="20"/>
                <w:szCs w:val="20"/>
              </w:rPr>
            </w:pPr>
            <w:r w:rsidRPr="00664BED">
              <w:rPr>
                <w:rFonts w:ascii="Times New Roman" w:eastAsia="Times New Roman" w:hAnsi="Times New Roman"/>
                <w:b/>
                <w:bCs/>
                <w:sz w:val="24"/>
                <w:szCs w:val="24"/>
                <w:u w:val="single"/>
              </w:rPr>
              <w:t>C403.2.7.6 Air-handling units.</w:t>
            </w:r>
            <w:r w:rsidRPr="00664BED">
              <w:rPr>
                <w:rFonts w:ascii="Times New Roman" w:eastAsia="Times New Roman" w:hAnsi="Times New Roman"/>
                <w:sz w:val="24"/>
                <w:szCs w:val="24"/>
                <w:u w:val="single"/>
              </w:rPr>
              <w:t xml:space="preserve"> Air-handling units shall not be allowed in attics of commercial buildings.</w:t>
            </w:r>
            <w:r w:rsidR="007F6E7E" w:rsidRPr="00664BED">
              <w:rPr>
                <w:rFonts w:ascii="Times New Roman" w:eastAsia="Times New Roman" w:hAnsi="Times New Roman"/>
                <w:sz w:val="24"/>
                <w:szCs w:val="24"/>
                <w:u w:val="single"/>
              </w:rPr>
              <w:t xml:space="preserve">       </w:t>
            </w: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186113">
        <w:trPr>
          <w:gridAfter w:val="1"/>
          <w:wAfter w:w="2" w:type="pct"/>
          <w:tblCellSpacing w:w="7" w:type="dxa"/>
        </w:trPr>
        <w:tc>
          <w:tcPr>
            <w:tcW w:w="4977" w:type="pct"/>
            <w:vAlign w:val="center"/>
            <w:hideMark/>
          </w:tcPr>
          <w:p w:rsidR="007F6E7E" w:rsidRPr="00944F8C" w:rsidRDefault="007F6E7E" w:rsidP="007F6E7E">
            <w:pPr>
              <w:pStyle w:val="NormalWeb"/>
              <w:spacing w:before="0" w:beforeAutospacing="0" w:after="0" w:afterAutospacing="0"/>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C403.8.</w:t>
            </w:r>
            <w:r w:rsidRPr="001C1B16">
              <w:rPr>
                <w:rFonts w:ascii="Times New Roman" w:hAnsi="Times New Roman"/>
                <w:b/>
                <w:i/>
                <w:sz w:val="24"/>
                <w:szCs w:val="24"/>
              </w:rPr>
              <w:t xml:space="preserve"> </w:t>
            </w:r>
            <w:r>
              <w:rPr>
                <w:rFonts w:ascii="Times New Roman" w:hAnsi="Times New Roman"/>
                <w:b/>
                <w:i/>
                <w:sz w:val="24"/>
                <w:szCs w:val="24"/>
              </w:rPr>
              <w:t xml:space="preserve">Add </w:t>
            </w:r>
            <w:r w:rsidR="00473209">
              <w:rPr>
                <w:rFonts w:ascii="Times New Roman" w:hAnsi="Times New Roman"/>
                <w:b/>
                <w:i/>
                <w:sz w:val="24"/>
                <w:szCs w:val="24"/>
              </w:rPr>
              <w:t xml:space="preserve">a </w:t>
            </w:r>
            <w:r>
              <w:rPr>
                <w:rFonts w:ascii="Times New Roman" w:hAnsi="Times New Roman"/>
                <w:b/>
                <w:i/>
                <w:sz w:val="24"/>
                <w:szCs w:val="24"/>
              </w:rPr>
              <w:t>section</w:t>
            </w:r>
            <w:r w:rsidRPr="001C1B16">
              <w:rPr>
                <w:rFonts w:ascii="Times New Roman" w:hAnsi="Times New Roman"/>
                <w:b/>
                <w:i/>
                <w:sz w:val="24"/>
                <w:szCs w:val="24"/>
              </w:rPr>
              <w:t xml:space="preserve"> to read as shown:</w:t>
            </w:r>
          </w:p>
          <w:p w:rsidR="007F6E7E" w:rsidRDefault="007F6E7E" w:rsidP="007F6E7E">
            <w:pPr>
              <w:spacing w:after="0" w:line="240" w:lineRule="auto"/>
              <w:rPr>
                <w:rFonts w:ascii="Times New Roman" w:eastAsia="Times New Roman" w:hAnsi="Times New Roman"/>
                <w:b/>
                <w:bCs/>
                <w:sz w:val="24"/>
                <w:szCs w:val="24"/>
                <w:u w:val="single"/>
              </w:rPr>
            </w:pPr>
          </w:p>
          <w:p w:rsidR="004C4C63" w:rsidRPr="00944F8C" w:rsidRDefault="004C4C63" w:rsidP="003E5963">
            <w:pPr>
              <w:spacing w:after="0" w:line="240" w:lineRule="auto"/>
              <w:ind w:left="288"/>
              <w:rPr>
                <w:rFonts w:ascii="Times New Roman" w:eastAsia="Times New Roman" w:hAnsi="Times New Roman"/>
                <w:sz w:val="20"/>
                <w:szCs w:val="20"/>
              </w:rPr>
            </w:pPr>
            <w:r w:rsidRPr="00944F8C">
              <w:rPr>
                <w:rFonts w:ascii="Times New Roman" w:eastAsia="Times New Roman" w:hAnsi="Times New Roman"/>
                <w:b/>
                <w:bCs/>
                <w:sz w:val="24"/>
                <w:szCs w:val="24"/>
                <w:u w:val="single"/>
              </w:rPr>
              <w:t>C403.4.8 Condensing coils installed in cool air stream of another air-conditioning unit.</w:t>
            </w:r>
            <w:r w:rsidRPr="00944F8C">
              <w:rPr>
                <w:rFonts w:ascii="Times New Roman" w:eastAsia="Times New Roman" w:hAnsi="Times New Roman"/>
                <w:sz w:val="24"/>
                <w:szCs w:val="24"/>
                <w:u w:val="single"/>
              </w:rPr>
              <w:t xml:space="preserve"> The condensing coil of one air-conditioning unit shall not be installed in the cool air stream of another air-conditioning unit.</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b/>
                <w:bCs/>
                <w:sz w:val="24"/>
                <w:szCs w:val="24"/>
                <w:u w:val="single"/>
              </w:rPr>
              <w:t>Exceptions:</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sz w:val="24"/>
                <w:szCs w:val="24"/>
                <w:u w:val="single"/>
              </w:rPr>
              <w:t>1. Where condenser heat reclaim is used in a properly designed system including enthalpy control devices to achieve requisite humidity control for process, special storage or equipment spaces and occupant comfort within the criteria of Standard ASHRAE Standard 55. Such systems shall result in less energy use than other appropriate options.</w:t>
            </w:r>
          </w:p>
          <w:p w:rsidR="00DF2830" w:rsidRPr="00944F8C" w:rsidRDefault="004C4C63" w:rsidP="003E5963">
            <w:pPr>
              <w:spacing w:after="0" w:line="240" w:lineRule="auto"/>
              <w:ind w:left="576"/>
              <w:rPr>
                <w:rFonts w:ascii="Times New Roman" w:eastAsia="Times New Roman" w:hAnsi="Times New Roman"/>
                <w:b/>
                <w:sz w:val="24"/>
                <w:szCs w:val="24"/>
                <w:u w:val="single"/>
              </w:rPr>
            </w:pPr>
            <w:r w:rsidRPr="00944F8C">
              <w:rPr>
                <w:rFonts w:ascii="Times New Roman" w:eastAsia="Times New Roman" w:hAnsi="Times New Roman"/>
                <w:sz w:val="24"/>
                <w:szCs w:val="24"/>
                <w:u w:val="single"/>
              </w:rPr>
              <w:t>2. For computer or clean rooms whose location precludes the use of systems which would not reject heat into conditioned spaces.</w:t>
            </w:r>
            <w:r w:rsidRPr="00944F8C">
              <w:rPr>
                <w:rFonts w:ascii="Times New Roman" w:eastAsia="Times New Roman" w:hAnsi="Times New Roman"/>
                <w:b/>
                <w:sz w:val="24"/>
                <w:szCs w:val="24"/>
                <w:u w:val="single"/>
              </w:rPr>
              <w:t xml:space="preserve"> </w:t>
            </w:r>
          </w:p>
          <w:p w:rsidR="00DF2830" w:rsidRPr="00944F8C" w:rsidRDefault="00DF2830" w:rsidP="00DF2830">
            <w:pPr>
              <w:spacing w:after="0" w:line="240" w:lineRule="auto"/>
              <w:rPr>
                <w:rFonts w:ascii="Times New Roman" w:eastAsia="Times New Roman" w:hAnsi="Times New Roman"/>
                <w:b/>
                <w:color w:val="FF0000"/>
                <w:sz w:val="24"/>
                <w:szCs w:val="24"/>
              </w:rPr>
            </w:pPr>
          </w:p>
          <w:p w:rsidR="004C4C63" w:rsidRPr="00944F8C" w:rsidRDefault="004C4C63" w:rsidP="00DF2830">
            <w:pPr>
              <w:spacing w:after="0" w:line="240" w:lineRule="auto"/>
              <w:rPr>
                <w:rFonts w:ascii="Times New Roman" w:eastAsia="Times New Roman" w:hAnsi="Times New Roman"/>
                <w:b/>
                <w:bCs/>
                <w:color w:val="0070C0"/>
                <w:sz w:val="24"/>
                <w:szCs w:val="24"/>
                <w:u w:val="single"/>
              </w:rPr>
            </w:pPr>
          </w:p>
          <w:p w:rsidR="00A240CC" w:rsidRPr="00944F8C" w:rsidRDefault="00A240CC" w:rsidP="00A240CC">
            <w:pPr>
              <w:pStyle w:val="NormalWeb"/>
              <w:rPr>
                <w:rFonts w:ascii="Times New Roman" w:hAnsi="Times New Roman"/>
                <w:b/>
                <w:bCs/>
                <w:color w:val="0070C0"/>
                <w:sz w:val="24"/>
                <w:szCs w:val="24"/>
                <w:u w:val="single"/>
              </w:rPr>
            </w:pPr>
            <w:r>
              <w:rPr>
                <w:rFonts w:ascii="Times New Roman" w:hAnsi="Times New Roman"/>
                <w:b/>
                <w:i/>
                <w:sz w:val="24"/>
                <w:szCs w:val="24"/>
              </w:rPr>
              <w:t xml:space="preserve">Table </w:t>
            </w:r>
            <w:proofErr w:type="gramStart"/>
            <w:r>
              <w:rPr>
                <w:rFonts w:ascii="Times New Roman" w:hAnsi="Times New Roman"/>
                <w:b/>
                <w:i/>
                <w:sz w:val="24"/>
                <w:szCs w:val="24"/>
              </w:rPr>
              <w:t>C404.2 .</w:t>
            </w:r>
            <w:proofErr w:type="gramEnd"/>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r>
              <w:rPr>
                <w:rFonts w:ascii="Times New Roman" w:hAnsi="Times New Roman"/>
                <w:b/>
                <w:i/>
                <w:sz w:val="24"/>
                <w:szCs w:val="24"/>
              </w:rPr>
              <w:t>.</w:t>
            </w:r>
            <w:r w:rsidRPr="007F6E7E">
              <w:rPr>
                <w:rFonts w:ascii="Times New Roman" w:hAnsi="Times New Roman"/>
                <w:b/>
                <w:i/>
                <w:sz w:val="24"/>
                <w:szCs w:val="24"/>
              </w:rPr>
              <w:t xml:space="preserve"> </w:t>
            </w:r>
            <w:r w:rsidRPr="007F6E7E">
              <w:rPr>
                <w:rFonts w:ascii="Times New Roman" w:hAnsi="Times New Roman"/>
                <w:b/>
                <w:bCs/>
                <w:i/>
                <w:sz w:val="24"/>
                <w:szCs w:val="24"/>
              </w:rPr>
              <w:t>No change to rest of table</w:t>
            </w:r>
            <w:r w:rsidRPr="007F6E7E">
              <w:rPr>
                <w:rFonts w:ascii="Times New Roman" w:hAnsi="Times New Roman"/>
                <w:b/>
                <w:i/>
                <w:sz w:val="24"/>
                <w:szCs w:val="24"/>
              </w:rPr>
              <w:t>:</w:t>
            </w:r>
          </w:p>
          <w:p w:rsidR="00A240CC" w:rsidRPr="007F6E7E" w:rsidRDefault="00A240CC" w:rsidP="00A240C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TABLE C404.2</w:t>
            </w:r>
          </w:p>
          <w:p w:rsidR="00A240CC" w:rsidRPr="007F6E7E" w:rsidRDefault="00A240CC" w:rsidP="00A240CC">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MINIMUM PERFORMANCE OF WATER-HEATING EQUIPMENT</w:t>
            </w:r>
          </w:p>
          <w:p w:rsidR="00A240CC" w:rsidRPr="007F6E7E" w:rsidRDefault="00A240CC" w:rsidP="00A240CC">
            <w:pPr>
              <w:spacing w:after="0" w:line="240" w:lineRule="auto"/>
              <w:jc w:val="center"/>
              <w:rPr>
                <w:rFonts w:ascii="Times New Roman" w:eastAsia="Times New Roman" w:hAnsi="Times New Roman"/>
                <w:sz w:val="24"/>
                <w:szCs w:val="24"/>
              </w:rPr>
            </w:pP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1890"/>
              <w:gridCol w:w="1890"/>
              <w:gridCol w:w="1980"/>
              <w:gridCol w:w="2978"/>
            </w:tblGrid>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Equipment Type</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Size Category (input)</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Subcategory or Rating Condition</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 xml:space="preserve">Performance </w:t>
                  </w:r>
                  <w:proofErr w:type="spellStart"/>
                  <w:r w:rsidRPr="007F6E7E">
                    <w:rPr>
                      <w:rFonts w:ascii="Times New Roman" w:eastAsia="Times New Roman" w:hAnsi="Times New Roman"/>
                      <w:b/>
                      <w:bCs/>
                      <w:sz w:val="24"/>
                      <w:szCs w:val="24"/>
                    </w:rPr>
                    <w:t>Required</w:t>
                  </w:r>
                  <w:r w:rsidR="00A06F9B">
                    <w:rPr>
                      <w:rFonts w:ascii="Times New Roman" w:eastAsia="Times New Roman" w:hAnsi="Times New Roman"/>
                      <w:b/>
                      <w:bCs/>
                      <w:sz w:val="24"/>
                      <w:szCs w:val="24"/>
                      <w:vertAlign w:val="superscript"/>
                    </w:rPr>
                    <w:t>a,b</w:t>
                  </w:r>
                  <w:proofErr w:type="spellEnd"/>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b/>
                      <w:bCs/>
                      <w:sz w:val="24"/>
                      <w:szCs w:val="24"/>
                    </w:rPr>
                    <w:t>Test Procedure</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Pool heaters, Gas and Oil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trike/>
                      <w:sz w:val="24"/>
                      <w:szCs w:val="24"/>
                    </w:rPr>
                    <w:t>78% E</w:t>
                  </w:r>
                  <w:r w:rsidRPr="007F6E7E">
                    <w:rPr>
                      <w:rFonts w:ascii="Times New Roman" w:eastAsia="Times New Roman" w:hAnsi="Times New Roman"/>
                      <w:strike/>
                      <w:sz w:val="24"/>
                      <w:szCs w:val="24"/>
                      <w:vertAlign w:val="subscript"/>
                    </w:rPr>
                    <w:t>t</w:t>
                  </w:r>
                </w:p>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u w:val="single"/>
                    </w:rPr>
                    <w:t>82% E</w:t>
                  </w:r>
                  <w:r w:rsidRPr="007F6E7E">
                    <w:rPr>
                      <w:rFonts w:ascii="Times New Roman" w:eastAsia="Times New Roman" w:hAnsi="Times New Roman"/>
                      <w:sz w:val="24"/>
                      <w:szCs w:val="24"/>
                      <w:u w:val="single"/>
                      <w:vertAlign w:val="subscript"/>
                    </w:rPr>
                    <w:t>t</w:t>
                  </w: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ASHRAE 146</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Heat pump pool heaters</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4.0 COP</w:t>
                  </w:r>
                </w:p>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u w:val="single"/>
                    </w:rPr>
                    <w:t>At low air temperature</w:t>
                  </w:r>
                </w:p>
                <w:p w:rsidR="00A240CC" w:rsidRPr="007F6E7E" w:rsidRDefault="00A240CC" w:rsidP="0063494C">
                  <w:pPr>
                    <w:spacing w:after="0" w:line="240" w:lineRule="auto"/>
                    <w:jc w:val="center"/>
                    <w:rPr>
                      <w:rFonts w:ascii="Times New Roman" w:eastAsia="Times New Roman" w:hAnsi="Times New Roman"/>
                      <w:sz w:val="24"/>
                      <w:szCs w:val="24"/>
                    </w:rPr>
                  </w:pP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AHRI 1160</w:t>
                  </w:r>
                  <w:r w:rsidRPr="007F6E7E">
                    <w:rPr>
                      <w:rFonts w:ascii="Times New Roman" w:eastAsia="Times New Roman" w:hAnsi="Times New Roman"/>
                      <w:sz w:val="24"/>
                      <w:szCs w:val="24"/>
                      <w:u w:val="single"/>
                      <w:vertAlign w:val="superscript"/>
                    </w:rPr>
                    <w:t>d</w:t>
                  </w:r>
                  <w:r w:rsidR="00EA4FCB">
                    <w:rPr>
                      <w:rFonts w:ascii="Times New Roman" w:eastAsia="Times New Roman" w:hAnsi="Times New Roman"/>
                      <w:sz w:val="24"/>
                      <w:szCs w:val="24"/>
                      <w:u w:val="single"/>
                      <w:vertAlign w:val="superscript"/>
                    </w:rPr>
                    <w:t>,</w:t>
                  </w:r>
                  <w:r w:rsidR="00EA4FCB" w:rsidRPr="00EA4FCB">
                    <w:rPr>
                      <w:rFonts w:ascii="Times New Roman" w:eastAsia="Times New Roman" w:hAnsi="Times New Roman"/>
                      <w:color w:val="00B050"/>
                      <w:sz w:val="24"/>
                      <w:szCs w:val="24"/>
                      <w:u w:val="single"/>
                      <w:vertAlign w:val="superscript"/>
                    </w:rPr>
                    <w:t>e</w:t>
                  </w:r>
                </w:p>
              </w:tc>
            </w:tr>
          </w:tbl>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xml:space="preserve">For SI: 1 Btu/h=.2931W, </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C</w:t>
            </w:r>
            <w:proofErr w:type="spellEnd"/>
            <w:r w:rsidRPr="007F6E7E">
              <w:rPr>
                <w:rFonts w:ascii="Times New Roman" w:eastAsia="Times New Roman" w:hAnsi="Times New Roman"/>
                <w:sz w:val="24"/>
                <w:szCs w:val="24"/>
              </w:rPr>
              <w:t>=[(</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F</w:t>
            </w:r>
            <w:proofErr w:type="spellEnd"/>
            <w:r w:rsidRPr="007F6E7E">
              <w:rPr>
                <w:rFonts w:ascii="Times New Roman" w:eastAsia="Times New Roman" w:hAnsi="Times New Roman"/>
                <w:sz w:val="24"/>
                <w:szCs w:val="24"/>
              </w:rPr>
              <w:t>) – 32]/1.8</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 - c [No change]</w:t>
            </w:r>
          </w:p>
          <w:p w:rsidR="00A240CC" w:rsidRPr="00216541" w:rsidRDefault="00A240CC" w:rsidP="00A240CC">
            <w:pPr>
              <w:spacing w:after="0" w:line="240" w:lineRule="auto"/>
              <w:rPr>
                <w:rFonts w:ascii="Times New Roman" w:eastAsia="Times New Roman" w:hAnsi="Times New Roman"/>
                <w:sz w:val="24"/>
                <w:szCs w:val="24"/>
                <w:u w:val="single"/>
              </w:rPr>
            </w:pPr>
            <w:proofErr w:type="spellStart"/>
            <w:proofErr w:type="gramStart"/>
            <w:r w:rsidRPr="00216541">
              <w:rPr>
                <w:rFonts w:ascii="Times New Roman" w:eastAsia="Times New Roman" w:hAnsi="Times New Roman"/>
                <w:sz w:val="24"/>
                <w:szCs w:val="24"/>
                <w:u w:val="single"/>
                <w:vertAlign w:val="superscript"/>
              </w:rPr>
              <w:t>d</w:t>
            </w:r>
            <w:r w:rsidRPr="00216541">
              <w:rPr>
                <w:rFonts w:ascii="Times New Roman" w:eastAsia="Times New Roman" w:hAnsi="Times New Roman"/>
                <w:sz w:val="24"/>
                <w:szCs w:val="24"/>
                <w:u w:val="single"/>
              </w:rPr>
              <w:t>Test</w:t>
            </w:r>
            <w:proofErr w:type="spellEnd"/>
            <w:proofErr w:type="gramEnd"/>
            <w:r w:rsidRPr="00216541">
              <w:rPr>
                <w:rFonts w:ascii="Times New Roman" w:eastAsia="Times New Roman" w:hAnsi="Times New Roman"/>
                <w:sz w:val="24"/>
                <w:szCs w:val="24"/>
                <w:u w:val="single"/>
              </w:rPr>
              <w:t xml:space="preserve"> report from independent laboratory is required to verify procedure compliance.</w:t>
            </w:r>
          </w:p>
          <w:p w:rsidR="00EA4FCB" w:rsidRPr="00216541" w:rsidRDefault="00EA4FCB" w:rsidP="00EA4FCB">
            <w:pPr>
              <w:spacing w:after="0" w:line="240" w:lineRule="auto"/>
              <w:rPr>
                <w:rFonts w:ascii="Times New Roman" w:eastAsia="Times New Roman" w:hAnsi="Times New Roman"/>
                <w:sz w:val="24"/>
                <w:szCs w:val="24"/>
              </w:rPr>
            </w:pPr>
            <w:proofErr w:type="spellStart"/>
            <w:proofErr w:type="gramStart"/>
            <w:r w:rsidRPr="00216541">
              <w:rPr>
                <w:rFonts w:ascii="Times New Roman" w:eastAsia="Times New Roman" w:hAnsi="Times New Roman"/>
                <w:sz w:val="24"/>
                <w:szCs w:val="24"/>
                <w:u w:val="single"/>
                <w:vertAlign w:val="superscript"/>
              </w:rPr>
              <w:t>e</w:t>
            </w:r>
            <w:r w:rsidRPr="00216541">
              <w:rPr>
                <w:rFonts w:ascii="Times New Roman" w:eastAsia="Times New Roman" w:hAnsi="Times New Roman"/>
                <w:sz w:val="24"/>
                <w:szCs w:val="24"/>
                <w:u w:val="single"/>
              </w:rPr>
              <w:t>Geothermal</w:t>
            </w:r>
            <w:proofErr w:type="spellEnd"/>
            <w:proofErr w:type="gramEnd"/>
            <w:r w:rsidRPr="00216541">
              <w:rPr>
                <w:rFonts w:ascii="Times New Roman" w:eastAsia="Times New Roman" w:hAnsi="Times New Roman"/>
                <w:sz w:val="24"/>
                <w:szCs w:val="24"/>
                <w:u w:val="single"/>
              </w:rPr>
              <w:t xml:space="preserve"> swimming pool heat pumps are not required to meet this standard. </w:t>
            </w:r>
          </w:p>
          <w:p w:rsidR="00A240CC" w:rsidRPr="007F6E7E" w:rsidRDefault="00A240CC" w:rsidP="00A240CC">
            <w:pPr>
              <w:spacing w:after="0" w:line="240" w:lineRule="auto"/>
              <w:rPr>
                <w:rFonts w:ascii="Times New Roman" w:eastAsia="Times New Roman" w:hAnsi="Times New Roman"/>
                <w:color w:val="FF0000"/>
                <w:sz w:val="24"/>
                <w:szCs w:val="24"/>
              </w:rPr>
            </w:pPr>
            <w:r w:rsidRPr="007F6E7E">
              <w:rPr>
                <w:rFonts w:ascii="Times New Roman" w:eastAsia="Times New Roman" w:hAnsi="Times New Roman"/>
                <w:color w:val="FF0000"/>
                <w:sz w:val="24"/>
                <w:szCs w:val="24"/>
              </w:rPr>
              <w:lastRenderedPageBreak/>
              <w:t> </w:t>
            </w:r>
          </w:p>
          <w:p w:rsidR="007F6E7E" w:rsidRPr="00944F8C" w:rsidRDefault="007F6E7E" w:rsidP="007F6E7E">
            <w:pPr>
              <w:pStyle w:val="NormalWeb"/>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 xml:space="preserve">C404.7 Pools and </w:t>
            </w:r>
            <w:proofErr w:type="spellStart"/>
            <w:r>
              <w:rPr>
                <w:rFonts w:ascii="Times New Roman" w:hAnsi="Times New Roman"/>
                <w:b/>
                <w:i/>
                <w:sz w:val="24"/>
                <w:szCs w:val="24"/>
              </w:rPr>
              <w:t>inground</w:t>
            </w:r>
            <w:proofErr w:type="spellEnd"/>
            <w:r>
              <w:rPr>
                <w:rFonts w:ascii="Times New Roman" w:hAnsi="Times New Roman"/>
                <w:b/>
                <w:i/>
                <w:sz w:val="24"/>
                <w:szCs w:val="24"/>
              </w:rPr>
              <w:t xml:space="preserve"> permanently installed spas.</w:t>
            </w:r>
            <w:r w:rsidRPr="001C1B16">
              <w:rPr>
                <w:rFonts w:ascii="Times New Roman" w:hAnsi="Times New Roman"/>
                <w:b/>
                <w:i/>
                <w:sz w:val="24"/>
                <w:szCs w:val="24"/>
              </w:rPr>
              <w:t xml:space="preserve"> </w:t>
            </w:r>
            <w:r>
              <w:rPr>
                <w:rFonts w:ascii="Times New Roman" w:hAnsi="Times New Roman"/>
                <w:b/>
                <w:i/>
                <w:sz w:val="24"/>
                <w:szCs w:val="24"/>
              </w:rPr>
              <w:t xml:space="preserve">Change </w:t>
            </w:r>
            <w:r w:rsidRPr="001C1B16">
              <w:rPr>
                <w:rFonts w:ascii="Times New Roman" w:hAnsi="Times New Roman"/>
                <w:b/>
                <w:i/>
                <w:sz w:val="24"/>
                <w:szCs w:val="24"/>
              </w:rPr>
              <w:t xml:space="preserve"> to read as shown:</w:t>
            </w:r>
          </w:p>
          <w:p w:rsidR="004C4C63" w:rsidRPr="00944F8C" w:rsidRDefault="004C4C63" w:rsidP="004C4C63">
            <w:pPr>
              <w:spacing w:before="100" w:beforeAutospacing="1" w:after="100" w:afterAutospacing="1" w:line="240" w:lineRule="auto"/>
              <w:rPr>
                <w:rFonts w:ascii="Times New Roman" w:eastAsia="Times New Roman" w:hAnsi="Times New Roman"/>
                <w:sz w:val="20"/>
                <w:szCs w:val="20"/>
              </w:rPr>
            </w:pPr>
            <w:r w:rsidRPr="00944F8C">
              <w:rPr>
                <w:rFonts w:ascii="Times New Roman" w:eastAsia="Times New Roman" w:hAnsi="Times New Roman"/>
                <w:b/>
                <w:bCs/>
                <w:sz w:val="24"/>
                <w:szCs w:val="24"/>
              </w:rPr>
              <w:t xml:space="preserve">C404.7 Pools and </w:t>
            </w:r>
            <w:proofErr w:type="spellStart"/>
            <w:r w:rsidRPr="00944F8C">
              <w:rPr>
                <w:rFonts w:ascii="Times New Roman" w:eastAsia="Times New Roman" w:hAnsi="Times New Roman"/>
                <w:b/>
                <w:bCs/>
                <w:sz w:val="24"/>
                <w:szCs w:val="24"/>
              </w:rPr>
              <w:t>inground</w:t>
            </w:r>
            <w:proofErr w:type="spellEnd"/>
            <w:r w:rsidRPr="00944F8C">
              <w:rPr>
                <w:rFonts w:ascii="Times New Roman" w:eastAsia="Times New Roman" w:hAnsi="Times New Roman"/>
                <w:b/>
                <w:bCs/>
                <w:sz w:val="24"/>
                <w:szCs w:val="24"/>
              </w:rPr>
              <w:t xml:space="preserve"> permanently installed spas (Mandatory).  </w:t>
            </w:r>
            <w:r w:rsidRPr="00944F8C">
              <w:rPr>
                <w:rFonts w:ascii="Times New Roman" w:eastAsia="Times New Roman" w:hAnsi="Times New Roman"/>
                <w:sz w:val="24"/>
                <w:szCs w:val="24"/>
              </w:rPr>
              <w:t xml:space="preserve">Pools and </w:t>
            </w:r>
            <w:proofErr w:type="spellStart"/>
            <w:r w:rsidRPr="00944F8C">
              <w:rPr>
                <w:rFonts w:ascii="Times New Roman" w:eastAsia="Times New Roman" w:hAnsi="Times New Roman"/>
                <w:sz w:val="24"/>
                <w:szCs w:val="24"/>
              </w:rPr>
              <w:t>inground</w:t>
            </w:r>
            <w:proofErr w:type="spellEnd"/>
            <w:r w:rsidRPr="00944F8C">
              <w:rPr>
                <w:rFonts w:ascii="Times New Roman" w:eastAsia="Times New Roman" w:hAnsi="Times New Roman"/>
                <w:sz w:val="24"/>
                <w:szCs w:val="24"/>
              </w:rPr>
              <w:t xml:space="preserve"> permanently installed spas shall comply with Sections C404.7.1 through C404.7.3.</w:t>
            </w:r>
          </w:p>
          <w:p w:rsidR="004C4C63" w:rsidRPr="00944F8C" w:rsidRDefault="004C4C63" w:rsidP="004C4C63">
            <w:pPr>
              <w:spacing w:before="100" w:beforeAutospacing="1" w:after="100" w:afterAutospacing="1" w:line="240" w:lineRule="auto"/>
              <w:ind w:left="288"/>
              <w:rPr>
                <w:rFonts w:ascii="Times New Roman" w:eastAsia="Times New Roman" w:hAnsi="Times New Roman"/>
                <w:sz w:val="20"/>
                <w:szCs w:val="20"/>
              </w:rPr>
            </w:pPr>
            <w:r w:rsidRPr="00944F8C">
              <w:rPr>
                <w:rFonts w:ascii="Times New Roman" w:eastAsia="Times New Roman" w:hAnsi="Times New Roman"/>
                <w:b/>
                <w:bCs/>
                <w:sz w:val="24"/>
                <w:szCs w:val="24"/>
              </w:rPr>
              <w:t xml:space="preserve">C404.7.1 </w:t>
            </w:r>
            <w:r w:rsidRPr="00944F8C">
              <w:rPr>
                <w:rFonts w:ascii="Times New Roman" w:eastAsia="Times New Roman" w:hAnsi="Times New Roman"/>
                <w:b/>
                <w:bCs/>
                <w:sz w:val="24"/>
                <w:szCs w:val="24"/>
                <w:u w:val="single"/>
              </w:rPr>
              <w:t>Pool</w:t>
            </w:r>
            <w:r w:rsidRPr="00944F8C">
              <w:rPr>
                <w:rFonts w:ascii="Times New Roman" w:eastAsia="Times New Roman" w:hAnsi="Times New Roman"/>
                <w:b/>
                <w:bCs/>
                <w:sz w:val="24"/>
                <w:szCs w:val="24"/>
              </w:rPr>
              <w:t xml:space="preserve"> heaters. </w:t>
            </w:r>
            <w:r w:rsidRPr="00944F8C">
              <w:rPr>
                <w:rFonts w:ascii="Times New Roman" w:eastAsia="Times New Roman" w:hAnsi="Times New Roman"/>
                <w:sz w:val="24"/>
                <w:szCs w:val="24"/>
              </w:rPr>
              <w:t xml:space="preserve">All </w:t>
            </w:r>
            <w:r w:rsidRPr="00944F8C">
              <w:rPr>
                <w:rFonts w:ascii="Times New Roman" w:eastAsia="Times New Roman" w:hAnsi="Times New Roman"/>
                <w:sz w:val="24"/>
                <w:szCs w:val="24"/>
                <w:u w:val="single"/>
              </w:rPr>
              <w:t>pool</w:t>
            </w:r>
            <w:r w:rsidRPr="00944F8C">
              <w:rPr>
                <w:rFonts w:ascii="Times New Roman" w:eastAsia="Times New Roman" w:hAnsi="Times New Roman"/>
                <w:sz w:val="24"/>
                <w:szCs w:val="24"/>
              </w:rPr>
              <w:t xml:space="preserve"> heaters </w:t>
            </w:r>
            <w:r w:rsidRPr="00944F8C">
              <w:rPr>
                <w:rFonts w:ascii="Times New Roman" w:eastAsia="Times New Roman" w:hAnsi="Times New Roman"/>
                <w:sz w:val="24"/>
                <w:szCs w:val="24"/>
                <w:u w:val="single"/>
              </w:rPr>
              <w:t>shall meet the minimum efficiency listed for that type of pool heater in Table C404.2 and</w:t>
            </w:r>
            <w:r w:rsidRPr="00944F8C">
              <w:rPr>
                <w:rFonts w:ascii="Times New Roman" w:eastAsia="Times New Roman" w:hAnsi="Times New Roman"/>
                <w:sz w:val="24"/>
                <w:szCs w:val="24"/>
              </w:rPr>
              <w:t xml:space="preserve"> be equipped with a readily accessible on-off switch that is mounted outside of the heater to allow shutting off the heater without adjusting the thermostat setting. Gas-fired heaters shall not be equipped with constant burning pilot lights. </w:t>
            </w:r>
          </w:p>
          <w:p w:rsidR="00CC5531" w:rsidRDefault="00CC5531" w:rsidP="00CC5531">
            <w:pPr>
              <w:spacing w:before="100" w:beforeAutospacing="1" w:after="100" w:afterAutospacing="1" w:line="240" w:lineRule="auto"/>
              <w:ind w:left="288"/>
              <w:rPr>
                <w:rFonts w:ascii="Times New Roman" w:eastAsia="Times New Roman" w:hAnsi="Times New Roman"/>
                <w:sz w:val="24"/>
                <w:szCs w:val="24"/>
              </w:rPr>
            </w:pPr>
            <w:r w:rsidRPr="00944F8C">
              <w:rPr>
                <w:rFonts w:ascii="Times New Roman" w:eastAsia="Times New Roman" w:hAnsi="Times New Roman"/>
                <w:b/>
                <w:bCs/>
                <w:sz w:val="24"/>
                <w:szCs w:val="24"/>
              </w:rPr>
              <w:t xml:space="preserve">C404.7.2 </w:t>
            </w:r>
            <w:r w:rsidRPr="00944F8C">
              <w:rPr>
                <w:rFonts w:ascii="Times New Roman" w:eastAsia="Times New Roman" w:hAnsi="Times New Roman"/>
                <w:sz w:val="24"/>
                <w:szCs w:val="24"/>
              </w:rPr>
              <w:t>[No change to IECC text]</w:t>
            </w:r>
          </w:p>
          <w:p w:rsidR="00CC5531" w:rsidRPr="002C789B" w:rsidRDefault="00CC5531" w:rsidP="00CC5531">
            <w:pPr>
              <w:spacing w:after="0" w:line="240" w:lineRule="auto"/>
              <w:ind w:left="288"/>
              <w:rPr>
                <w:rFonts w:ascii="Times New Roman" w:eastAsia="Times New Roman" w:hAnsi="Times New Roman"/>
                <w:color w:val="000000"/>
                <w:sz w:val="24"/>
                <w:szCs w:val="24"/>
              </w:rPr>
            </w:pPr>
            <w:r w:rsidRPr="00592E43">
              <w:rPr>
                <w:rFonts w:ascii="Times New Roman" w:eastAsia="Times New Roman" w:hAnsi="Times New Roman"/>
                <w:b/>
                <w:bCs/>
                <w:sz w:val="24"/>
                <w:szCs w:val="24"/>
              </w:rPr>
              <w:t xml:space="preserve">C404.7.3 </w:t>
            </w:r>
            <w:r w:rsidRPr="002C789B">
              <w:rPr>
                <w:rFonts w:ascii="Times New Roman" w:eastAsia="Times New Roman" w:hAnsi="Times New Roman"/>
                <w:b/>
                <w:bCs/>
                <w:color w:val="000000"/>
                <w:sz w:val="24"/>
                <w:szCs w:val="24"/>
              </w:rPr>
              <w:t>Covers.</w:t>
            </w:r>
            <w:r w:rsidRPr="002C789B">
              <w:rPr>
                <w:rFonts w:ascii="Times New Roman" w:eastAsia="Times New Roman" w:hAnsi="Times New Roman"/>
                <w:color w:val="000000"/>
                <w:sz w:val="24"/>
                <w:szCs w:val="24"/>
              </w:rPr>
              <w:t xml:space="preserve"> Heated </w:t>
            </w:r>
            <w:r w:rsidRPr="002C789B">
              <w:rPr>
                <w:rFonts w:ascii="Times New Roman" w:eastAsia="Times New Roman" w:hAnsi="Times New Roman"/>
                <w:color w:val="000000"/>
                <w:sz w:val="24"/>
                <w:szCs w:val="24"/>
                <w:u w:val="single"/>
              </w:rPr>
              <w:t xml:space="preserve">swimming </w:t>
            </w:r>
            <w:r w:rsidRPr="002C789B">
              <w:rPr>
                <w:rFonts w:ascii="Times New Roman" w:eastAsia="Times New Roman" w:hAnsi="Times New Roman"/>
                <w:color w:val="000000"/>
                <w:sz w:val="24"/>
                <w:szCs w:val="24"/>
              </w:rPr>
              <w:t xml:space="preserve">pools and </w:t>
            </w:r>
            <w:proofErr w:type="spellStart"/>
            <w:r w:rsidRPr="002C789B">
              <w:rPr>
                <w:rFonts w:ascii="Times New Roman" w:eastAsia="Times New Roman" w:hAnsi="Times New Roman"/>
                <w:color w:val="000000"/>
                <w:sz w:val="24"/>
                <w:szCs w:val="24"/>
              </w:rPr>
              <w:t>inground</w:t>
            </w:r>
            <w:proofErr w:type="spellEnd"/>
            <w:r w:rsidRPr="002C789B">
              <w:rPr>
                <w:rFonts w:ascii="Times New Roman" w:eastAsia="Times New Roman" w:hAnsi="Times New Roman"/>
                <w:color w:val="000000"/>
                <w:sz w:val="24"/>
                <w:szCs w:val="24"/>
              </w:rPr>
              <w:t xml:space="preserve"> permanently installed spas shall be </w:t>
            </w:r>
            <w:r w:rsidRPr="002C789B">
              <w:rPr>
                <w:rFonts w:ascii="Times New Roman" w:eastAsia="Times New Roman" w:hAnsi="Times New Roman"/>
                <w:color w:val="000000"/>
                <w:sz w:val="24"/>
                <w:szCs w:val="24"/>
                <w:u w:val="single"/>
              </w:rPr>
              <w:t xml:space="preserve">equipped </w:t>
            </w:r>
            <w:r w:rsidRPr="002C789B">
              <w:rPr>
                <w:rFonts w:ascii="Times New Roman" w:eastAsia="Times New Roman" w:hAnsi="Times New Roman"/>
                <w:strike/>
                <w:color w:val="000000"/>
                <w:sz w:val="24"/>
                <w:szCs w:val="24"/>
              </w:rPr>
              <w:t>provided</w:t>
            </w:r>
            <w:r w:rsidRPr="002C789B">
              <w:rPr>
                <w:rFonts w:ascii="Times New Roman" w:eastAsia="Times New Roman" w:hAnsi="Times New Roman"/>
                <w:color w:val="000000"/>
                <w:sz w:val="24"/>
                <w:szCs w:val="24"/>
              </w:rPr>
              <w:t xml:space="preserve"> with a vapor-retardant cover </w:t>
            </w:r>
            <w:r w:rsidRPr="002C789B">
              <w:rPr>
                <w:rFonts w:ascii="Times New Roman" w:eastAsia="Times New Roman" w:hAnsi="Times New Roman"/>
                <w:color w:val="000000"/>
                <w:sz w:val="24"/>
                <w:szCs w:val="24"/>
                <w:u w:val="single"/>
              </w:rPr>
              <w:t>on or at the water surface or a liquid cover or other means proven to reduce heat loss</w:t>
            </w:r>
            <w:r w:rsidRPr="002C789B">
              <w:rPr>
                <w:rFonts w:ascii="Times New Roman" w:eastAsia="Times New Roman" w:hAnsi="Times New Roman"/>
                <w:color w:val="000000"/>
                <w:sz w:val="24"/>
                <w:szCs w:val="24"/>
              </w:rPr>
              <w:t>.</w:t>
            </w:r>
          </w:p>
          <w:p w:rsidR="00CC5531" w:rsidRPr="002C789B" w:rsidRDefault="00CC5531" w:rsidP="00CC5531">
            <w:pPr>
              <w:spacing w:after="0" w:line="240" w:lineRule="auto"/>
              <w:ind w:left="576"/>
              <w:rPr>
                <w:rFonts w:ascii="Times New Roman" w:eastAsia="Times New Roman" w:hAnsi="Times New Roman"/>
                <w:color w:val="000000"/>
                <w:sz w:val="24"/>
                <w:szCs w:val="24"/>
              </w:rPr>
            </w:pPr>
            <w:r w:rsidRPr="002C789B">
              <w:rPr>
                <w:rFonts w:ascii="Times New Roman" w:eastAsia="Times New Roman" w:hAnsi="Times New Roman"/>
                <w:b/>
                <w:bCs/>
                <w:color w:val="000000"/>
                <w:sz w:val="24"/>
                <w:szCs w:val="24"/>
              </w:rPr>
              <w:t>Exception:</w:t>
            </w:r>
            <w:r w:rsidRPr="002C789B">
              <w:rPr>
                <w:rFonts w:ascii="Times New Roman" w:eastAsia="Times New Roman" w:hAnsi="Times New Roman"/>
                <w:color w:val="000000"/>
                <w:sz w:val="24"/>
                <w:szCs w:val="24"/>
              </w:rPr>
              <w:t xml:space="preserve"> </w:t>
            </w:r>
            <w:r w:rsidRPr="002C789B">
              <w:rPr>
                <w:rFonts w:ascii="Times New Roman" w:eastAsia="Times New Roman" w:hAnsi="Times New Roman"/>
                <w:strike/>
                <w:color w:val="000000"/>
                <w:sz w:val="24"/>
                <w:szCs w:val="24"/>
              </w:rPr>
              <w:t>A vapor-retardant cover is not required for</w:t>
            </w:r>
            <w:r w:rsidRPr="002C789B">
              <w:rPr>
                <w:rFonts w:ascii="Times New Roman" w:eastAsia="Times New Roman" w:hAnsi="Times New Roman"/>
                <w:color w:val="000000"/>
                <w:sz w:val="24"/>
                <w:szCs w:val="24"/>
              </w:rPr>
              <w:t xml:space="preserve"> </w:t>
            </w:r>
            <w:r w:rsidRPr="002C789B">
              <w:rPr>
                <w:rFonts w:ascii="Times New Roman" w:eastAsia="Times New Roman" w:hAnsi="Times New Roman"/>
                <w:color w:val="000000"/>
                <w:sz w:val="24"/>
                <w:szCs w:val="24"/>
                <w:u w:val="single"/>
              </w:rPr>
              <w:t xml:space="preserve">Outdoor </w:t>
            </w:r>
            <w:r w:rsidRPr="002C789B">
              <w:rPr>
                <w:rFonts w:ascii="Times New Roman" w:eastAsia="Times New Roman" w:hAnsi="Times New Roman"/>
                <w:color w:val="000000"/>
                <w:sz w:val="24"/>
                <w:szCs w:val="24"/>
              </w:rPr>
              <w:t>pools deriving over 70 percent of the energy for heating from site-recovered energy, such as a heat pump or solar energy source computed over an operating season.”</w:t>
            </w:r>
          </w:p>
          <w:p w:rsidR="00130156" w:rsidRDefault="00130156" w:rsidP="007F6E7E">
            <w:pPr>
              <w:pStyle w:val="NormalWeb"/>
              <w:spacing w:before="0" w:beforeAutospacing="0" w:after="0" w:afterAutospacing="0"/>
              <w:rPr>
                <w:rFonts w:ascii="Times New Roman" w:hAnsi="Times New Roman"/>
                <w:b/>
                <w:i/>
                <w:sz w:val="24"/>
                <w:szCs w:val="24"/>
              </w:rPr>
            </w:pPr>
          </w:p>
          <w:p w:rsidR="007F6E7E" w:rsidRDefault="007F6E7E" w:rsidP="007F6E7E">
            <w:pPr>
              <w:pStyle w:val="NormalWeb"/>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w:t>
            </w:r>
            <w:r w:rsidR="00130156">
              <w:rPr>
                <w:rFonts w:ascii="Times New Roman" w:hAnsi="Times New Roman"/>
                <w:b/>
                <w:i/>
                <w:sz w:val="24"/>
                <w:szCs w:val="24"/>
              </w:rPr>
              <w:t>4</w:t>
            </w:r>
            <w:r>
              <w:rPr>
                <w:rFonts w:ascii="Times New Roman" w:hAnsi="Times New Roman"/>
                <w:b/>
                <w:i/>
                <w:sz w:val="24"/>
                <w:szCs w:val="24"/>
              </w:rPr>
              <w:t>.8.</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7F6E7E" w:rsidRPr="00944F8C" w:rsidRDefault="007F6E7E" w:rsidP="007F6E7E">
            <w:pPr>
              <w:spacing w:before="100" w:beforeAutospacing="1" w:after="100" w:afterAutospacing="1" w:line="240" w:lineRule="auto"/>
              <w:rPr>
                <w:rFonts w:ascii="Times New Roman" w:eastAsia="Times New Roman" w:hAnsi="Times New Roman"/>
                <w:sz w:val="24"/>
                <w:szCs w:val="24"/>
              </w:rPr>
            </w:pPr>
            <w:r w:rsidRPr="00944F8C">
              <w:rPr>
                <w:rFonts w:ascii="Times New Roman" w:eastAsia="Times New Roman" w:hAnsi="Times New Roman"/>
                <w:b/>
                <w:bCs/>
                <w:sz w:val="24"/>
                <w:szCs w:val="24"/>
                <w:u w:val="single"/>
              </w:rPr>
              <w:t>C404.8 Water flow rate controls.</w:t>
            </w:r>
          </w:p>
          <w:p w:rsidR="004C4C63" w:rsidRPr="00944F8C" w:rsidRDefault="007F6E7E" w:rsidP="00B0482B">
            <w:pPr>
              <w:spacing w:before="100" w:beforeAutospacing="1" w:after="100" w:afterAutospacing="1" w:line="240" w:lineRule="auto"/>
              <w:ind w:left="288"/>
              <w:rPr>
                <w:rFonts w:ascii="Times New Roman" w:eastAsia="Times New Roman" w:hAnsi="Times New Roman"/>
                <w:color w:val="000000"/>
                <w:sz w:val="20"/>
                <w:szCs w:val="20"/>
              </w:rPr>
            </w:pPr>
            <w:r w:rsidRPr="00944F8C">
              <w:rPr>
                <w:rFonts w:ascii="Times New Roman" w:eastAsia="Times New Roman" w:hAnsi="Times New Roman"/>
                <w:b/>
                <w:bCs/>
                <w:sz w:val="24"/>
                <w:szCs w:val="24"/>
                <w:u w:val="single"/>
              </w:rPr>
              <w:t xml:space="preserve">C404.8.1 Showers. </w:t>
            </w:r>
            <w:r w:rsidRPr="00944F8C">
              <w:rPr>
                <w:rFonts w:ascii="Times New Roman" w:eastAsia="Times New Roman" w:hAnsi="Times New Roman"/>
                <w:sz w:val="24"/>
                <w:szCs w:val="24"/>
                <w:u w:val="single"/>
              </w:rPr>
              <w:t xml:space="preserve">Showers used for other than safety reasons shall be equipped with flow control devices to limit the water discharge to a maximum of 2.5 </w:t>
            </w:r>
            <w:proofErr w:type="spellStart"/>
            <w:r w:rsidRPr="00944F8C">
              <w:rPr>
                <w:rFonts w:ascii="Times New Roman" w:eastAsia="Times New Roman" w:hAnsi="Times New Roman"/>
                <w:sz w:val="24"/>
                <w:szCs w:val="24"/>
                <w:u w:val="single"/>
              </w:rPr>
              <w:t>gpm</w:t>
            </w:r>
            <w:proofErr w:type="spellEnd"/>
            <w:r w:rsidRPr="00944F8C">
              <w:rPr>
                <w:rFonts w:ascii="Times New Roman" w:eastAsia="Times New Roman" w:hAnsi="Times New Roman"/>
                <w:sz w:val="24"/>
                <w:szCs w:val="24"/>
                <w:u w:val="single"/>
              </w:rPr>
              <w:t xml:space="preserve"> (.16 L/S) per shower head at a distribution pressure of 80 psig (552 </w:t>
            </w:r>
            <w:proofErr w:type="spellStart"/>
            <w:r w:rsidRPr="00944F8C">
              <w:rPr>
                <w:rFonts w:ascii="Times New Roman" w:eastAsia="Times New Roman" w:hAnsi="Times New Roman"/>
                <w:sz w:val="24"/>
                <w:szCs w:val="24"/>
                <w:u w:val="single"/>
              </w:rPr>
              <w:t>kPa</w:t>
            </w:r>
            <w:proofErr w:type="spellEnd"/>
            <w:r w:rsidRPr="00944F8C">
              <w:rPr>
                <w:rFonts w:ascii="Times New Roman" w:eastAsia="Times New Roman" w:hAnsi="Times New Roman"/>
                <w:sz w:val="24"/>
                <w:szCs w:val="24"/>
                <w:u w:val="single"/>
              </w:rPr>
              <w:t>) when tested in accordance with the procedures of ANSI A112.18.1M. Flow restricting inserts used as a component part of a showerhead shall be mechanically retained at the point of manufacture.</w:t>
            </w:r>
          </w:p>
        </w:tc>
      </w:tr>
      <w:tr w:rsidR="004C4C63" w:rsidRPr="00944F8C" w:rsidTr="00186113">
        <w:trPr>
          <w:gridAfter w:val="1"/>
          <w:wAfter w:w="2" w:type="pct"/>
          <w:tblCellSpacing w:w="7" w:type="dxa"/>
        </w:trPr>
        <w:tc>
          <w:tcPr>
            <w:tcW w:w="4977" w:type="pct"/>
            <w:vAlign w:val="center"/>
            <w:hideMark/>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0B4032">
        <w:trPr>
          <w:tblCellSpacing w:w="7" w:type="dxa"/>
        </w:trPr>
        <w:tc>
          <w:tcPr>
            <w:tcW w:w="4986" w:type="pct"/>
            <w:gridSpan w:val="2"/>
            <w:vAlign w:val="center"/>
            <w:hideMark/>
          </w:tcPr>
          <w:p w:rsidR="004C4C63" w:rsidRPr="00944F8C" w:rsidRDefault="00B8020D" w:rsidP="00961630">
            <w:pPr>
              <w:spacing w:before="120" w:after="0" w:line="240" w:lineRule="auto"/>
              <w:ind w:left="288"/>
              <w:rPr>
                <w:rFonts w:ascii="Times New Roman" w:eastAsia="Times New Roman" w:hAnsi="Times New Roman"/>
                <w:sz w:val="24"/>
                <w:szCs w:val="24"/>
              </w:rPr>
            </w:pPr>
            <w:r>
              <w:br w:type="page"/>
            </w:r>
            <w:r w:rsidR="004C4C63" w:rsidRPr="00944F8C">
              <w:rPr>
                <w:rFonts w:ascii="Times New Roman" w:eastAsia="Times New Roman" w:hAnsi="Times New Roman"/>
                <w:b/>
                <w:bCs/>
                <w:sz w:val="24"/>
                <w:szCs w:val="24"/>
                <w:u w:val="single"/>
              </w:rPr>
              <w:t>C404.8.2 Lavatories or restrooms of public facilities.</w:t>
            </w:r>
            <w:r w:rsidR="004C4C63" w:rsidRPr="00944F8C">
              <w:rPr>
                <w:rFonts w:ascii="Times New Roman" w:eastAsia="Times New Roman" w:hAnsi="Times New Roman"/>
                <w:sz w:val="24"/>
                <w:szCs w:val="24"/>
                <w:u w:val="single"/>
              </w:rPr>
              <w:t xml:space="preserve"> Lavatories or restrooms of public facilities shall:</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1. Be equipped with outlet devices which limit the flow of hot water to a maximum of 0.5 </w:t>
            </w:r>
            <w:proofErr w:type="spellStart"/>
            <w:r w:rsidRPr="00944F8C">
              <w:rPr>
                <w:rFonts w:ascii="Times New Roman" w:eastAsia="Times New Roman" w:hAnsi="Times New Roman"/>
                <w:sz w:val="24"/>
                <w:szCs w:val="24"/>
                <w:u w:val="single"/>
              </w:rPr>
              <w:t>gpm</w:t>
            </w:r>
            <w:proofErr w:type="spellEnd"/>
            <w:r w:rsidRPr="00944F8C">
              <w:rPr>
                <w:rFonts w:ascii="Times New Roman" w:eastAsia="Times New Roman" w:hAnsi="Times New Roman"/>
                <w:sz w:val="24"/>
                <w:szCs w:val="24"/>
                <w:u w:val="single"/>
              </w:rPr>
              <w:t xml:space="preserve"> (.03 L/S) or be equipped with self-closing valves that limit delivery to a per cycle maximum of 0.25 gallons (.95 L) of hot water for recirculating systems and to a maximum of 0.50 gallons (1.9 L) for non-recirculating systems.</w:t>
            </w:r>
          </w:p>
          <w:p w:rsidR="004C4C63" w:rsidRPr="00944F8C" w:rsidRDefault="004C4C63"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w:t>
            </w:r>
            <w:r w:rsidRPr="00944F8C">
              <w:rPr>
                <w:rFonts w:ascii="Times New Roman" w:eastAsia="Times New Roman" w:hAnsi="Times New Roman"/>
                <w:sz w:val="24"/>
                <w:szCs w:val="24"/>
                <w:u w:val="single"/>
              </w:rPr>
              <w:t xml:space="preserve"> Separate lavatories for physically handicapped persons shall not be equipped with self-closing valves.</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2. Be equipped with devices which limit the outlet temperature to a maximum of 110°F (43°C).</w:t>
            </w:r>
          </w:p>
          <w:p w:rsidR="00012410" w:rsidRDefault="004C4C63" w:rsidP="00961630">
            <w:pPr>
              <w:spacing w:before="120" w:after="0" w:line="240" w:lineRule="auto"/>
              <w:ind w:left="576"/>
              <w:rPr>
                <w:rFonts w:ascii="Times New Roman" w:eastAsia="Times New Roman" w:hAnsi="Times New Roman"/>
                <w:sz w:val="24"/>
                <w:szCs w:val="24"/>
                <w:u w:val="single"/>
              </w:rPr>
            </w:pPr>
            <w:r w:rsidRPr="00944F8C">
              <w:rPr>
                <w:rFonts w:ascii="Times New Roman" w:eastAsia="Times New Roman" w:hAnsi="Times New Roman"/>
                <w:sz w:val="24"/>
                <w:szCs w:val="24"/>
                <w:u w:val="single"/>
              </w:rPr>
              <w:t xml:space="preserve">3. Meet the provisions of 42 CFR 6295 (k), Standards for Water Closets and Urinals. </w:t>
            </w:r>
          </w:p>
          <w:tbl>
            <w:tblPr>
              <w:tblW w:w="4858" w:type="pct"/>
              <w:tblCellSpacing w:w="7" w:type="dxa"/>
              <w:tblCellMar>
                <w:top w:w="30" w:type="dxa"/>
                <w:left w:w="30" w:type="dxa"/>
                <w:bottom w:w="30" w:type="dxa"/>
                <w:right w:w="30" w:type="dxa"/>
              </w:tblCellMar>
              <w:tblLook w:val="04A0" w:firstRow="1" w:lastRow="0" w:firstColumn="1" w:lastColumn="0" w:noHBand="0" w:noVBand="1"/>
            </w:tblPr>
            <w:tblGrid>
              <w:gridCol w:w="9654"/>
            </w:tblGrid>
            <w:tr w:rsidR="004C4C63" w:rsidRPr="00944F8C" w:rsidTr="00012410">
              <w:trPr>
                <w:tblCellSpacing w:w="7" w:type="dxa"/>
              </w:trPr>
              <w:tc>
                <w:tcPr>
                  <w:tcW w:w="4985" w:type="pct"/>
                  <w:vAlign w:val="center"/>
                  <w:hideMark/>
                </w:tcPr>
                <w:p w:rsidR="00662BC4" w:rsidRDefault="00662BC4"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012410" w:rsidRDefault="00012410" w:rsidP="004C4C63">
                  <w:pPr>
                    <w:spacing w:after="0" w:line="240" w:lineRule="auto"/>
                    <w:rPr>
                      <w:rFonts w:ascii="Times New Roman" w:hAnsi="Times New Roman"/>
                      <w:b/>
                      <w:i/>
                      <w:sz w:val="24"/>
                      <w:szCs w:val="24"/>
                    </w:rPr>
                  </w:pPr>
                  <w:r w:rsidRPr="001C1B16">
                    <w:rPr>
                      <w:rFonts w:ascii="Times New Roman" w:hAnsi="Times New Roman"/>
                      <w:b/>
                      <w:i/>
                      <w:sz w:val="24"/>
                      <w:szCs w:val="24"/>
                    </w:rPr>
                    <w:lastRenderedPageBreak/>
                    <w:t xml:space="preserve">Section </w:t>
                  </w:r>
                  <w:r>
                    <w:rPr>
                      <w:rFonts w:ascii="Times New Roman" w:hAnsi="Times New Roman"/>
                      <w:b/>
                      <w:i/>
                      <w:sz w:val="24"/>
                      <w:szCs w:val="24"/>
                    </w:rPr>
                    <w:t>C405</w:t>
                  </w:r>
                  <w:r w:rsidR="003C1577">
                    <w:rPr>
                      <w:rFonts w:ascii="Times New Roman" w:hAnsi="Times New Roman"/>
                      <w:b/>
                      <w:i/>
                      <w:sz w:val="24"/>
                      <w:szCs w:val="24"/>
                    </w:rPr>
                    <w:t>.7</w:t>
                  </w:r>
                  <w:r>
                    <w:rPr>
                      <w:rFonts w:ascii="Times New Roman" w:hAnsi="Times New Roman"/>
                      <w:b/>
                      <w:i/>
                      <w:sz w:val="24"/>
                      <w:szCs w:val="24"/>
                    </w:rPr>
                    <w:t xml:space="preserve"> Electrical </w:t>
                  </w:r>
                  <w:r w:rsidR="003C1577">
                    <w:rPr>
                      <w:rFonts w:ascii="Times New Roman" w:hAnsi="Times New Roman"/>
                      <w:b/>
                      <w:i/>
                      <w:sz w:val="24"/>
                      <w:szCs w:val="24"/>
                    </w:rPr>
                    <w:t>energy consumption</w:t>
                  </w:r>
                  <w:r>
                    <w:rPr>
                      <w:rFonts w:ascii="Times New Roman" w:hAnsi="Times New Roman"/>
                      <w:b/>
                      <w:i/>
                      <w:sz w:val="24"/>
                      <w:szCs w:val="24"/>
                    </w:rPr>
                    <w:t>.</w:t>
                  </w:r>
                  <w:r w:rsidRPr="001C1B16">
                    <w:rPr>
                      <w:rFonts w:ascii="Times New Roman" w:hAnsi="Times New Roman"/>
                      <w:b/>
                      <w:i/>
                      <w:sz w:val="24"/>
                      <w:szCs w:val="24"/>
                    </w:rPr>
                    <w:t xml:space="preserve"> </w:t>
                  </w:r>
                  <w:r>
                    <w:rPr>
                      <w:rFonts w:ascii="Times New Roman" w:hAnsi="Times New Roman"/>
                      <w:b/>
                      <w:i/>
                      <w:sz w:val="24"/>
                      <w:szCs w:val="24"/>
                    </w:rPr>
                    <w:t xml:space="preserve">Change </w:t>
                  </w:r>
                  <w:r w:rsidRPr="001C1B16">
                    <w:rPr>
                      <w:rFonts w:ascii="Times New Roman" w:hAnsi="Times New Roman"/>
                      <w:b/>
                      <w:i/>
                      <w:sz w:val="24"/>
                      <w:szCs w:val="24"/>
                    </w:rPr>
                    <w:t>to read as shown:</w:t>
                  </w:r>
                </w:p>
                <w:p w:rsidR="004C4C63" w:rsidRPr="00012410" w:rsidRDefault="004C4C63" w:rsidP="004C4C63">
                  <w:pPr>
                    <w:spacing w:before="100" w:beforeAutospacing="1" w:after="100" w:afterAutospacing="1" w:line="240" w:lineRule="auto"/>
                    <w:rPr>
                      <w:rFonts w:ascii="Times New Roman" w:eastAsia="Times New Roman" w:hAnsi="Times New Roman"/>
                      <w:sz w:val="24"/>
                      <w:szCs w:val="24"/>
                    </w:rPr>
                  </w:pPr>
                  <w:r w:rsidRPr="00012410">
                    <w:rPr>
                      <w:rFonts w:ascii="Times New Roman" w:eastAsia="Times New Roman" w:hAnsi="Times New Roman"/>
                      <w:b/>
                      <w:bCs/>
                      <w:strike/>
                      <w:sz w:val="24"/>
                      <w:szCs w:val="24"/>
                    </w:rPr>
                    <w:t xml:space="preserve">C405.7 Electrical energy consumption (Mandatory). </w:t>
                  </w:r>
                  <w:r w:rsidRPr="00012410">
                    <w:rPr>
                      <w:rFonts w:ascii="Times New Roman" w:eastAsia="Times New Roman" w:hAnsi="Times New Roman"/>
                      <w:strike/>
                      <w:sz w:val="24"/>
                      <w:szCs w:val="24"/>
                    </w:rPr>
                    <w:t>In buildings having individual dwelling units, provisions shall be made to determine the electrical energy consumed by each tenant by separately metering individual dwelling units.</w:t>
                  </w:r>
                </w:p>
                <w:p w:rsidR="004C4C63" w:rsidRPr="00012410" w:rsidRDefault="004C4C63" w:rsidP="00A77D8F">
                  <w:pPr>
                    <w:spacing w:after="0" w:line="240" w:lineRule="auto"/>
                    <w:rPr>
                      <w:rFonts w:ascii="Times New Roman" w:eastAsia="Times New Roman" w:hAnsi="Times New Roman"/>
                      <w:b/>
                      <w:sz w:val="24"/>
                      <w:szCs w:val="24"/>
                    </w:rPr>
                  </w:pPr>
                  <w:r w:rsidRPr="00012410">
                    <w:rPr>
                      <w:rFonts w:ascii="Times New Roman" w:eastAsia="Times New Roman" w:hAnsi="Times New Roman"/>
                      <w:b/>
                      <w:bCs/>
                      <w:sz w:val="24"/>
                      <w:szCs w:val="24"/>
                      <w:u w:val="single"/>
                    </w:rPr>
                    <w:t>C405.7 Electrical power (Mandatory)</w:t>
                  </w:r>
                </w:p>
                <w:p w:rsidR="00662BC4" w:rsidRDefault="00662BC4" w:rsidP="00A77D8F">
                  <w:pPr>
                    <w:spacing w:after="0" w:line="240" w:lineRule="auto"/>
                    <w:ind w:left="288"/>
                    <w:rPr>
                      <w:rFonts w:ascii="Times New Roman" w:eastAsia="Times New Roman" w:hAnsi="Times New Roman"/>
                      <w:b/>
                      <w:bCs/>
                      <w:sz w:val="24"/>
                      <w:szCs w:val="24"/>
                      <w:u w:val="single"/>
                    </w:rPr>
                  </w:pPr>
                </w:p>
                <w:p w:rsidR="004C4C63" w:rsidRPr="00012410" w:rsidRDefault="004C4C63" w:rsidP="00216541">
                  <w:pPr>
                    <w:spacing w:after="0" w:line="240" w:lineRule="auto"/>
                    <w:ind w:left="288"/>
                    <w:rPr>
                      <w:rFonts w:ascii="Times New Roman" w:eastAsia="Times New Roman" w:hAnsi="Times New Roman"/>
                      <w:sz w:val="24"/>
                      <w:szCs w:val="24"/>
                    </w:rPr>
                  </w:pPr>
                  <w:r w:rsidRPr="00012410">
                    <w:rPr>
                      <w:rFonts w:ascii="Times New Roman" w:eastAsia="Times New Roman" w:hAnsi="Times New Roman"/>
                      <w:b/>
                      <w:bCs/>
                      <w:sz w:val="24"/>
                      <w:szCs w:val="24"/>
                      <w:u w:val="single"/>
                    </w:rPr>
                    <w:t>C405.7.1 Applicability.</w:t>
                  </w:r>
                  <w:r w:rsidRPr="00012410">
                    <w:rPr>
                      <w:rFonts w:ascii="Times New Roman" w:eastAsia="Times New Roman" w:hAnsi="Times New Roman"/>
                      <w:bCs/>
                      <w:sz w:val="24"/>
                      <w:szCs w:val="24"/>
                      <w:u w:val="single"/>
                    </w:rPr>
                    <w:t xml:space="preserve"> </w:t>
                  </w:r>
                  <w:r w:rsidRPr="00012410">
                    <w:rPr>
                      <w:rFonts w:ascii="Times New Roman" w:eastAsia="Times New Roman" w:hAnsi="Times New Roman"/>
                      <w:sz w:val="24"/>
                      <w:szCs w:val="24"/>
                      <w:u w:val="single"/>
                    </w:rPr>
                    <w:t>This section applies to all building power distribution systems. The provisions for electrical distribution for all sections of this code are subject to the design conditions in ASHRAE Standard 90.1.</w:t>
                  </w:r>
                </w:p>
                <w:p w:rsidR="00662BC4" w:rsidRDefault="00662BC4" w:rsidP="00216541">
                  <w:pPr>
                    <w:spacing w:after="0" w:line="240" w:lineRule="auto"/>
                    <w:ind w:left="288"/>
                    <w:rPr>
                      <w:rFonts w:ascii="Times New Roman" w:eastAsia="Times New Roman" w:hAnsi="Times New Roman"/>
                      <w:b/>
                      <w:bCs/>
                      <w:sz w:val="24"/>
                      <w:szCs w:val="24"/>
                      <w:u w:val="single"/>
                    </w:rPr>
                  </w:pPr>
                </w:p>
                <w:p w:rsidR="004C4C63" w:rsidRDefault="004C4C63" w:rsidP="00216541">
                  <w:pPr>
                    <w:spacing w:after="0" w:line="240" w:lineRule="auto"/>
                    <w:ind w:left="288"/>
                    <w:rPr>
                      <w:rFonts w:ascii="Times New Roman" w:eastAsia="Times New Roman" w:hAnsi="Times New Roman"/>
                      <w:sz w:val="24"/>
                      <w:szCs w:val="24"/>
                      <w:u w:val="single"/>
                    </w:rPr>
                  </w:pPr>
                  <w:r w:rsidRPr="00012410">
                    <w:rPr>
                      <w:rFonts w:ascii="Times New Roman" w:eastAsia="Times New Roman" w:hAnsi="Times New Roman"/>
                      <w:b/>
                      <w:bCs/>
                      <w:sz w:val="24"/>
                      <w:szCs w:val="24"/>
                      <w:u w:val="single"/>
                    </w:rPr>
                    <w:t xml:space="preserve">C405.7.2 Electrical metering. </w:t>
                  </w:r>
                  <w:r w:rsidRPr="00012410">
                    <w:rPr>
                      <w:rFonts w:ascii="Times New Roman" w:eastAsia="Times New Roman" w:hAnsi="Times New Roman"/>
                      <w:sz w:val="24"/>
                      <w:szCs w:val="24"/>
                      <w:u w:val="single"/>
                    </w:rPr>
                    <w:t>In buildings having individual dwelling units, provisions shall be made to determine the electrical energy consumed by each tenant by separately metering individual dwelling units.</w:t>
                  </w:r>
                </w:p>
                <w:p w:rsidR="00A77D8F" w:rsidRPr="00012410" w:rsidRDefault="00A77D8F" w:rsidP="00216541">
                  <w:pPr>
                    <w:spacing w:after="0" w:line="240" w:lineRule="auto"/>
                    <w:ind w:left="288"/>
                    <w:rPr>
                      <w:rFonts w:ascii="Times New Roman" w:eastAsia="Times New Roman" w:hAnsi="Times New Roman"/>
                      <w:sz w:val="24"/>
                      <w:szCs w:val="24"/>
                    </w:rPr>
                  </w:pPr>
                </w:p>
                <w:p w:rsidR="004C4C63" w:rsidRPr="00012410" w:rsidRDefault="004C4C63" w:rsidP="00216541">
                  <w:pPr>
                    <w:spacing w:after="0" w:line="240" w:lineRule="auto"/>
                    <w:ind w:left="288"/>
                    <w:rPr>
                      <w:rFonts w:ascii="Times New Roman" w:eastAsia="Times New Roman" w:hAnsi="Times New Roman"/>
                      <w:b/>
                      <w:sz w:val="24"/>
                      <w:szCs w:val="24"/>
                    </w:rPr>
                  </w:pPr>
                  <w:r w:rsidRPr="00012410">
                    <w:rPr>
                      <w:rFonts w:ascii="Times New Roman" w:eastAsia="Times New Roman" w:hAnsi="Times New Roman"/>
                      <w:b/>
                      <w:bCs/>
                      <w:sz w:val="24"/>
                      <w:szCs w:val="24"/>
                      <w:u w:val="single"/>
                    </w:rPr>
                    <w:t>C405.7.3 Voltage drop.</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012410" w:rsidRDefault="004C4C63" w:rsidP="00A77D8F">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C405.7.3.1 Feeders and customer owned service conductors</w:t>
                  </w:r>
                  <w:r w:rsidRPr="00012410">
                    <w:rPr>
                      <w:rFonts w:ascii="Times New Roman" w:eastAsia="Times New Roman" w:hAnsi="Times New Roman"/>
                      <w:bCs/>
                      <w:sz w:val="24"/>
                      <w:szCs w:val="24"/>
                      <w:u w:val="single"/>
                    </w:rPr>
                    <w:t xml:space="preserve">. </w:t>
                  </w:r>
                  <w:r w:rsidRPr="00012410">
                    <w:rPr>
                      <w:rFonts w:ascii="Times New Roman" w:eastAsia="Times New Roman" w:hAnsi="Times New Roman"/>
                      <w:sz w:val="24"/>
                      <w:szCs w:val="24"/>
                      <w:u w:val="single"/>
                    </w:rPr>
                    <w:t>Feeder and customer owned service conductors shall be sized for a maximum voltage drop of 2 percent at design load.</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012410" w:rsidRDefault="004C4C63" w:rsidP="00A77D8F">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C405.7.3.2 Branch Circuits.</w:t>
                  </w:r>
                  <w:r w:rsidRPr="00012410">
                    <w:rPr>
                      <w:rFonts w:ascii="Times New Roman" w:eastAsia="Times New Roman" w:hAnsi="Times New Roman"/>
                      <w:sz w:val="24"/>
                      <w:szCs w:val="24"/>
                      <w:u w:val="single"/>
                    </w:rPr>
                    <w:t xml:space="preserve"> Branch circuit conductors shall be sized for a maximum voltage drop of 3 percent at design load.</w:t>
                  </w:r>
                </w:p>
                <w:p w:rsidR="004C4C63" w:rsidRPr="00012410" w:rsidRDefault="004C4C63" w:rsidP="004C4C63">
                  <w:pPr>
                    <w:spacing w:before="100" w:beforeAutospacing="1" w:after="100" w:afterAutospacing="1" w:line="240" w:lineRule="auto"/>
                    <w:ind w:left="288"/>
                    <w:rPr>
                      <w:rFonts w:ascii="Times New Roman" w:eastAsia="Times New Roman" w:hAnsi="Times New Roman"/>
                      <w:b/>
                      <w:sz w:val="24"/>
                      <w:szCs w:val="24"/>
                    </w:rPr>
                  </w:pPr>
                  <w:r w:rsidRPr="00012410">
                    <w:rPr>
                      <w:rFonts w:ascii="Times New Roman" w:eastAsia="Times New Roman" w:hAnsi="Times New Roman"/>
                      <w:b/>
                      <w:bCs/>
                      <w:sz w:val="24"/>
                      <w:szCs w:val="24"/>
                      <w:u w:val="single"/>
                    </w:rPr>
                    <w:t>C405.7.4 Completion requirements.</w:t>
                  </w:r>
                </w:p>
                <w:p w:rsidR="004C4C63" w:rsidRPr="00012410" w:rsidRDefault="004C4C63" w:rsidP="00E60FC5">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C405.7.4.1 Drawings.</w:t>
                  </w:r>
                  <w:r w:rsidRPr="00012410">
                    <w:rPr>
                      <w:rFonts w:ascii="Times New Roman" w:eastAsia="Times New Roman" w:hAnsi="Times New Roman"/>
                      <w:bCs/>
                      <w:sz w:val="24"/>
                      <w:szCs w:val="24"/>
                      <w:u w:val="single"/>
                    </w:rPr>
                    <w:t xml:space="preserve"> </w:t>
                  </w:r>
                  <w:r w:rsidRPr="00012410">
                    <w:rPr>
                      <w:rFonts w:ascii="Times New Roman" w:eastAsia="Times New Roman" w:hAnsi="Times New Roman"/>
                      <w:sz w:val="24"/>
                      <w:szCs w:val="24"/>
                      <w:u w:val="single"/>
                    </w:rPr>
                    <w:t>Construction documents shall require that within 30 days after the date of system acceptance, record drawings of the actual installation shall be provided to the building owner, including:</w:t>
                  </w:r>
                </w:p>
                <w:p w:rsidR="004C4C63" w:rsidRPr="00012410" w:rsidRDefault="004C4C63" w:rsidP="00E60FC5">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a single-line diagram of the building electrical distribution system and</w:t>
                  </w:r>
                </w:p>
                <w:p w:rsidR="004C4C63" w:rsidRDefault="004C4C63" w:rsidP="004C4C63">
                  <w:pPr>
                    <w:spacing w:after="0" w:line="240" w:lineRule="auto"/>
                    <w:ind w:left="864"/>
                    <w:rPr>
                      <w:rFonts w:ascii="Times New Roman" w:eastAsia="Times New Roman" w:hAnsi="Times New Roman"/>
                      <w:sz w:val="24"/>
                      <w:szCs w:val="24"/>
                      <w:u w:val="single"/>
                    </w:rPr>
                  </w:pPr>
                  <w:r w:rsidRPr="00012410">
                    <w:rPr>
                      <w:rFonts w:ascii="Times New Roman" w:eastAsia="Times New Roman" w:hAnsi="Times New Roman"/>
                      <w:sz w:val="24"/>
                      <w:szCs w:val="24"/>
                      <w:u w:val="single"/>
                    </w:rPr>
                    <w:t xml:space="preserve">2. </w:t>
                  </w:r>
                  <w:proofErr w:type="gramStart"/>
                  <w:r w:rsidRPr="00012410">
                    <w:rPr>
                      <w:rFonts w:ascii="Times New Roman" w:eastAsia="Times New Roman" w:hAnsi="Times New Roman"/>
                      <w:sz w:val="24"/>
                      <w:szCs w:val="24"/>
                      <w:u w:val="single"/>
                    </w:rPr>
                    <w:t>floor</w:t>
                  </w:r>
                  <w:proofErr w:type="gramEnd"/>
                  <w:r w:rsidRPr="00012410">
                    <w:rPr>
                      <w:rFonts w:ascii="Times New Roman" w:eastAsia="Times New Roman" w:hAnsi="Times New Roman"/>
                      <w:sz w:val="24"/>
                      <w:szCs w:val="24"/>
                      <w:u w:val="single"/>
                    </w:rPr>
                    <w:t xml:space="preserve"> plans indicating location and area served for all distribution.</w:t>
                  </w:r>
                </w:p>
                <w:p w:rsidR="0063494C" w:rsidRPr="00012410" w:rsidRDefault="0063494C" w:rsidP="004C4C63">
                  <w:pPr>
                    <w:spacing w:after="0" w:line="240" w:lineRule="auto"/>
                    <w:ind w:left="864"/>
                    <w:rPr>
                      <w:rFonts w:ascii="Times New Roman" w:eastAsia="Times New Roman" w:hAnsi="Times New Roman"/>
                      <w:sz w:val="24"/>
                      <w:szCs w:val="24"/>
                    </w:rPr>
                  </w:pPr>
                </w:p>
                <w:p w:rsidR="004C4C63" w:rsidRPr="00012410" w:rsidRDefault="004C4C63" w:rsidP="0063494C">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C405.7.4.2 Manuals</w:t>
                  </w:r>
                  <w:r w:rsidRPr="00012410">
                    <w:rPr>
                      <w:rFonts w:ascii="Times New Roman" w:eastAsia="Times New Roman" w:hAnsi="Times New Roman"/>
                      <w:bCs/>
                      <w:sz w:val="24"/>
                      <w:szCs w:val="24"/>
                      <w:u w:val="single"/>
                    </w:rPr>
                    <w:t>.</w:t>
                  </w:r>
                  <w:r w:rsidRPr="00012410">
                    <w:rPr>
                      <w:rFonts w:ascii="Times New Roman" w:eastAsia="Times New Roman" w:hAnsi="Times New Roman"/>
                      <w:sz w:val="24"/>
                      <w:szCs w:val="24"/>
                      <w:u w:val="single"/>
                    </w:rPr>
                    <w:t xml:space="preserve"> Construction documents shall require that an operating manual and maintenance manual be provided to the building owner. The manuals shall include, at a minimum, the following:</w:t>
                  </w:r>
                </w:p>
                <w:p w:rsidR="004C4C63" w:rsidRPr="00012410" w:rsidRDefault="004C4C63" w:rsidP="0063494C">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Submittal data stating equipment rating and selected options for each piece of equipment requiring maintenance.</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2. Operation manuals and maintenance manuals for each piece of equipment requiring maintenance. Required routine maintenance actions shall be clearly identified.</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3. Names and addresses of at least one qualified service agency.</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bCs/>
                      <w:sz w:val="24"/>
                      <w:szCs w:val="24"/>
                      <w:u w:val="single"/>
                    </w:rPr>
                    <w:t>Note:</w:t>
                  </w:r>
                  <w:r w:rsidRPr="00012410">
                    <w:rPr>
                      <w:rFonts w:ascii="Times New Roman" w:eastAsia="Times New Roman" w:hAnsi="Times New Roman"/>
                      <w:sz w:val="24"/>
                      <w:szCs w:val="24"/>
                      <w:u w:val="single"/>
                    </w:rPr>
                    <w:t xml:space="preserve"> Enforcement agencies should only check to be sure that the construction documents require this information to be transmitted to the owner and should not expect copies of any of the materials.</w:t>
                  </w:r>
                </w:p>
                <w:p w:rsidR="00AF70AC" w:rsidRDefault="00AF70AC" w:rsidP="004C4C63">
                  <w:pPr>
                    <w:spacing w:before="100" w:beforeAutospacing="1" w:after="100" w:afterAutospacing="1" w:line="240" w:lineRule="auto"/>
                    <w:rPr>
                      <w:rFonts w:ascii="Times New Roman" w:eastAsia="Times New Roman" w:hAnsi="Times New Roman"/>
                      <w:b/>
                      <w:bCs/>
                      <w:sz w:val="24"/>
                      <w:szCs w:val="24"/>
                      <w:u w:val="single"/>
                    </w:rPr>
                  </w:pPr>
                </w:p>
                <w:p w:rsidR="00012410" w:rsidRDefault="00012410" w:rsidP="004C4C63">
                  <w:pPr>
                    <w:spacing w:before="100" w:beforeAutospacing="1" w:after="100" w:afterAutospacing="1" w:line="240" w:lineRule="auto"/>
                    <w:rPr>
                      <w:rFonts w:ascii="Times New Roman" w:eastAsia="Times New Roman" w:hAnsi="Times New Roman"/>
                      <w:b/>
                      <w:bCs/>
                      <w:sz w:val="24"/>
                      <w:szCs w:val="24"/>
                      <w:u w:val="single"/>
                    </w:rPr>
                  </w:pPr>
                  <w:r w:rsidRPr="001C1B16">
                    <w:rPr>
                      <w:rFonts w:ascii="Times New Roman" w:hAnsi="Times New Roman"/>
                      <w:b/>
                      <w:i/>
                      <w:sz w:val="24"/>
                      <w:szCs w:val="24"/>
                    </w:rPr>
                    <w:lastRenderedPageBreak/>
                    <w:t xml:space="preserve">Section </w:t>
                  </w:r>
                  <w:r>
                    <w:rPr>
                      <w:rFonts w:ascii="Times New Roman" w:hAnsi="Times New Roman"/>
                      <w:b/>
                      <w:i/>
                      <w:sz w:val="24"/>
                      <w:szCs w:val="24"/>
                    </w:rPr>
                    <w:t>C407.2.1.</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4C4C63" w:rsidRPr="00012410" w:rsidRDefault="004C4C63" w:rsidP="00BC16D5">
                  <w:pPr>
                    <w:spacing w:before="100" w:beforeAutospacing="1" w:after="100" w:afterAutospacing="1" w:line="240" w:lineRule="auto"/>
                    <w:ind w:left="288"/>
                    <w:rPr>
                      <w:rFonts w:ascii="Times New Roman" w:eastAsia="Times New Roman" w:hAnsi="Times New Roman"/>
                      <w:sz w:val="20"/>
                      <w:szCs w:val="20"/>
                    </w:rPr>
                  </w:pPr>
                  <w:r w:rsidRPr="00012410">
                    <w:rPr>
                      <w:rFonts w:ascii="Times New Roman" w:eastAsia="Times New Roman" w:hAnsi="Times New Roman"/>
                      <w:b/>
                      <w:bCs/>
                      <w:sz w:val="24"/>
                      <w:szCs w:val="24"/>
                      <w:u w:val="single"/>
                    </w:rPr>
                    <w:t>C407.2.1</w:t>
                  </w:r>
                  <w:r w:rsidRPr="00012410">
                    <w:rPr>
                      <w:rFonts w:ascii="Times New Roman" w:eastAsia="Times New Roman" w:hAnsi="Times New Roman"/>
                      <w:b/>
                      <w:bCs/>
                      <w:sz w:val="24"/>
                      <w:szCs w:val="24"/>
                    </w:rPr>
                    <w:t xml:space="preserve"> </w:t>
                  </w:r>
                  <w:r w:rsidRPr="00012410">
                    <w:rPr>
                      <w:rFonts w:ascii="Times New Roman" w:eastAsia="Times New Roman" w:hAnsi="Times New Roman"/>
                      <w:b/>
                      <w:bCs/>
                      <w:sz w:val="24"/>
                      <w:szCs w:val="24"/>
                      <w:u w:val="single"/>
                    </w:rPr>
                    <w:t>Roof/ceiling thermal envelope</w:t>
                  </w:r>
                  <w:r w:rsidRPr="00012410">
                    <w:rPr>
                      <w:rFonts w:ascii="Times New Roman" w:eastAsia="Times New Roman" w:hAnsi="Times New Roman"/>
                      <w:bCs/>
                      <w:sz w:val="24"/>
                      <w:szCs w:val="24"/>
                      <w:u w:val="single"/>
                    </w:rPr>
                    <w:t>.</w:t>
                  </w:r>
                  <w:r w:rsidRPr="00012410">
                    <w:rPr>
                      <w:rFonts w:ascii="Times New Roman" w:eastAsia="Times New Roman" w:hAnsi="Times New Roman"/>
                      <w:sz w:val="24"/>
                      <w:szCs w:val="24"/>
                      <w:u w:val="single"/>
                    </w:rPr>
                    <w:t> The roof or ceiling which functions as the building's thermal envelope shall be insulated to an R-value of at least R-10. Multiple-family residential roofs/ceilings shall be insulated to an R-value of at least R-19, space permitting. Where cavities beneath a roof deck are ventilated, the ceiling shall be considered the envelope component utilized in the Commission approved compliance software tools.</w:t>
                  </w:r>
                </w:p>
              </w:tc>
            </w:tr>
            <w:tr w:rsidR="004C4C63" w:rsidRPr="00944F8C" w:rsidTr="00012410">
              <w:trPr>
                <w:tblCellSpacing w:w="7" w:type="dxa"/>
              </w:trPr>
              <w:tc>
                <w:tcPr>
                  <w:tcW w:w="4985" w:type="pct"/>
                  <w:vAlign w:val="center"/>
                  <w:hideMark/>
                </w:tcPr>
                <w:p w:rsidR="004C4C63" w:rsidRPr="00012410" w:rsidRDefault="004C4C63" w:rsidP="004C4C63">
                  <w:pPr>
                    <w:spacing w:after="0" w:line="240" w:lineRule="auto"/>
                    <w:rPr>
                      <w:rFonts w:ascii="Times New Roman" w:eastAsia="Times New Roman" w:hAnsi="Times New Roman"/>
                      <w:color w:val="000000"/>
                      <w:sz w:val="20"/>
                      <w:szCs w:val="20"/>
                    </w:rPr>
                  </w:pPr>
                </w:p>
              </w:tc>
            </w:tr>
          </w:tbl>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i/>
                <w:iCs/>
                <w:color w:val="000000"/>
                <w:sz w:val="24"/>
                <w:szCs w:val="24"/>
              </w:rPr>
              <w:t>Section C407.3</w:t>
            </w:r>
            <w:r>
              <w:rPr>
                <w:rFonts w:ascii="Times New Roman" w:eastAsia="Times New Roman" w:hAnsi="Times New Roman"/>
                <w:b/>
                <w:bCs/>
                <w:i/>
                <w:iCs/>
                <w:color w:val="000000"/>
                <w:sz w:val="24"/>
                <w:szCs w:val="24"/>
              </w:rPr>
              <w:t xml:space="preserve"> Performance-based compliance.</w:t>
            </w:r>
            <w:r w:rsidRPr="007958F2">
              <w:rPr>
                <w:rFonts w:ascii="Times New Roman" w:eastAsia="Times New Roman" w:hAnsi="Times New Roman"/>
                <w:b/>
                <w:bCs/>
                <w:i/>
                <w:iCs/>
                <w:color w:val="000000"/>
                <w:sz w:val="24"/>
                <w:szCs w:val="24"/>
              </w:rPr>
              <w:t xml:space="preserve"> Change section to read as shown:</w:t>
            </w: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color w:val="000000"/>
                <w:sz w:val="24"/>
                <w:szCs w:val="24"/>
              </w:rPr>
              <w:t xml:space="preserve">C407.3 Performance-based compliance. </w:t>
            </w:r>
            <w:r w:rsidRPr="007958F2">
              <w:rPr>
                <w:rFonts w:ascii="Times New Roman" w:eastAsia="Times New Roman" w:hAnsi="Times New Roman"/>
                <w:color w:val="000000"/>
                <w:sz w:val="24"/>
                <w:szCs w:val="24"/>
              </w:rPr>
              <w:t>Compliance based on total building performance requires that a proposed building (</w:t>
            </w:r>
            <w:r w:rsidRPr="007958F2">
              <w:rPr>
                <w:rFonts w:ascii="Times New Roman" w:eastAsia="Times New Roman" w:hAnsi="Times New Roman"/>
                <w:i/>
                <w:iCs/>
                <w:color w:val="000000"/>
                <w:sz w:val="24"/>
                <w:szCs w:val="24"/>
              </w:rPr>
              <w:t xml:space="preserve">proposed design) </w:t>
            </w:r>
            <w:r w:rsidRPr="007958F2">
              <w:rPr>
                <w:rFonts w:ascii="Times New Roman" w:eastAsia="Times New Roman" w:hAnsi="Times New Roman"/>
                <w:color w:val="000000"/>
                <w:sz w:val="24"/>
                <w:szCs w:val="24"/>
              </w:rPr>
              <w:t xml:space="preserve">be shown to have an annual energy cost that is less than or equal to the annual energy cost of the </w:t>
            </w:r>
            <w:r w:rsidRPr="007958F2">
              <w:rPr>
                <w:rFonts w:ascii="Times New Roman" w:eastAsia="Times New Roman" w:hAnsi="Times New Roman"/>
                <w:i/>
                <w:iCs/>
                <w:color w:val="000000"/>
                <w:sz w:val="24"/>
                <w:szCs w:val="24"/>
              </w:rPr>
              <w:t xml:space="preserve">standard reference design. </w:t>
            </w:r>
            <w:r w:rsidRPr="007958F2">
              <w:rPr>
                <w:rFonts w:ascii="Times New Roman" w:eastAsia="Times New Roman" w:hAnsi="Times New Roman"/>
                <w:color w:val="000000"/>
                <w:sz w:val="24"/>
                <w:szCs w:val="24"/>
              </w:rPr>
              <w:t xml:space="preserve">Energy prices </w:t>
            </w:r>
            <w:r w:rsidRPr="00BC16D5">
              <w:rPr>
                <w:rFonts w:ascii="Times New Roman" w:eastAsia="Times New Roman" w:hAnsi="Times New Roman"/>
                <w:sz w:val="24"/>
                <w:szCs w:val="24"/>
                <w:u w:val="single"/>
              </w:rPr>
              <w:t xml:space="preserve">used in the total building performance compliance calculation </w:t>
            </w:r>
            <w:r w:rsidRPr="00BC16D5">
              <w:rPr>
                <w:rFonts w:ascii="Times New Roman" w:eastAsia="Times New Roman" w:hAnsi="Times New Roman"/>
                <w:sz w:val="24"/>
                <w:szCs w:val="24"/>
              </w:rPr>
              <w:t xml:space="preserve">shall be </w:t>
            </w:r>
            <w:r w:rsidRPr="00BC16D5">
              <w:rPr>
                <w:rFonts w:ascii="Times New Roman" w:eastAsia="Times New Roman" w:hAnsi="Times New Roman"/>
                <w:sz w:val="24"/>
                <w:szCs w:val="24"/>
                <w:u w:val="single"/>
              </w:rPr>
              <w:t xml:space="preserve">those contained in </w:t>
            </w:r>
            <w:proofErr w:type="gramStart"/>
            <w:r w:rsidRPr="00BC16D5">
              <w:rPr>
                <w:rFonts w:ascii="Times New Roman" w:eastAsia="Times New Roman" w:hAnsi="Times New Roman"/>
                <w:sz w:val="24"/>
                <w:szCs w:val="24"/>
                <w:u w:val="single"/>
              </w:rPr>
              <w:t>software  approved</w:t>
            </w:r>
            <w:proofErr w:type="gramEnd"/>
            <w:r w:rsidRPr="00BC16D5">
              <w:rPr>
                <w:rFonts w:ascii="Times New Roman" w:eastAsia="Times New Roman" w:hAnsi="Times New Roman"/>
                <w:sz w:val="24"/>
                <w:szCs w:val="24"/>
                <w:u w:val="single"/>
              </w:rPr>
              <w:t xml:space="preserve"> by the Florida Building Commission.</w:t>
            </w:r>
            <w:r w:rsidRPr="00BC16D5">
              <w:rPr>
                <w:rFonts w:ascii="Times New Roman" w:eastAsia="Times New Roman" w:hAnsi="Times New Roman"/>
                <w:sz w:val="24"/>
                <w:szCs w:val="24"/>
              </w:rPr>
              <w:t xml:space="preserve"> </w:t>
            </w:r>
            <w:proofErr w:type="gramStart"/>
            <w:r w:rsidRPr="00BC16D5">
              <w:rPr>
                <w:rFonts w:ascii="Times New Roman" w:eastAsia="Times New Roman" w:hAnsi="Times New Roman"/>
                <w:strike/>
                <w:sz w:val="24"/>
                <w:szCs w:val="24"/>
              </w:rPr>
              <w:t>taken</w:t>
            </w:r>
            <w:proofErr w:type="gramEnd"/>
            <w:r w:rsidRPr="00BC16D5">
              <w:rPr>
                <w:rFonts w:ascii="Times New Roman" w:eastAsia="Times New Roman" w:hAnsi="Times New Roman"/>
                <w:strike/>
                <w:sz w:val="24"/>
                <w:szCs w:val="24"/>
              </w:rPr>
              <w:t xml:space="preserve"> from a source </w:t>
            </w:r>
            <w:r w:rsidRPr="00BC16D5">
              <w:rPr>
                <w:rFonts w:ascii="Times New Roman" w:eastAsia="Times New Roman" w:hAnsi="Times New Roman"/>
                <w:i/>
                <w:iCs/>
                <w:strike/>
                <w:sz w:val="24"/>
                <w:szCs w:val="24"/>
              </w:rPr>
              <w:t xml:space="preserve">approved </w:t>
            </w:r>
            <w:r w:rsidRPr="00BC16D5">
              <w:rPr>
                <w:rFonts w:ascii="Times New Roman" w:eastAsia="Times New Roman" w:hAnsi="Times New Roman"/>
                <w:strike/>
                <w:sz w:val="24"/>
                <w:szCs w:val="24"/>
              </w:rPr>
              <w:t xml:space="preserve">by the </w:t>
            </w:r>
            <w:r w:rsidRPr="00BC16D5">
              <w:rPr>
                <w:rFonts w:ascii="Times New Roman" w:eastAsia="Times New Roman" w:hAnsi="Times New Roman"/>
                <w:i/>
                <w:iCs/>
                <w:strike/>
                <w:sz w:val="24"/>
                <w:szCs w:val="24"/>
              </w:rPr>
              <w:t xml:space="preserve">code official, </w:t>
            </w:r>
            <w:r w:rsidRPr="00BC16D5">
              <w:rPr>
                <w:rFonts w:ascii="Times New Roman" w:eastAsia="Times New Roman" w:hAnsi="Times New Roman"/>
                <w:strike/>
                <w:sz w:val="24"/>
                <w:szCs w:val="24"/>
              </w:rPr>
              <w:t xml:space="preserve">such as the Department of Energy, Energy Information Administration’s </w:t>
            </w:r>
            <w:r w:rsidRPr="00BC16D5">
              <w:rPr>
                <w:rFonts w:ascii="Times New Roman" w:eastAsia="Times New Roman" w:hAnsi="Times New Roman"/>
                <w:i/>
                <w:iCs/>
                <w:strike/>
                <w:sz w:val="24"/>
                <w:szCs w:val="24"/>
              </w:rPr>
              <w:t xml:space="preserve">State Energy Price and Expenditure Report. Code officials </w:t>
            </w:r>
            <w:r w:rsidRPr="00BC16D5">
              <w:rPr>
                <w:rFonts w:ascii="Times New Roman" w:eastAsia="Times New Roman" w:hAnsi="Times New Roman"/>
                <w:strike/>
                <w:sz w:val="24"/>
                <w:szCs w:val="24"/>
              </w:rPr>
              <w:t>shall be permitted to require time-of-use pricing in energy cost calculations.</w:t>
            </w:r>
            <w:r w:rsidRPr="007958F2">
              <w:rPr>
                <w:rFonts w:ascii="Times New Roman" w:eastAsia="Times New Roman" w:hAnsi="Times New Roman"/>
                <w:color w:val="000000"/>
                <w:sz w:val="24"/>
                <w:szCs w:val="24"/>
              </w:rPr>
              <w:t xml:space="preserve">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collected off site shall be treated and priced the same as purchased energy. Energy from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sources collected on site shall be omitted from the annual energy cost of the </w:t>
            </w:r>
            <w:r w:rsidRPr="007958F2">
              <w:rPr>
                <w:rFonts w:ascii="Times New Roman" w:eastAsia="Times New Roman" w:hAnsi="Times New Roman"/>
                <w:i/>
                <w:iCs/>
                <w:color w:val="000000"/>
                <w:sz w:val="24"/>
                <w:szCs w:val="24"/>
              </w:rPr>
              <w:t>proposed design.</w:t>
            </w:r>
          </w:p>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EA4402">
              <w:rPr>
                <w:rFonts w:ascii="Times New Roman" w:eastAsia="Times New Roman" w:hAnsi="Times New Roman"/>
                <w:b/>
                <w:bCs/>
                <w:i/>
                <w:iCs/>
                <w:color w:val="000000"/>
                <w:sz w:val="24"/>
                <w:szCs w:val="24"/>
              </w:rPr>
              <w:t>Section C407.4 Documentation. Change to read as shown:</w:t>
            </w: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u w:val="single"/>
              </w:rPr>
            </w:pPr>
            <w:r w:rsidRPr="00EA4402">
              <w:rPr>
                <w:rFonts w:ascii="Times New Roman" w:eastAsia="Times New Roman" w:hAnsi="Times New Roman"/>
                <w:b/>
                <w:bCs/>
                <w:color w:val="000000"/>
                <w:sz w:val="24"/>
                <w:szCs w:val="24"/>
              </w:rPr>
              <w:t xml:space="preserve">C407.4 Documentation. </w:t>
            </w:r>
            <w:r w:rsidRPr="00EA4402">
              <w:rPr>
                <w:rFonts w:ascii="Times New Roman" w:eastAsia="Times New Roman" w:hAnsi="Times New Roman"/>
                <w:color w:val="000000"/>
                <w:sz w:val="24"/>
                <w:szCs w:val="24"/>
              </w:rPr>
              <w:t xml:space="preserve">Documentation verifying that the methods and accuracy of compliance software tools conform to the provisions of this section shall be provided to the </w:t>
            </w:r>
            <w:r w:rsidRPr="00EA4402">
              <w:rPr>
                <w:rFonts w:ascii="Times New Roman" w:eastAsia="Times New Roman" w:hAnsi="Times New Roman"/>
                <w:color w:val="000000"/>
                <w:sz w:val="24"/>
                <w:szCs w:val="24"/>
                <w:u w:val="single"/>
              </w:rPr>
              <w:t>Florida Building Commission</w:t>
            </w:r>
            <w:r w:rsidRPr="00EA4402">
              <w:rPr>
                <w:rFonts w:ascii="Times New Roman" w:eastAsia="Times New Roman" w:hAnsi="Times New Roman"/>
                <w:color w:val="000000"/>
                <w:sz w:val="24"/>
                <w:szCs w:val="24"/>
              </w:rPr>
              <w:t xml:space="preserve"> </w:t>
            </w:r>
            <w:r w:rsidRPr="00EA4402">
              <w:rPr>
                <w:rFonts w:ascii="Times New Roman" w:eastAsia="Times New Roman" w:hAnsi="Times New Roman"/>
                <w:strike/>
                <w:color w:val="000000"/>
                <w:sz w:val="24"/>
                <w:szCs w:val="24"/>
              </w:rPr>
              <w:t>code official</w:t>
            </w:r>
            <w:r w:rsidRPr="00EA4402">
              <w:rPr>
                <w:rFonts w:ascii="Times New Roman" w:eastAsia="Times New Roman" w:hAnsi="Times New Roman"/>
                <w:color w:val="000000"/>
                <w:sz w:val="24"/>
                <w:szCs w:val="24"/>
              </w:rPr>
              <w:t>. </w:t>
            </w:r>
            <w:r w:rsidRPr="00EA4402">
              <w:rPr>
                <w:rFonts w:ascii="Times New Roman" w:eastAsia="Times New Roman" w:hAnsi="Times New Roman"/>
                <w:color w:val="000000"/>
                <w:sz w:val="24"/>
                <w:szCs w:val="24"/>
                <w:u w:val="single"/>
              </w:rPr>
              <w:t>Computer software utilized for demonstration of code compliance shall have been approved by the Florida Building Commission in accordance with requirements of this code.</w:t>
            </w:r>
          </w:p>
          <w:p w:rsidR="00961630" w:rsidRPr="00EA4402" w:rsidRDefault="00961630" w:rsidP="00961630">
            <w:pPr>
              <w:spacing w:before="120" w:after="0" w:line="240" w:lineRule="auto"/>
              <w:ind w:left="288"/>
              <w:rPr>
                <w:rFonts w:ascii="Times New Roman" w:eastAsia="Times New Roman" w:hAnsi="Times New Roman"/>
                <w:color w:val="000000"/>
                <w:sz w:val="24"/>
                <w:szCs w:val="24"/>
              </w:rPr>
            </w:pPr>
            <w:r w:rsidRPr="00EA4402">
              <w:rPr>
                <w:rFonts w:ascii="Times New Roman" w:eastAsia="Times New Roman" w:hAnsi="Times New Roman"/>
                <w:b/>
                <w:bCs/>
                <w:color w:val="000000"/>
                <w:sz w:val="24"/>
                <w:szCs w:val="24"/>
              </w:rPr>
              <w:t xml:space="preserve">C407.4.1 Compliance report. </w:t>
            </w:r>
            <w:r w:rsidRPr="00EA4402">
              <w:rPr>
                <w:rFonts w:ascii="Times New Roman" w:eastAsia="Times New Roman" w:hAnsi="Times New Roman"/>
                <w:color w:val="000000"/>
                <w:sz w:val="24"/>
                <w:szCs w:val="24"/>
              </w:rPr>
              <w:t>Compliance software tools</w:t>
            </w:r>
            <w:r w:rsidRPr="00EA4402">
              <w:rPr>
                <w:rFonts w:ascii="Times New Roman" w:eastAsia="Times New Roman" w:hAnsi="Times New Roman"/>
                <w:color w:val="000000"/>
                <w:sz w:val="24"/>
                <w:szCs w:val="24"/>
                <w:u w:val="single"/>
              </w:rPr>
              <w:t xml:space="preserve"> used to demonstrate code compliance by Section C407</w:t>
            </w:r>
            <w:r w:rsidRPr="00EA4402">
              <w:rPr>
                <w:rFonts w:ascii="Times New Roman" w:eastAsia="Times New Roman" w:hAnsi="Times New Roman"/>
                <w:color w:val="000000"/>
                <w:sz w:val="24"/>
                <w:szCs w:val="24"/>
              </w:rPr>
              <w:t xml:space="preserve"> shall generate a report that documents that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has annual energy costs less than or equal to the annual energy costs of the</w:t>
            </w:r>
            <w:r w:rsidRPr="00EA4402">
              <w:rPr>
                <w:rFonts w:ascii="Times New Roman" w:eastAsia="Times New Roman" w:hAnsi="Times New Roman"/>
                <w:i/>
                <w:iCs/>
                <w:color w:val="000000"/>
                <w:sz w:val="24"/>
                <w:szCs w:val="24"/>
              </w:rPr>
              <w:t xml:space="preserve"> standard reference design</w:t>
            </w:r>
            <w:r>
              <w:rPr>
                <w:rFonts w:ascii="Times New Roman" w:eastAsia="Times New Roman" w:hAnsi="Times New Roman"/>
                <w:i/>
                <w:iCs/>
                <w:color w:val="000000"/>
                <w:sz w:val="24"/>
                <w:szCs w:val="24"/>
              </w:rPr>
              <w:t>.</w:t>
            </w:r>
            <w:r w:rsidRPr="00EA4402">
              <w:rPr>
                <w:rFonts w:ascii="Times New Roman" w:eastAsia="Times New Roman" w:hAnsi="Times New Roman"/>
                <w:color w:val="000000"/>
                <w:sz w:val="24"/>
                <w:szCs w:val="24"/>
              </w:rPr>
              <w:t xml:space="preserve"> The compliance documentation shall include the following information:</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1. Address of the building;</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2</w:t>
            </w:r>
            <w:r w:rsidRPr="00EA4402">
              <w:rPr>
                <w:rFonts w:ascii="Times New Roman" w:eastAsia="Times New Roman" w:hAnsi="Times New Roman"/>
                <w:i/>
                <w:iCs/>
                <w:color w:val="000000"/>
                <w:sz w:val="24"/>
                <w:szCs w:val="24"/>
              </w:rPr>
              <w:t xml:space="preserve">. </w:t>
            </w:r>
            <w:r w:rsidRPr="00EA4402">
              <w:rPr>
                <w:rFonts w:ascii="Times New Roman" w:eastAsia="Times New Roman" w:hAnsi="Times New Roman"/>
                <w:color w:val="000000"/>
                <w:sz w:val="24"/>
                <w:szCs w:val="24"/>
              </w:rPr>
              <w:t>An inspection checklist documenting the building component characteristics of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as</w:t>
            </w:r>
            <w:r w:rsidRPr="00EA4402">
              <w:rPr>
                <w:rFonts w:ascii="Times New Roman" w:eastAsia="Times New Roman" w:hAnsi="Times New Roman"/>
                <w:i/>
                <w:iCs/>
                <w:color w:val="000000"/>
                <w:sz w:val="24"/>
                <w:szCs w:val="24"/>
              </w:rPr>
              <w:t xml:space="preserve"> listed </w:t>
            </w:r>
            <w:r w:rsidRPr="00EA4402">
              <w:rPr>
                <w:rFonts w:ascii="Times New Roman" w:eastAsia="Times New Roman" w:hAnsi="Times New Roman"/>
                <w:color w:val="000000"/>
                <w:sz w:val="24"/>
                <w:szCs w:val="24"/>
              </w:rPr>
              <w:t xml:space="preserve">in Table </w:t>
            </w:r>
            <w:proofErr w:type="gramStart"/>
            <w:r w:rsidRPr="00EA4402">
              <w:rPr>
                <w:rFonts w:ascii="Times New Roman" w:eastAsia="Times New Roman" w:hAnsi="Times New Roman"/>
                <w:color w:val="000000"/>
                <w:sz w:val="24"/>
                <w:szCs w:val="24"/>
              </w:rPr>
              <w:t>C407.5.1(</w:t>
            </w:r>
            <w:proofErr w:type="gramEnd"/>
            <w:r w:rsidRPr="00EA4402">
              <w:rPr>
                <w:rFonts w:ascii="Times New Roman" w:eastAsia="Times New Roman" w:hAnsi="Times New Roman"/>
                <w:color w:val="000000"/>
                <w:sz w:val="24"/>
                <w:szCs w:val="24"/>
              </w:rPr>
              <w:t>1). The inspection checklist shall show the estimated annual energy cost for both the</w:t>
            </w:r>
            <w:r w:rsidRPr="00EA4402">
              <w:rPr>
                <w:rFonts w:ascii="Times New Roman" w:eastAsia="Times New Roman" w:hAnsi="Times New Roman"/>
                <w:i/>
                <w:iCs/>
                <w:color w:val="000000"/>
                <w:sz w:val="24"/>
                <w:szCs w:val="24"/>
              </w:rPr>
              <w:t xml:space="preserve"> standard reference design </w:t>
            </w:r>
            <w:r w:rsidRPr="00EA4402">
              <w:rPr>
                <w:rFonts w:ascii="Times New Roman" w:eastAsia="Times New Roman" w:hAnsi="Times New Roman"/>
                <w:color w:val="000000"/>
                <w:sz w:val="24"/>
                <w:szCs w:val="24"/>
              </w:rPr>
              <w:t>and the</w:t>
            </w:r>
            <w:r w:rsidRPr="00EA4402">
              <w:rPr>
                <w:rFonts w:ascii="Times New Roman" w:eastAsia="Times New Roman" w:hAnsi="Times New Roman"/>
                <w:i/>
                <w:iCs/>
                <w:color w:val="000000"/>
                <w:sz w:val="24"/>
                <w:szCs w:val="24"/>
              </w:rPr>
              <w:t xml:space="preserve"> proposed design; </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3. Name of individual completing the compliance report; and</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 xml:space="preserve">4. Name and version of the compliance software tool. </w:t>
            </w:r>
          </w:p>
          <w:p w:rsidR="00473209" w:rsidRDefault="00473209" w:rsidP="002B148C">
            <w:pPr>
              <w:pStyle w:val="NormalWeb"/>
              <w:spacing w:before="0" w:beforeAutospacing="0" w:after="0" w:afterAutospacing="0"/>
              <w:ind w:left="288"/>
              <w:rPr>
                <w:rFonts w:ascii="Times New Roman" w:hAnsi="Times New Roman"/>
                <w:b/>
                <w:bCs/>
                <w:sz w:val="24"/>
                <w:szCs w:val="24"/>
              </w:rPr>
            </w:pPr>
          </w:p>
          <w:p w:rsidR="002B148C" w:rsidRPr="002B148C" w:rsidRDefault="002B148C" w:rsidP="002B148C">
            <w:pPr>
              <w:pStyle w:val="NormalWeb"/>
              <w:spacing w:before="0" w:beforeAutospacing="0" w:after="0" w:afterAutospacing="0"/>
              <w:ind w:left="288"/>
              <w:rPr>
                <w:rFonts w:ascii="Times New Roman" w:hAnsi="Times New Roman"/>
              </w:rPr>
            </w:pPr>
            <w:r w:rsidRPr="002B148C">
              <w:rPr>
                <w:rFonts w:ascii="Times New Roman" w:hAnsi="Times New Roman"/>
                <w:b/>
                <w:bCs/>
                <w:sz w:val="24"/>
                <w:szCs w:val="24"/>
              </w:rPr>
              <w:t xml:space="preserve">C407.4.2 Additional documentation. </w:t>
            </w:r>
            <w:r w:rsidRPr="002B148C">
              <w:rPr>
                <w:rFonts w:ascii="Times New Roman" w:hAnsi="Times New Roman"/>
                <w:sz w:val="24"/>
                <w:szCs w:val="24"/>
              </w:rPr>
              <w:t>The</w:t>
            </w:r>
            <w:r w:rsidRPr="002B148C">
              <w:rPr>
                <w:rFonts w:ascii="Times New Roman" w:hAnsi="Times New Roman"/>
                <w:i/>
                <w:iCs/>
                <w:sz w:val="24"/>
                <w:szCs w:val="24"/>
              </w:rPr>
              <w:t xml:space="preserve"> code official </w:t>
            </w:r>
            <w:r w:rsidRPr="002B148C">
              <w:rPr>
                <w:rFonts w:ascii="Times New Roman" w:hAnsi="Times New Roman"/>
                <w:sz w:val="24"/>
                <w:szCs w:val="24"/>
              </w:rPr>
              <w:t>shall be permitted to require the following documents:</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trike/>
                <w:sz w:val="24"/>
                <w:szCs w:val="24"/>
              </w:rPr>
              <w:lastRenderedPageBreak/>
              <w:t>1.      Documentation of the building component characteristics of the</w:t>
            </w:r>
            <w:r w:rsidRPr="002B148C">
              <w:rPr>
                <w:rFonts w:ascii="Times New Roman" w:hAnsi="Times New Roman"/>
                <w:i/>
                <w:iCs/>
                <w:strike/>
                <w:sz w:val="24"/>
                <w:szCs w:val="24"/>
              </w:rPr>
              <w:t xml:space="preserve"> standard reference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1</w:t>
            </w:r>
            <w:r w:rsidRPr="002B148C">
              <w:rPr>
                <w:rFonts w:ascii="Times New Roman" w:hAnsi="Times New Roman"/>
                <w:strike/>
                <w:sz w:val="24"/>
                <w:szCs w:val="24"/>
              </w:rPr>
              <w:t>2</w:t>
            </w:r>
            <w:r w:rsidRPr="002B148C">
              <w:rPr>
                <w:rFonts w:ascii="Times New Roman" w:hAnsi="Times New Roman"/>
                <w:i/>
                <w:iCs/>
                <w:sz w:val="24"/>
                <w:szCs w:val="24"/>
              </w:rPr>
              <w:t xml:space="preserve">. </w:t>
            </w:r>
            <w:r w:rsidRPr="002B148C">
              <w:rPr>
                <w:rFonts w:ascii="Times New Roman" w:hAnsi="Times New Roman"/>
                <w:sz w:val="24"/>
                <w:szCs w:val="24"/>
              </w:rPr>
              <w:t>Thermal zoning diagrams consisting of floor plans showing the thermal zoning scheme for</w:t>
            </w:r>
            <w:r w:rsidRPr="002B148C">
              <w:rPr>
                <w:rFonts w:ascii="Times New Roman" w:hAnsi="Times New Roman"/>
                <w:i/>
                <w:iCs/>
                <w:sz w:val="24"/>
                <w:szCs w:val="24"/>
              </w:rPr>
              <w:t xml:space="preserve"> standard reference design </w:t>
            </w:r>
            <w:r w:rsidRPr="002B148C">
              <w:rPr>
                <w:rFonts w:ascii="Times New Roman" w:hAnsi="Times New Roman"/>
                <w:sz w:val="24"/>
                <w:szCs w:val="24"/>
              </w:rPr>
              <w:t>and</w:t>
            </w:r>
            <w:r w:rsidRPr="002B148C">
              <w:rPr>
                <w:rFonts w:ascii="Times New Roman" w:hAnsi="Times New Roman"/>
                <w:i/>
                <w:iCs/>
                <w:sz w:val="24"/>
                <w:szCs w:val="24"/>
              </w:rPr>
              <w:t xml:space="preserve"> proposed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2</w:t>
            </w:r>
            <w:r w:rsidRPr="002B148C">
              <w:rPr>
                <w:rFonts w:ascii="Times New Roman" w:hAnsi="Times New Roman"/>
                <w:strike/>
                <w:sz w:val="24"/>
                <w:szCs w:val="24"/>
              </w:rPr>
              <w:t>3</w:t>
            </w:r>
            <w:r w:rsidRPr="002B148C">
              <w:rPr>
                <w:rFonts w:ascii="Times New Roman" w:hAnsi="Times New Roman"/>
                <w:sz w:val="24"/>
                <w:szCs w:val="24"/>
              </w:rPr>
              <w:t>. Input and output report(s) from the energy analysis simulation program containing the complete input and output files, as applicable. The output file shall include energy use totals and energy use by energy source and end-use served, total hours that space conditioning loads are not met and any errors or warning messages generated by the simulation tool as applicable;</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3</w:t>
            </w:r>
            <w:r w:rsidRPr="002B148C">
              <w:rPr>
                <w:rFonts w:ascii="Times New Roman" w:hAnsi="Times New Roman"/>
                <w:strike/>
                <w:sz w:val="24"/>
                <w:szCs w:val="24"/>
              </w:rPr>
              <w:t>4</w:t>
            </w:r>
            <w:r w:rsidRPr="002B148C">
              <w:rPr>
                <w:rFonts w:ascii="Times New Roman" w:hAnsi="Times New Roman"/>
                <w:sz w:val="24"/>
                <w:szCs w:val="24"/>
              </w:rPr>
              <w:t>. An explanation of any error or warning messages appearing in the simulation tool output; and</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4</w:t>
            </w:r>
            <w:r w:rsidRPr="002B148C">
              <w:rPr>
                <w:rFonts w:ascii="Times New Roman" w:hAnsi="Times New Roman"/>
                <w:strike/>
                <w:sz w:val="24"/>
                <w:szCs w:val="24"/>
              </w:rPr>
              <w:t>5</w:t>
            </w:r>
            <w:r w:rsidRPr="002B148C">
              <w:rPr>
                <w:rFonts w:ascii="Times New Roman" w:hAnsi="Times New Roman"/>
                <w:sz w:val="24"/>
                <w:szCs w:val="24"/>
              </w:rPr>
              <w:t>. A certification signed by the builder providing the building component characteristics of the</w:t>
            </w:r>
            <w:r w:rsidRPr="002B148C">
              <w:rPr>
                <w:rFonts w:ascii="Times New Roman" w:hAnsi="Times New Roman"/>
                <w:i/>
                <w:iCs/>
                <w:sz w:val="24"/>
                <w:szCs w:val="24"/>
              </w:rPr>
              <w:t xml:space="preserve"> proposed design </w:t>
            </w:r>
            <w:r w:rsidRPr="002B148C">
              <w:rPr>
                <w:rFonts w:ascii="Times New Roman" w:hAnsi="Times New Roman"/>
                <w:sz w:val="24"/>
                <w:szCs w:val="24"/>
              </w:rPr>
              <w:t xml:space="preserve">as given in Table </w:t>
            </w:r>
            <w:proofErr w:type="gramStart"/>
            <w:r w:rsidRPr="002B148C">
              <w:rPr>
                <w:rFonts w:ascii="Times New Roman" w:hAnsi="Times New Roman"/>
                <w:sz w:val="24"/>
                <w:szCs w:val="24"/>
              </w:rPr>
              <w:t>C407.5.1(</w:t>
            </w:r>
            <w:proofErr w:type="gramEnd"/>
            <w:r w:rsidRPr="002B148C">
              <w:rPr>
                <w:rFonts w:ascii="Times New Roman" w:hAnsi="Times New Roman"/>
                <w:sz w:val="24"/>
                <w:szCs w:val="24"/>
              </w:rPr>
              <w:t xml:space="preserve">1). </w:t>
            </w:r>
          </w:p>
          <w:p w:rsidR="002B148C" w:rsidRDefault="002B148C" w:rsidP="004C4C63">
            <w:pPr>
              <w:spacing w:after="0" w:line="240" w:lineRule="auto"/>
              <w:rPr>
                <w:rFonts w:ascii="Times New Roman" w:eastAsia="Times New Roman" w:hAnsi="Times New Roman"/>
                <w:b/>
                <w:bCs/>
                <w:color w:val="FF0000"/>
                <w:sz w:val="24"/>
                <w:szCs w:val="24"/>
              </w:rPr>
            </w:pPr>
          </w:p>
          <w:p w:rsidR="00106656" w:rsidRDefault="00106656" w:rsidP="004C4C63">
            <w:pPr>
              <w:spacing w:after="0" w:line="240" w:lineRule="auto"/>
              <w:rPr>
                <w:rFonts w:ascii="Times New Roman" w:eastAsia="Times New Roman" w:hAnsi="Times New Roman"/>
                <w:b/>
                <w:bCs/>
                <w:color w:val="000000"/>
                <w:sz w:val="20"/>
                <w:szCs w:val="20"/>
              </w:rPr>
            </w:pPr>
            <w:r>
              <w:rPr>
                <w:rFonts w:ascii="Times New Roman" w:hAnsi="Times New Roman"/>
                <w:b/>
                <w:i/>
                <w:sz w:val="24"/>
                <w:szCs w:val="24"/>
              </w:rPr>
              <w:t>Table</w:t>
            </w:r>
            <w:r w:rsidRPr="001C1B16">
              <w:rPr>
                <w:rFonts w:ascii="Times New Roman" w:hAnsi="Times New Roman"/>
                <w:b/>
                <w:i/>
                <w:sz w:val="24"/>
                <w:szCs w:val="24"/>
              </w:rPr>
              <w:t xml:space="preserve"> </w:t>
            </w:r>
            <w:proofErr w:type="gramStart"/>
            <w:r>
              <w:rPr>
                <w:rFonts w:ascii="Times New Roman" w:hAnsi="Times New Roman"/>
                <w:b/>
                <w:i/>
                <w:sz w:val="24"/>
                <w:szCs w:val="24"/>
              </w:rPr>
              <w:t>C407.5.1(</w:t>
            </w:r>
            <w:proofErr w:type="gramEnd"/>
            <w:r>
              <w:rPr>
                <w:rFonts w:ascii="Times New Roman" w:hAnsi="Times New Roman"/>
                <w:b/>
                <w:i/>
                <w:sz w:val="24"/>
                <w:szCs w:val="24"/>
              </w:rPr>
              <w:t>1) [in part].</w:t>
            </w:r>
            <w:r w:rsidRPr="001C1B16">
              <w:rPr>
                <w:rFonts w:ascii="Times New Roman" w:hAnsi="Times New Roman"/>
                <w:b/>
                <w:i/>
                <w:sz w:val="24"/>
                <w:szCs w:val="24"/>
              </w:rPr>
              <w:t xml:space="preserve"> </w:t>
            </w:r>
            <w:r>
              <w:rPr>
                <w:rFonts w:ascii="Times New Roman" w:hAnsi="Times New Roman"/>
                <w:b/>
                <w:i/>
                <w:sz w:val="24"/>
                <w:szCs w:val="24"/>
              </w:rPr>
              <w:t>Specifications for the Standard Reference and Proposed Designs. Change</w:t>
            </w:r>
            <w:r w:rsidRPr="001C1B16">
              <w:rPr>
                <w:rFonts w:ascii="Times New Roman" w:hAnsi="Times New Roman"/>
                <w:b/>
                <w:i/>
                <w:sz w:val="24"/>
                <w:szCs w:val="24"/>
              </w:rPr>
              <w:t xml:space="preserve"> </w:t>
            </w:r>
            <w:r>
              <w:rPr>
                <w:rFonts w:ascii="Times New Roman" w:hAnsi="Times New Roman"/>
                <w:b/>
                <w:i/>
                <w:sz w:val="24"/>
                <w:szCs w:val="24"/>
              </w:rPr>
              <w:t xml:space="preserve">categories identified </w:t>
            </w:r>
            <w:r w:rsidRPr="001C1B16">
              <w:rPr>
                <w:rFonts w:ascii="Times New Roman" w:hAnsi="Times New Roman"/>
                <w:b/>
                <w:i/>
                <w:sz w:val="24"/>
                <w:szCs w:val="24"/>
              </w:rPr>
              <w:t>to read as shown:</w:t>
            </w:r>
          </w:p>
          <w:p w:rsidR="00106656" w:rsidRDefault="00106656" w:rsidP="004C4C63">
            <w:pPr>
              <w:spacing w:after="0" w:line="240" w:lineRule="auto"/>
              <w:rPr>
                <w:rFonts w:ascii="Times New Roman" w:eastAsia="Times New Roman" w:hAnsi="Times New Roman"/>
                <w:b/>
                <w:bCs/>
                <w:color w:val="000000"/>
                <w:sz w:val="20"/>
                <w:szCs w:val="20"/>
              </w:rPr>
            </w:pP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TABLE C407.5.1(1)—continued</w:t>
            </w: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SPECIFICATIONS FOR THE STANDARD REFERENCE</w:t>
            </w:r>
            <w:r w:rsidR="00106656" w:rsidRPr="00106656">
              <w:rPr>
                <w:rFonts w:ascii="Times New Roman" w:eastAsia="Times New Roman" w:hAnsi="Times New Roman"/>
                <w:b/>
                <w:bCs/>
                <w:color w:val="000000"/>
                <w:sz w:val="24"/>
                <w:szCs w:val="24"/>
              </w:rPr>
              <w:t xml:space="preserve"> </w:t>
            </w:r>
            <w:r w:rsidRPr="00106656">
              <w:rPr>
                <w:rFonts w:ascii="Times New Roman" w:eastAsia="Times New Roman" w:hAnsi="Times New Roman"/>
                <w:b/>
                <w:bCs/>
                <w:color w:val="000000"/>
                <w:sz w:val="24"/>
                <w:szCs w:val="24"/>
              </w:rPr>
              <w:t>AND PROPOSED DESIGNS</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7"/>
              <w:gridCol w:w="5923"/>
              <w:gridCol w:w="1679"/>
            </w:tblGrid>
            <w:tr w:rsidR="004C4C63" w:rsidRPr="00106656" w:rsidTr="00E60FC5">
              <w:trPr>
                <w:tblCellSpacing w:w="0" w:type="dxa"/>
              </w:trPr>
              <w:tc>
                <w:tcPr>
                  <w:tcW w:w="1632"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Heating System</w:t>
                  </w:r>
                </w:p>
              </w:tc>
              <w:tc>
                <w:tcPr>
                  <w:tcW w:w="5923"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00836201">
                    <w:rPr>
                      <w:rFonts w:ascii="Times New Roman" w:eastAsia="Times New Roman" w:hAnsi="Times New Roman"/>
                      <w:color w:val="000000"/>
                      <w:sz w:val="24"/>
                      <w:szCs w:val="24"/>
                      <w:vertAlign w:val="superscript"/>
                    </w:rPr>
                    <w:t>a</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C403.2.3(4),  and C403.2.3(5)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heating capacity safety factors are provided than in the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c>
                <w:tcPr>
                  <w:tcW w:w="1678"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r w:rsidR="004C4C63" w:rsidRPr="00106656" w:rsidTr="00E60FC5">
              <w:trPr>
                <w:tblCellSpacing w:w="0" w:type="dxa"/>
              </w:trPr>
              <w:tc>
                <w:tcPr>
                  <w:tcW w:w="1625"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Cooling System</w:t>
                  </w:r>
                </w:p>
              </w:tc>
              <w:tc>
                <w:tcPr>
                  <w:tcW w:w="5929"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Pr="00106656">
                    <w:rPr>
                      <w:rFonts w:ascii="Times New Roman" w:eastAsia="Times New Roman" w:hAnsi="Times New Roman"/>
                      <w:color w:val="000000"/>
                      <w:sz w:val="24"/>
                      <w:szCs w:val="24"/>
                      <w:vertAlign w:val="superscript"/>
                    </w:rPr>
                    <w:t>c</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C403.2.3(1),  C403.2.3(2) and C403.2.3(3)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cooling capacity safety factors are provided than in the proposed design.</w:t>
                  </w:r>
                  <w:r w:rsidRPr="00106656">
                    <w:rPr>
                      <w:rFonts w:ascii="Times New Roman" w:eastAsia="Times New Roman" w:hAnsi="Times New Roman"/>
                      <w:color w:val="000000"/>
                      <w:sz w:val="24"/>
                      <w:szCs w:val="24"/>
                    </w:rPr>
                    <w:t> </w:t>
                  </w:r>
                </w:p>
              </w:tc>
              <w:tc>
                <w:tcPr>
                  <w:tcW w:w="1679"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bl>
          <w:p w:rsidR="00106656" w:rsidRDefault="004C4C63" w:rsidP="004C4C63">
            <w:pPr>
              <w:spacing w:after="0" w:line="240" w:lineRule="auto"/>
              <w:rPr>
                <w:rFonts w:ascii="Times New Roman" w:eastAsia="Times New Roman" w:hAnsi="Times New Roman"/>
                <w:color w:val="000000"/>
                <w:sz w:val="20"/>
                <w:szCs w:val="20"/>
              </w:rPr>
            </w:pPr>
            <w:r w:rsidRPr="00944F8C">
              <w:rPr>
                <w:rFonts w:ascii="Times New Roman" w:eastAsia="Times New Roman" w:hAnsi="Times New Roman"/>
                <w:color w:val="000000"/>
                <w:sz w:val="20"/>
                <w:szCs w:val="20"/>
              </w:rPr>
              <w:t> </w:t>
            </w:r>
          </w:p>
          <w:p w:rsidR="004C4C63" w:rsidRDefault="004C4C63" w:rsidP="004C4C63">
            <w:pPr>
              <w:spacing w:after="0" w:line="240" w:lineRule="auto"/>
              <w:rPr>
                <w:rStyle w:val="Strong"/>
                <w:rFonts w:ascii="Times New Roman" w:hAnsi="Times New Roman"/>
                <w:color w:val="FF0000"/>
                <w:sz w:val="24"/>
                <w:szCs w:val="24"/>
              </w:rPr>
            </w:pPr>
          </w:p>
          <w:p w:rsidR="00106656" w:rsidRDefault="00106656" w:rsidP="004C4C63">
            <w:pPr>
              <w:pStyle w:val="NormalWeb"/>
              <w:rPr>
                <w:rStyle w:val="Strong"/>
                <w:rFonts w:ascii="Times New Roman" w:hAnsi="Times New Roman"/>
                <w:color w:val="auto"/>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C407.5.2.4.</w:t>
            </w:r>
            <w:r w:rsidRPr="001C1B16">
              <w:rPr>
                <w:rFonts w:ascii="Times New Roman" w:hAnsi="Times New Roman"/>
                <w:b/>
                <w:i/>
                <w:sz w:val="24"/>
                <w:szCs w:val="24"/>
              </w:rPr>
              <w:t xml:space="preserve"> </w:t>
            </w:r>
            <w:r>
              <w:rPr>
                <w:rFonts w:ascii="Times New Roman" w:hAnsi="Times New Roman"/>
                <w:b/>
                <w:i/>
                <w:sz w:val="24"/>
                <w:szCs w:val="24"/>
              </w:rPr>
              <w:t xml:space="preserve">Add a section </w:t>
            </w:r>
            <w:r w:rsidRPr="001C1B16">
              <w:rPr>
                <w:rFonts w:ascii="Times New Roman" w:hAnsi="Times New Roman"/>
                <w:b/>
                <w:i/>
                <w:sz w:val="24"/>
                <w:szCs w:val="24"/>
              </w:rPr>
              <w:t>to read as shown:</w:t>
            </w:r>
          </w:p>
          <w:p w:rsidR="004C4C63" w:rsidRPr="00944F8C" w:rsidRDefault="004C4C63" w:rsidP="00216541">
            <w:pPr>
              <w:pStyle w:val="NormalWeb"/>
              <w:ind w:left="576"/>
              <w:rPr>
                <w:rFonts w:ascii="Times New Roman" w:hAnsi="Times New Roman"/>
                <w:color w:val="auto"/>
                <w:sz w:val="24"/>
                <w:szCs w:val="24"/>
              </w:rPr>
            </w:pPr>
            <w:r w:rsidRPr="00944F8C">
              <w:rPr>
                <w:rStyle w:val="Strong"/>
                <w:rFonts w:ascii="Times New Roman" w:hAnsi="Times New Roman"/>
                <w:color w:val="auto"/>
                <w:sz w:val="24"/>
                <w:szCs w:val="24"/>
                <w:u w:val="single"/>
              </w:rPr>
              <w:t>C407.5.2.4 Requirements specific to credit options. </w:t>
            </w:r>
            <w:r w:rsidRPr="00944F8C">
              <w:rPr>
                <w:rFonts w:ascii="Times New Roman" w:hAnsi="Times New Roman"/>
                <w:color w:val="auto"/>
                <w:sz w:val="24"/>
                <w:szCs w:val="24"/>
                <w:u w:val="single"/>
              </w:rPr>
              <w:t> Credit may be claimed in the compliance calculation for technologies that meet the criteria for various options specified below.</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C407.5.2.4.1 Vegetative roofs.  </w:t>
            </w:r>
            <w:r w:rsidRPr="00944F8C">
              <w:rPr>
                <w:rFonts w:ascii="Times New Roman" w:hAnsi="Times New Roman"/>
                <w:color w:val="auto"/>
                <w:sz w:val="24"/>
                <w:szCs w:val="24"/>
                <w:u w:val="single"/>
              </w:rPr>
              <w:t xml:space="preserve">Credit may be claimed in whole building performance method calculations for the area of a proposed building's roof that is covered with a vegetative </w:t>
            </w:r>
            <w:r w:rsidRPr="00944F8C">
              <w:rPr>
                <w:rFonts w:ascii="Times New Roman" w:hAnsi="Times New Roman"/>
                <w:color w:val="auto"/>
                <w:sz w:val="24"/>
                <w:szCs w:val="24"/>
                <w:u w:val="single"/>
              </w:rPr>
              <w:lastRenderedPageBreak/>
              <w:t>roof that is designed and installed in accordance with ANSI/SPRI VF-1, with a minimum growth media depth of 4 inches. The credit shall provide a 45% reduction in the heating and cooling roof heat flux rates for the roof area covered with the vegetative roof. Minimum roof/ceiling insulation levels shall be code minimums as per Section C407.2.1.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C407.5.2.4.2 Enthalpy Recovery Ventilation systems (ERVs).</w:t>
            </w:r>
            <w:r w:rsidRPr="00944F8C">
              <w:rPr>
                <w:rFonts w:ascii="Times New Roman" w:hAnsi="Times New Roman"/>
                <w:color w:val="auto"/>
                <w:sz w:val="24"/>
                <w:szCs w:val="24"/>
                <w:u w:val="single"/>
              </w:rPr>
              <w:t>  Credit may be claimed in the whole building performance method calculations for Enthalpy Recovery Ventilation systems used in the proposed building. This credit is applicable for buildings in which every HVAC system has a design supply air flow of less than 5,000 CFM. The credit shall also be applicable to buildings where one or more HVAC system in the building has a design supply flow equal to 5,000 CFM or greater but shall have minimum outdoor air supply to be less than 70 percent of the design supply air flow for that HVAC system.</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E60FC5" w:rsidRPr="00944F8C" w:rsidRDefault="004C4C63" w:rsidP="00216541">
            <w:pPr>
              <w:pStyle w:val="NormalWeb"/>
              <w:spacing w:before="0" w:beforeAutospacing="0" w:after="0" w:afterAutospacing="0"/>
              <w:ind w:left="864"/>
              <w:rPr>
                <w:rStyle w:val="Strong"/>
                <w:rFonts w:ascii="Times New Roman" w:hAnsi="Times New Roman"/>
                <w:color w:val="auto"/>
                <w:sz w:val="24"/>
                <w:szCs w:val="24"/>
                <w:u w:val="single"/>
              </w:rPr>
            </w:pPr>
            <w:r w:rsidRPr="00944F8C">
              <w:rPr>
                <w:rFonts w:ascii="Times New Roman" w:hAnsi="Times New Roman"/>
                <w:color w:val="auto"/>
                <w:sz w:val="24"/>
                <w:szCs w:val="24"/>
                <w:u w:val="single"/>
              </w:rPr>
              <w:t>The credit shall provide for a reduction of 6 percent of total HVAC annual energy use for buildings located in Climate Zone 1 and 4 percent of total HVAC annual energy use for buildings located in Climate Zone 2</w:t>
            </w:r>
            <w:r w:rsidRPr="00944F8C">
              <w:rPr>
                <w:rStyle w:val="Strong"/>
                <w:rFonts w:ascii="Times New Roman" w:hAnsi="Times New Roman"/>
                <w:color w:val="auto"/>
                <w:sz w:val="24"/>
                <w:szCs w:val="24"/>
                <w:u w:val="single"/>
              </w:rPr>
              <w:t>.  </w:t>
            </w: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936"/>
            </w:tblGrid>
            <w:tr w:rsidR="004C4C63" w:rsidRPr="00944F8C" w:rsidTr="00186113">
              <w:trPr>
                <w:trHeight w:val="214"/>
                <w:tblCellSpacing w:w="7" w:type="dxa"/>
              </w:trPr>
              <w:tc>
                <w:tcPr>
                  <w:tcW w:w="0" w:type="auto"/>
                  <w:vAlign w:val="center"/>
                  <w:hideMark/>
                </w:tcPr>
                <w:tbl>
                  <w:tblPr>
                    <w:tblW w:w="10051" w:type="dxa"/>
                    <w:tblCellSpacing w:w="7" w:type="dxa"/>
                    <w:tblInd w:w="9" w:type="dxa"/>
                    <w:tblCellMar>
                      <w:top w:w="30" w:type="dxa"/>
                      <w:left w:w="30" w:type="dxa"/>
                      <w:bottom w:w="30" w:type="dxa"/>
                      <w:right w:w="30" w:type="dxa"/>
                    </w:tblCellMar>
                    <w:tblLook w:val="04A0" w:firstRow="1" w:lastRow="0" w:firstColumn="1" w:lastColumn="0" w:noHBand="0" w:noVBand="1"/>
                  </w:tblPr>
                  <w:tblGrid>
                    <w:gridCol w:w="10051"/>
                  </w:tblGrid>
                  <w:tr w:rsidR="004C4C63" w:rsidRPr="00944F8C" w:rsidTr="005462AD">
                    <w:trPr>
                      <w:trHeight w:val="130"/>
                      <w:tblCellSpacing w:w="7" w:type="dxa"/>
                    </w:trPr>
                    <w:tc>
                      <w:tcPr>
                        <w:tcW w:w="0" w:type="auto"/>
                        <w:vAlign w:val="center"/>
                      </w:tcPr>
                      <w:p w:rsidR="004C4C63" w:rsidRPr="00944F8C" w:rsidRDefault="004C4C63" w:rsidP="004C4C63">
                        <w:pPr>
                          <w:spacing w:before="100" w:beforeAutospacing="1" w:after="100" w:afterAutospacing="1" w:line="240" w:lineRule="auto"/>
                          <w:rPr>
                            <w:rFonts w:ascii="Times New Roman" w:eastAsia="Times New Roman" w:hAnsi="Times New Roman"/>
                            <w:color w:val="000000"/>
                            <w:sz w:val="24"/>
                            <w:szCs w:val="24"/>
                          </w:rPr>
                        </w:pPr>
                      </w:p>
                    </w:tc>
                  </w:tr>
                </w:tbl>
                <w:p w:rsidR="004C4C63" w:rsidRPr="00944F8C" w:rsidRDefault="004C4C63" w:rsidP="00430547">
                  <w:pPr>
                    <w:spacing w:before="100" w:beforeAutospacing="1" w:after="100" w:afterAutospacing="1" w:line="240" w:lineRule="auto"/>
                    <w:rPr>
                      <w:rFonts w:ascii="Times New Roman" w:eastAsia="Times New Roman" w:hAnsi="Times New Roman"/>
                      <w:color w:val="000000"/>
                      <w:sz w:val="24"/>
                      <w:szCs w:val="24"/>
                    </w:rPr>
                  </w:pPr>
                </w:p>
              </w:tc>
            </w:tr>
            <w:tr w:rsidR="004C4C63" w:rsidRPr="00944F8C" w:rsidTr="00186113">
              <w:trPr>
                <w:trHeight w:val="466"/>
                <w:tblCellSpacing w:w="7" w:type="dxa"/>
              </w:trPr>
              <w:tc>
                <w:tcPr>
                  <w:tcW w:w="0" w:type="auto"/>
                  <w:vAlign w:val="center"/>
                  <w:hideMark/>
                </w:tcPr>
                <w:p w:rsidR="004C4C63" w:rsidRPr="00944F8C" w:rsidRDefault="00106656" w:rsidP="00106656">
                  <w:pPr>
                    <w:spacing w:after="0" w:line="240" w:lineRule="auto"/>
                    <w:rPr>
                      <w:rFonts w:ascii="Times New Roman" w:eastAsia="Times New Roman" w:hAnsi="Times New Roman"/>
                      <w:color w:val="000000"/>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C407.6.1.</w:t>
                  </w:r>
                  <w:r w:rsidRPr="001C1B16">
                    <w:rPr>
                      <w:rFonts w:ascii="Times New Roman" w:hAnsi="Times New Roman"/>
                      <w:b/>
                      <w:i/>
                      <w:sz w:val="24"/>
                      <w:szCs w:val="24"/>
                    </w:rPr>
                    <w:t xml:space="preserve"> </w:t>
                  </w:r>
                  <w:r>
                    <w:rPr>
                      <w:rFonts w:ascii="Times New Roman" w:hAnsi="Times New Roman"/>
                      <w:b/>
                      <w:i/>
                      <w:sz w:val="24"/>
                      <w:szCs w:val="24"/>
                    </w:rPr>
                    <w:t>Specific approval. Change</w:t>
                  </w:r>
                  <w:r w:rsidRPr="001C1B16">
                    <w:rPr>
                      <w:rFonts w:ascii="Times New Roman" w:hAnsi="Times New Roman"/>
                      <w:b/>
                      <w:i/>
                      <w:sz w:val="24"/>
                      <w:szCs w:val="24"/>
                    </w:rPr>
                    <w:t xml:space="preserve"> to read as shown:</w:t>
                  </w:r>
                  <w:r w:rsidR="004C4C63" w:rsidRPr="00944F8C">
                    <w:rPr>
                      <w:rFonts w:ascii="Times New Roman" w:eastAsia="Times New Roman" w:hAnsi="Times New Roman"/>
                      <w:color w:val="000000"/>
                      <w:sz w:val="24"/>
                      <w:szCs w:val="24"/>
                    </w:rPr>
                    <w:t> </w:t>
                  </w:r>
                </w:p>
              </w:tc>
            </w:tr>
          </w:tbl>
          <w:p w:rsidR="004C4C63" w:rsidRPr="00944F8C" w:rsidRDefault="004C4C63" w:rsidP="00961630">
            <w:pPr>
              <w:spacing w:before="100" w:beforeAutospacing="1" w:after="100" w:afterAutospacing="1" w:line="240" w:lineRule="auto"/>
              <w:ind w:left="288"/>
              <w:rPr>
                <w:rStyle w:val="textmediumnormal1"/>
                <w:rFonts w:ascii="Times New Roman" w:hAnsi="Times New Roman"/>
                <w:sz w:val="24"/>
                <w:szCs w:val="24"/>
              </w:rPr>
            </w:pPr>
            <w:r w:rsidRPr="00944F8C">
              <w:rPr>
                <w:rStyle w:val="Strong"/>
                <w:rFonts w:ascii="Times New Roman" w:hAnsi="Times New Roman"/>
                <w:sz w:val="24"/>
                <w:szCs w:val="24"/>
              </w:rPr>
              <w:t>C407.6.1 Specific approval.</w:t>
            </w:r>
            <w:r w:rsidRPr="00944F8C">
              <w:rPr>
                <w:rStyle w:val="textmediumnormal1"/>
                <w:rFonts w:ascii="Times New Roman" w:hAnsi="Times New Roman"/>
                <w:sz w:val="24"/>
                <w:szCs w:val="24"/>
              </w:rPr>
              <w:t xml:space="preserve"> Performance analysis tools meeting the applicable subsection of Section C407 and tested according to ASHRAE Standard 140 shall be permitted to be approved </w:t>
            </w:r>
            <w:r w:rsidRPr="00944F8C">
              <w:rPr>
                <w:rStyle w:val="textmediumnormal1"/>
                <w:rFonts w:ascii="Times New Roman" w:hAnsi="Times New Roman"/>
                <w:sz w:val="24"/>
                <w:szCs w:val="24"/>
                <w:u w:val="single"/>
              </w:rPr>
              <w:t>by the Florida Building Commission</w:t>
            </w:r>
            <w:r w:rsidRPr="00944F8C">
              <w:rPr>
                <w:rStyle w:val="textmediumnormal1"/>
                <w:rFonts w:ascii="Times New Roman" w:hAnsi="Times New Roman"/>
                <w:sz w:val="24"/>
                <w:szCs w:val="24"/>
              </w:rPr>
              <w:t xml:space="preserve">. </w:t>
            </w:r>
            <w:r w:rsidRPr="00944F8C">
              <w:rPr>
                <w:rStyle w:val="textmediumnormal1"/>
                <w:rFonts w:ascii="Times New Roman" w:hAnsi="Times New Roman"/>
                <w:strike/>
                <w:sz w:val="24"/>
                <w:szCs w:val="24"/>
              </w:rPr>
              <w:t>Tools are permitted to be approved based on meeting a specified threshold for a jurisdiction.</w:t>
            </w:r>
            <w:r w:rsidRPr="00944F8C">
              <w:rPr>
                <w:rStyle w:val="textmediumnormal1"/>
                <w:rFonts w:ascii="Times New Roman" w:hAnsi="Times New Roman"/>
                <w:sz w:val="24"/>
                <w:szCs w:val="24"/>
              </w:rPr>
              <w:t xml:space="preserve"> The code official shall be permitted to approve tools for a specified application or limited scope </w:t>
            </w:r>
            <w:r w:rsidRPr="00944F8C">
              <w:rPr>
                <w:rStyle w:val="textmediumnormal1"/>
                <w:rFonts w:ascii="Times New Roman" w:hAnsi="Times New Roman"/>
                <w:sz w:val="24"/>
                <w:szCs w:val="24"/>
                <w:u w:val="single"/>
              </w:rPr>
              <w:t>in accordance with Section C101.4.10, Limited and special use buildings.</w:t>
            </w:r>
            <w:r w:rsidRPr="00944F8C">
              <w:rPr>
                <w:rStyle w:val="textmediumnormal1"/>
                <w:rFonts w:ascii="Times New Roman" w:hAnsi="Times New Roman"/>
                <w:sz w:val="24"/>
                <w:szCs w:val="24"/>
              </w:rPr>
              <w:t> </w:t>
            </w:r>
          </w:p>
          <w:p w:rsidR="00672F32" w:rsidRDefault="00672F32" w:rsidP="00672F32">
            <w:pPr>
              <w:spacing w:before="100" w:beforeAutospacing="1" w:after="100" w:afterAutospacing="1" w:line="240" w:lineRule="auto"/>
              <w:rPr>
                <w:rFonts w:ascii="Times New Roman" w:eastAsia="Times New Roman" w:hAnsi="Times New Roman"/>
                <w:b/>
                <w:bCs/>
                <w:strike/>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C408.2.2 Systems adjusting and balancing. Delete and replace</w:t>
            </w:r>
            <w:r w:rsidRPr="001C1B16">
              <w:rPr>
                <w:rFonts w:ascii="Times New Roman" w:hAnsi="Times New Roman"/>
                <w:b/>
                <w:i/>
                <w:sz w:val="24"/>
                <w:szCs w:val="24"/>
              </w:rPr>
              <w:t xml:space="preserve"> to read as shown:</w:t>
            </w:r>
            <w:r w:rsidRPr="00944F8C">
              <w:rPr>
                <w:rFonts w:ascii="Times New Roman" w:eastAsia="Times New Roman" w:hAnsi="Times New Roman"/>
                <w:color w:val="000000"/>
                <w:sz w:val="24"/>
                <w:szCs w:val="24"/>
              </w:rPr>
              <w:t> </w:t>
            </w:r>
          </w:p>
          <w:p w:rsidR="00672F32" w:rsidRPr="00944F8C" w:rsidRDefault="00672F32" w:rsidP="00216541">
            <w:pPr>
              <w:spacing w:before="100" w:beforeAutospacing="1" w:after="100" w:afterAutospacing="1" w:line="240" w:lineRule="auto"/>
              <w:ind w:left="288"/>
              <w:rPr>
                <w:rFonts w:ascii="Times New Roman" w:eastAsia="Times New Roman" w:hAnsi="Times New Roman"/>
                <w:sz w:val="24"/>
                <w:szCs w:val="24"/>
              </w:rPr>
            </w:pPr>
            <w:r w:rsidRPr="00944F8C">
              <w:rPr>
                <w:rFonts w:ascii="Times New Roman" w:eastAsia="Times New Roman" w:hAnsi="Times New Roman"/>
                <w:b/>
                <w:bCs/>
                <w:strike/>
                <w:sz w:val="24"/>
                <w:szCs w:val="24"/>
              </w:rPr>
              <w:t xml:space="preserve">C408.2.2 Systems adjusting and balancing. </w:t>
            </w:r>
            <w:r w:rsidRPr="00944F8C">
              <w:rPr>
                <w:rFonts w:ascii="Times New Roman" w:eastAsia="Times New Roman" w:hAnsi="Times New Roman"/>
                <w:strike/>
                <w:sz w:val="24"/>
                <w:szCs w:val="24"/>
              </w:rPr>
              <w:t xml:space="preserve">HVAC systems shall be balanced in accordance with generally accepted engineering standards. Air and water flow rates shall be measured and adjusted to deliver final flow rates within the tolerances provided in the product specificati4ons. Test and balance activities shall include air system and </w:t>
            </w:r>
            <w:proofErr w:type="spellStart"/>
            <w:r w:rsidRPr="00944F8C">
              <w:rPr>
                <w:rFonts w:ascii="Times New Roman" w:eastAsia="Times New Roman" w:hAnsi="Times New Roman"/>
                <w:strike/>
                <w:sz w:val="24"/>
                <w:szCs w:val="24"/>
              </w:rPr>
              <w:t>hydronic</w:t>
            </w:r>
            <w:proofErr w:type="spellEnd"/>
            <w:r w:rsidRPr="00944F8C">
              <w:rPr>
                <w:rFonts w:ascii="Times New Roman" w:eastAsia="Times New Roman" w:hAnsi="Times New Roman"/>
                <w:strike/>
                <w:sz w:val="24"/>
                <w:szCs w:val="24"/>
              </w:rPr>
              <w:t xml:space="preserve"> system balancing. </w:t>
            </w:r>
          </w:p>
          <w:p w:rsidR="00672F32" w:rsidRPr="00944F8C" w:rsidRDefault="00672F32" w:rsidP="00961630">
            <w:pPr>
              <w:spacing w:before="120" w:after="0" w:line="240" w:lineRule="auto"/>
              <w:ind w:left="288"/>
              <w:rPr>
                <w:rFonts w:ascii="Times New Roman" w:eastAsia="Times New Roman" w:hAnsi="Times New Roman"/>
                <w:sz w:val="24"/>
                <w:szCs w:val="24"/>
              </w:rPr>
            </w:pPr>
            <w:r w:rsidRPr="001061F5">
              <w:rPr>
                <w:rFonts w:ascii="Times New Roman" w:eastAsia="Times New Roman" w:hAnsi="Times New Roman"/>
                <w:b/>
                <w:bCs/>
                <w:sz w:val="24"/>
                <w:szCs w:val="24"/>
              </w:rPr>
              <w:t>C408.2.2</w:t>
            </w:r>
            <w:r w:rsidRPr="00944F8C">
              <w:rPr>
                <w:rFonts w:ascii="Times New Roman" w:eastAsia="Times New Roman" w:hAnsi="Times New Roman"/>
                <w:b/>
                <w:bCs/>
                <w:sz w:val="24"/>
                <w:szCs w:val="24"/>
                <w:u w:val="single"/>
              </w:rPr>
              <w:t xml:space="preserve"> Air distribution system testing, adjusting and balancing. </w:t>
            </w:r>
            <w:r w:rsidRPr="00944F8C">
              <w:rPr>
                <w:rFonts w:ascii="Times New Roman" w:eastAsia="Times New Roman" w:hAnsi="Times New Roman"/>
                <w:sz w:val="24"/>
                <w:szCs w:val="24"/>
                <w:u w:val="single"/>
              </w:rPr>
              <w:t>Construction documents shall require that a written balance report be provided to the owner or the designated representative of the building owner for HVAC systems serving zones with a total conditioned area exceeding 5000 square feet (465 m2). Air distribution systems shall be tested, adjusted, and balanced by a licensed engineer or a company or individual holding a current certification from a recognized testing and balancing agency organization in accordance with generally accepted engineering standards.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1. Buildings with cooling or heating system capacities of 15 tons or less per system may be tested and balanced by a mechanical contractor licensed to design and install such system(s).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2. Buildings with cooling or heating system capacities of 65,000 Btu/h or less per system are exempt from the requirements of this section.   </w:t>
            </w:r>
          </w:p>
          <w:p w:rsidR="001061F5" w:rsidRDefault="001061F5" w:rsidP="001061F5">
            <w:pPr>
              <w:spacing w:after="0" w:line="240" w:lineRule="auto"/>
              <w:ind w:left="288"/>
              <w:rPr>
                <w:rFonts w:ascii="Times New Roman" w:eastAsia="Times New Roman" w:hAnsi="Times New Roman"/>
                <w:b/>
                <w:bCs/>
                <w:strike/>
                <w:sz w:val="24"/>
                <w:szCs w:val="24"/>
              </w:rPr>
            </w:pPr>
          </w:p>
          <w:p w:rsidR="001061F5" w:rsidRPr="00944F8C" w:rsidRDefault="00672F32" w:rsidP="00961630">
            <w:pPr>
              <w:spacing w:before="120" w:after="0" w:line="240" w:lineRule="auto"/>
              <w:ind w:left="576"/>
              <w:rPr>
                <w:rFonts w:ascii="Times New Roman" w:eastAsia="Times New Roman" w:hAnsi="Times New Roman"/>
                <w:sz w:val="24"/>
                <w:szCs w:val="24"/>
              </w:rPr>
            </w:pPr>
            <w:r w:rsidRPr="001061F5">
              <w:rPr>
                <w:rFonts w:ascii="Times New Roman" w:eastAsia="Times New Roman" w:hAnsi="Times New Roman"/>
                <w:b/>
                <w:bCs/>
                <w:sz w:val="24"/>
                <w:szCs w:val="24"/>
              </w:rPr>
              <w:t xml:space="preserve">C408.2.2.1 Air systems balancing. </w:t>
            </w:r>
            <w:r w:rsidR="001061F5" w:rsidRPr="00944F8C">
              <w:rPr>
                <w:rFonts w:ascii="Times New Roman" w:eastAsia="Times New Roman" w:hAnsi="Times New Roman"/>
                <w:sz w:val="24"/>
                <w:szCs w:val="24"/>
                <w:u w:val="single"/>
              </w:rPr>
              <w:t xml:space="preserve">Air system balancing shall be accomplished in a manner to first minimize throttling losses, then for fans with fan system power greater than 1 </w:t>
            </w:r>
            <w:proofErr w:type="spellStart"/>
            <w:r w:rsidR="001061F5" w:rsidRPr="00944F8C">
              <w:rPr>
                <w:rFonts w:ascii="Times New Roman" w:eastAsia="Times New Roman" w:hAnsi="Times New Roman"/>
                <w:sz w:val="24"/>
                <w:szCs w:val="24"/>
                <w:u w:val="single"/>
              </w:rPr>
              <w:t>hp</w:t>
            </w:r>
            <w:proofErr w:type="spellEnd"/>
            <w:r w:rsidR="001061F5" w:rsidRPr="00944F8C">
              <w:rPr>
                <w:rFonts w:ascii="Times New Roman" w:eastAsia="Times New Roman" w:hAnsi="Times New Roman"/>
                <w:sz w:val="24"/>
                <w:szCs w:val="24"/>
                <w:u w:val="single"/>
              </w:rPr>
              <w:t>, fan speeds shall be adjusted to meet design flow conditions. Balancing procedures shall be in accordance with the National Environmental Balancing Bureau (NEBB) Procedural Standards, the Associated Air Balance Council (AABC) National Standards, or equivalent procedures.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sz w:val="24"/>
                <w:szCs w:val="24"/>
                <w:u w:val="single"/>
              </w:rPr>
              <w:t>Exception</w:t>
            </w:r>
            <w:r w:rsidRPr="00944F8C">
              <w:rPr>
                <w:rFonts w:ascii="Times New Roman" w:eastAsia="Times New Roman" w:hAnsi="Times New Roman"/>
                <w:sz w:val="24"/>
                <w:szCs w:val="24"/>
                <w:u w:val="single"/>
              </w:rPr>
              <w:t xml:space="preserve">: Damper throttling may be used for air system balancing with fan motors of 1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or less, or if throttling results in no greater than </w:t>
            </w:r>
            <w:r w:rsidR="00662BC4">
              <w:rPr>
                <w:rFonts w:ascii="Times New Roman" w:eastAsia="Times New Roman" w:hAnsi="Times New Roman"/>
                <w:sz w:val="24"/>
                <w:szCs w:val="24"/>
                <w:u w:val="single"/>
              </w:rPr>
              <w:t xml:space="preserve">1/3 </w:t>
            </w:r>
            <w:r w:rsidRPr="00944F8C">
              <w:rPr>
                <w:rFonts w:ascii="Times New Roman" w:eastAsia="Times New Roman" w:hAnsi="Times New Roman"/>
                <w:sz w:val="24"/>
                <w:szCs w:val="24"/>
                <w:u w:val="single"/>
              </w:rPr>
              <w:t xml:space="preserve">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fan horsepower draw above that required if the fan speed were adjusted.</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Notes: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sz w:val="24"/>
                <w:szCs w:val="24"/>
                <w:u w:val="single"/>
              </w:rPr>
              <w:t>1. Building envelope pressurization should be either neutral or positive to prevent infiltration of excess latent load.</w:t>
            </w:r>
          </w:p>
          <w:p w:rsidR="001061F5" w:rsidRDefault="001061F5" w:rsidP="00961630">
            <w:pPr>
              <w:spacing w:before="120" w:after="0" w:line="240" w:lineRule="auto"/>
              <w:ind w:left="864"/>
              <w:rPr>
                <w:rFonts w:ascii="Times New Roman" w:eastAsia="Times New Roman" w:hAnsi="Times New Roman"/>
                <w:strike/>
                <w:sz w:val="24"/>
                <w:szCs w:val="24"/>
              </w:rPr>
            </w:pPr>
            <w:r w:rsidRPr="00944F8C">
              <w:rPr>
                <w:rFonts w:ascii="Times New Roman" w:eastAsia="Times New Roman" w:hAnsi="Times New Roman"/>
                <w:sz w:val="24"/>
                <w:szCs w:val="24"/>
                <w:u w:val="single"/>
              </w:rPr>
              <w:t xml:space="preserve">2. Commercial kitchen hood exhaust </w:t>
            </w:r>
            <w:proofErr w:type="spellStart"/>
            <w:r w:rsidRPr="00944F8C">
              <w:rPr>
                <w:rFonts w:ascii="Times New Roman" w:eastAsia="Times New Roman" w:hAnsi="Times New Roman"/>
                <w:sz w:val="24"/>
                <w:szCs w:val="24"/>
                <w:u w:val="single"/>
              </w:rPr>
              <w:t>cfm</w:t>
            </w:r>
            <w:proofErr w:type="spellEnd"/>
            <w:r w:rsidRPr="00944F8C">
              <w:rPr>
                <w:rFonts w:ascii="Times New Roman" w:eastAsia="Times New Roman" w:hAnsi="Times New Roman"/>
                <w:sz w:val="24"/>
                <w:szCs w:val="24"/>
                <w:u w:val="single"/>
              </w:rPr>
              <w:t xml:space="preserve"> should be sized to prevent depressurization. Discharge dampers are prohibited on constant volume fans and variable volume fans with motors 10 horsepower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(7.5 kW) and larger.</w:t>
            </w:r>
          </w:p>
          <w:p w:rsidR="00672F32" w:rsidRPr="00944F8C" w:rsidRDefault="00672F32" w:rsidP="00216541">
            <w:pPr>
              <w:spacing w:after="0" w:line="240" w:lineRule="auto"/>
              <w:ind w:left="576"/>
              <w:rPr>
                <w:rFonts w:ascii="Times New Roman" w:eastAsia="Times New Roman" w:hAnsi="Times New Roman"/>
                <w:strike/>
                <w:sz w:val="24"/>
                <w:szCs w:val="24"/>
              </w:rPr>
            </w:pPr>
            <w:r w:rsidRPr="00944F8C">
              <w:rPr>
                <w:rFonts w:ascii="Times New Roman" w:eastAsia="Times New Roman" w:hAnsi="Times New Roman"/>
                <w:strike/>
                <w:sz w:val="24"/>
                <w:szCs w:val="24"/>
              </w:rPr>
              <w:t>Each supply air outlet and</w:t>
            </w:r>
            <w:r w:rsidRPr="00944F8C">
              <w:rPr>
                <w:rFonts w:ascii="Times New Roman" w:eastAsia="Times New Roman" w:hAnsi="Times New Roman"/>
                <w:i/>
                <w:iCs/>
                <w:strike/>
                <w:sz w:val="24"/>
                <w:szCs w:val="24"/>
              </w:rPr>
              <w:t xml:space="preserve"> zone </w:t>
            </w:r>
            <w:r w:rsidRPr="00944F8C">
              <w:rPr>
                <w:rFonts w:ascii="Times New Roman" w:eastAsia="Times New Roman" w:hAnsi="Times New Roman"/>
                <w:strike/>
                <w:sz w:val="24"/>
                <w:szCs w:val="24"/>
              </w:rPr>
              <w:t>terminal device shall be equipped with means for air balancing in accordance with the requirements of Chapter 6 of the</w:t>
            </w:r>
            <w:r w:rsidRPr="00944F8C">
              <w:rPr>
                <w:rFonts w:ascii="Times New Roman" w:eastAsia="Times New Roman" w:hAnsi="Times New Roman"/>
                <w:i/>
                <w:iCs/>
                <w:strike/>
                <w:sz w:val="24"/>
                <w:szCs w:val="24"/>
              </w:rPr>
              <w:t xml:space="preserve"> International Mechanical Code</w:t>
            </w:r>
            <w:r w:rsidRPr="00944F8C">
              <w:rPr>
                <w:rFonts w:ascii="Times New Roman" w:eastAsia="Times New Roman" w:hAnsi="Times New Roman"/>
                <w:strike/>
                <w:sz w:val="24"/>
                <w:szCs w:val="24"/>
              </w:rPr>
              <w:t xml:space="preserve">. Discharge dampers are prohibited on constant volume fans and variable volume fans with motors 10 </w:t>
            </w:r>
            <w:proofErr w:type="spellStart"/>
            <w:r w:rsidRPr="00944F8C">
              <w:rPr>
                <w:rFonts w:ascii="Times New Roman" w:eastAsia="Times New Roman" w:hAnsi="Times New Roman"/>
                <w:strike/>
                <w:sz w:val="24"/>
                <w:szCs w:val="24"/>
              </w:rPr>
              <w:t>hp</w:t>
            </w:r>
            <w:proofErr w:type="spellEnd"/>
            <w:r w:rsidRPr="00944F8C">
              <w:rPr>
                <w:rFonts w:ascii="Times New Roman" w:eastAsia="Times New Roman" w:hAnsi="Times New Roman"/>
                <w:strike/>
                <w:sz w:val="24"/>
                <w:szCs w:val="24"/>
              </w:rPr>
              <w:t xml:space="preserve"> (18.6 kW) and larger. Air systems shall be balanced in a manner to first minimize throttling losses then, for fans with system power of greater than 1 </w:t>
            </w:r>
            <w:proofErr w:type="spellStart"/>
            <w:r w:rsidRPr="00944F8C">
              <w:rPr>
                <w:rFonts w:ascii="Times New Roman" w:eastAsia="Times New Roman" w:hAnsi="Times New Roman"/>
                <w:strike/>
                <w:sz w:val="24"/>
                <w:szCs w:val="24"/>
              </w:rPr>
              <w:t>hp</w:t>
            </w:r>
            <w:proofErr w:type="spellEnd"/>
            <w:r w:rsidRPr="00944F8C">
              <w:rPr>
                <w:rFonts w:ascii="Times New Roman" w:eastAsia="Times New Roman" w:hAnsi="Times New Roman"/>
                <w:strike/>
                <w:sz w:val="24"/>
                <w:szCs w:val="24"/>
              </w:rPr>
              <w:t xml:space="preserve"> (0.74 kW), fan speed shall be adjusted to meet design flow conditions. </w:t>
            </w:r>
          </w:p>
          <w:p w:rsidR="001061F5" w:rsidRDefault="00672F32" w:rsidP="00266E38">
            <w:pPr>
              <w:spacing w:after="0" w:line="240" w:lineRule="auto"/>
              <w:ind w:left="864"/>
              <w:rPr>
                <w:rFonts w:ascii="Times New Roman" w:eastAsia="Times New Roman" w:hAnsi="Times New Roman"/>
                <w:b/>
                <w:color w:val="FF0000"/>
                <w:sz w:val="24"/>
                <w:szCs w:val="24"/>
              </w:rPr>
            </w:pPr>
            <w:r w:rsidRPr="00944F8C">
              <w:rPr>
                <w:rFonts w:ascii="Times New Roman" w:eastAsia="Times New Roman" w:hAnsi="Times New Roman"/>
                <w:b/>
                <w:bCs/>
                <w:strike/>
                <w:sz w:val="24"/>
                <w:szCs w:val="24"/>
              </w:rPr>
              <w:t xml:space="preserve">Exception: </w:t>
            </w:r>
            <w:r w:rsidRPr="00944F8C">
              <w:rPr>
                <w:rFonts w:ascii="Times New Roman" w:eastAsia="Times New Roman" w:hAnsi="Times New Roman"/>
                <w:strike/>
                <w:sz w:val="24"/>
                <w:szCs w:val="24"/>
              </w:rPr>
              <w:t xml:space="preserve">Fans with fan motors of 1 </w:t>
            </w:r>
            <w:proofErr w:type="spellStart"/>
            <w:r w:rsidRPr="00944F8C">
              <w:rPr>
                <w:rFonts w:ascii="Times New Roman" w:eastAsia="Times New Roman" w:hAnsi="Times New Roman"/>
                <w:strike/>
                <w:sz w:val="24"/>
                <w:szCs w:val="24"/>
              </w:rPr>
              <w:t>hp</w:t>
            </w:r>
            <w:proofErr w:type="spellEnd"/>
            <w:r w:rsidRPr="00944F8C">
              <w:rPr>
                <w:rFonts w:ascii="Times New Roman" w:eastAsia="Times New Roman" w:hAnsi="Times New Roman"/>
                <w:strike/>
                <w:sz w:val="24"/>
                <w:szCs w:val="24"/>
              </w:rPr>
              <w:t xml:space="preserve"> (0.74 kW) or less. </w:t>
            </w:r>
            <w:r w:rsidRPr="00944F8C">
              <w:rPr>
                <w:rFonts w:ascii="Times New Roman" w:eastAsia="Times New Roman" w:hAnsi="Times New Roman"/>
                <w:sz w:val="24"/>
                <w:szCs w:val="24"/>
              </w:rPr>
              <w:t> </w:t>
            </w:r>
          </w:p>
          <w:p w:rsidR="001061F5" w:rsidRDefault="001061F5" w:rsidP="00747366">
            <w:pPr>
              <w:spacing w:after="0" w:line="240" w:lineRule="auto"/>
              <w:rPr>
                <w:rFonts w:ascii="Times New Roman" w:eastAsia="Times New Roman" w:hAnsi="Times New Roman"/>
                <w:color w:val="4F81BD"/>
                <w:sz w:val="24"/>
                <w:szCs w:val="24"/>
              </w:rPr>
            </w:pPr>
          </w:p>
          <w:p w:rsidR="00216541" w:rsidRPr="00944F8C" w:rsidRDefault="00216541" w:rsidP="00747366">
            <w:pPr>
              <w:spacing w:after="0" w:line="240" w:lineRule="auto"/>
              <w:rPr>
                <w:rFonts w:ascii="Times New Roman" w:eastAsia="Times New Roman" w:hAnsi="Times New Roman"/>
                <w:color w:val="4F81BD"/>
                <w:sz w:val="24"/>
                <w:szCs w:val="24"/>
              </w:rPr>
            </w:pPr>
          </w:p>
        </w:tc>
      </w:tr>
      <w:tr w:rsidR="00BC16D5" w:rsidRPr="00944F8C" w:rsidTr="000B4032">
        <w:trPr>
          <w:tblCellSpacing w:w="7" w:type="dxa"/>
        </w:trPr>
        <w:tc>
          <w:tcPr>
            <w:tcW w:w="4986" w:type="pct"/>
            <w:gridSpan w:val="2"/>
            <w:vAlign w:val="center"/>
          </w:tcPr>
          <w:p w:rsidR="00BC16D5" w:rsidRDefault="00BC16D5" w:rsidP="00012410">
            <w:pPr>
              <w:spacing w:after="0" w:line="240" w:lineRule="auto"/>
              <w:ind w:left="288"/>
            </w:pPr>
          </w:p>
        </w:tc>
      </w:tr>
    </w:tbl>
    <w:p w:rsidR="00533E2E" w:rsidRDefault="00533E2E" w:rsidP="00533E2E">
      <w:pPr>
        <w:spacing w:after="0" w:line="240" w:lineRule="auto"/>
        <w:jc w:val="center"/>
        <w:rPr>
          <w:rFonts w:ascii="Times New Roman" w:hAnsi="Times New Roman"/>
          <w:b/>
          <w:bCs/>
          <w:sz w:val="32"/>
          <w:szCs w:val="32"/>
        </w:rPr>
      </w:pPr>
    </w:p>
    <w:p w:rsidR="004C4C63" w:rsidRPr="001061F5" w:rsidRDefault="00533E2E" w:rsidP="00533E2E">
      <w:pPr>
        <w:spacing w:after="0" w:line="240" w:lineRule="auto"/>
        <w:jc w:val="center"/>
        <w:rPr>
          <w:rFonts w:ascii="Times New Roman" w:hAnsi="Times New Roman"/>
          <w:b/>
          <w:bCs/>
          <w:sz w:val="32"/>
          <w:szCs w:val="32"/>
        </w:rPr>
      </w:pPr>
      <w:r>
        <w:rPr>
          <w:rFonts w:ascii="Times New Roman" w:hAnsi="Times New Roman"/>
          <w:b/>
          <w:bCs/>
          <w:sz w:val="32"/>
          <w:szCs w:val="32"/>
        </w:rPr>
        <w:br w:type="page"/>
      </w:r>
      <w:r w:rsidR="004C4C63" w:rsidRPr="001061F5">
        <w:rPr>
          <w:rFonts w:ascii="Times New Roman" w:hAnsi="Times New Roman"/>
          <w:b/>
          <w:bCs/>
          <w:sz w:val="32"/>
          <w:szCs w:val="32"/>
        </w:rPr>
        <w:lastRenderedPageBreak/>
        <w:t>CHAPTER 5</w:t>
      </w:r>
    </w:p>
    <w:p w:rsidR="004C4C63" w:rsidRDefault="004C4C63" w:rsidP="00533E2E">
      <w:pPr>
        <w:spacing w:after="0" w:line="240" w:lineRule="auto"/>
        <w:ind w:left="-720"/>
        <w:jc w:val="center"/>
        <w:rPr>
          <w:rFonts w:ascii="Times New Roman" w:hAnsi="Times New Roman"/>
          <w:b/>
          <w:bCs/>
          <w:sz w:val="32"/>
          <w:szCs w:val="32"/>
        </w:rPr>
      </w:pPr>
      <w:r w:rsidRPr="001061F5">
        <w:rPr>
          <w:rFonts w:ascii="Times New Roman" w:hAnsi="Times New Roman"/>
          <w:b/>
          <w:bCs/>
          <w:sz w:val="32"/>
          <w:szCs w:val="32"/>
        </w:rPr>
        <w:t>REFERENCED STANDARDS</w:t>
      </w:r>
    </w:p>
    <w:p w:rsidR="00533E2E" w:rsidRDefault="00533E2E" w:rsidP="00365201">
      <w:pPr>
        <w:spacing w:before="100" w:beforeAutospacing="1" w:after="100" w:afterAutospacing="1" w:line="240" w:lineRule="auto"/>
        <w:rPr>
          <w:rFonts w:ascii="Times New Roman" w:hAnsi="Times New Roman"/>
          <w:b/>
          <w:i/>
          <w:sz w:val="24"/>
          <w:szCs w:val="24"/>
        </w:rPr>
      </w:pPr>
    </w:p>
    <w:p w:rsidR="00365201" w:rsidRDefault="00365201" w:rsidP="0036520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00F24B32">
        <w:rPr>
          <w:rFonts w:ascii="Times New Roman" w:hAnsi="Times New Roman"/>
          <w:b/>
          <w:i/>
          <w:sz w:val="24"/>
          <w:szCs w:val="24"/>
        </w:rPr>
        <w:t xml:space="preserve">in the IECC base document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AABC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Associated Air Balance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1518 K Street, Suite 503,</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Washington, DC 20005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Standard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AABC, 1989            Associated Air Balance Council National Standard . . . . .. . . . . . . . . . . . . . . . . . . . . . . C408.2.2.1</w:t>
      </w:r>
    </w:p>
    <w:p w:rsidR="00B8020D" w:rsidRDefault="00B8020D"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sz w:val="24"/>
          <w:szCs w:val="24"/>
          <w:u w:val="single"/>
        </w:rPr>
        <w:t>A</w:t>
      </w:r>
      <w:r w:rsidRPr="00B8020D">
        <w:rPr>
          <w:rFonts w:ascii="Times New Roman" w:eastAsia="Times New Roman" w:hAnsi="Times New Roman"/>
          <w:b/>
          <w:bCs/>
          <w:sz w:val="24"/>
          <w:szCs w:val="24"/>
          <w:u w:val="single"/>
        </w:rPr>
        <w:t>CCA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Conditioning Contractors of America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2800 </w:t>
      </w:r>
      <w:proofErr w:type="spellStart"/>
      <w:r w:rsidRPr="00B8020D">
        <w:rPr>
          <w:rFonts w:ascii="Times New Roman" w:eastAsia="Times New Roman" w:hAnsi="Times New Roman"/>
          <w:sz w:val="20"/>
          <w:szCs w:val="20"/>
          <w:u w:val="single"/>
        </w:rPr>
        <w:t>Shirlington</w:t>
      </w:r>
      <w:proofErr w:type="spellEnd"/>
      <w:r w:rsidRPr="00B8020D">
        <w:rPr>
          <w:rFonts w:ascii="Times New Roman" w:eastAsia="Times New Roman" w:hAnsi="Times New Roman"/>
          <w:sz w:val="20"/>
          <w:szCs w:val="20"/>
          <w:u w:val="single"/>
        </w:rPr>
        <w:t xml:space="preserve"> Road, Suite 300</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Arlington, VA 22206</w:t>
      </w:r>
      <w:r w:rsidRPr="000B4032">
        <w:rPr>
          <w:rFonts w:ascii="Times New Roman" w:eastAsia="Times New Roman" w:hAnsi="Times New Roman"/>
          <w:b/>
          <w:bCs/>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D-19</w:t>
      </w:r>
      <w:r>
        <w:rPr>
          <w:rFonts w:ascii="Times New Roman" w:eastAsia="Times New Roman" w:hAnsi="Times New Roman"/>
          <w:sz w:val="20"/>
          <w:szCs w:val="20"/>
          <w:u w:val="single"/>
        </w:rPr>
        <w:t>95             Residential Duct</w:t>
      </w:r>
      <w:r w:rsidR="000B4032">
        <w:rPr>
          <w:rFonts w:ascii="Times New Roman" w:eastAsia="Times New Roman" w:hAnsi="Times New Roman"/>
          <w:sz w:val="20"/>
          <w:szCs w:val="20"/>
          <w:u w:val="single"/>
        </w:rPr>
        <w:t xml:space="preserve"> Systems. . . . . . . . . . . . . . . . . . . . . . . . . . . . . . . . . .C403.2.7.5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N-2005             Commercial Load</w:t>
      </w:r>
      <w:r w:rsidR="000B4032">
        <w:rPr>
          <w:rFonts w:ascii="Times New Roman" w:eastAsia="Times New Roman" w:hAnsi="Times New Roman"/>
          <w:sz w:val="20"/>
          <w:szCs w:val="20"/>
          <w:u w:val="single"/>
        </w:rPr>
        <w:t xml:space="preserve"> Calculation . . . . . . . .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..C403.2.1</w:t>
      </w:r>
      <w:r w:rsidRPr="00B8020D">
        <w:rPr>
          <w:rFonts w:ascii="Times New Roman" w:eastAsia="Times New Roman" w:hAnsi="Times New Roman"/>
          <w:sz w:val="20"/>
          <w:szCs w:val="20"/>
          <w:u w:val="single"/>
        </w:rPr>
        <w:t xml:space="preserve"> </w:t>
      </w:r>
    </w:p>
    <w:p w:rsidR="000B4032"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ANSI/ASHRAE/</w:t>
      </w:r>
      <w:r w:rsidR="000B4032" w:rsidRPr="00B8020D">
        <w:rPr>
          <w:rFonts w:ascii="Times New Roman" w:eastAsia="Times New Roman" w:hAnsi="Times New Roman"/>
          <w:sz w:val="20"/>
          <w:szCs w:val="20"/>
          <w:u w:val="single"/>
        </w:rPr>
        <w:t xml:space="preserve"> </w:t>
      </w:r>
      <w:r w:rsidR="000B4032">
        <w:rPr>
          <w:rFonts w:ascii="Times New Roman" w:eastAsia="Times New Roman" w:hAnsi="Times New Roman"/>
          <w:sz w:val="20"/>
          <w:szCs w:val="20"/>
          <w:u w:val="single"/>
        </w:rPr>
        <w:tab/>
      </w:r>
      <w:r w:rsidR="000B4032">
        <w:rPr>
          <w:rFonts w:ascii="Times New Roman" w:eastAsia="Times New Roman" w:hAnsi="Times New Roman"/>
          <w:sz w:val="20"/>
          <w:szCs w:val="20"/>
          <w:u w:val="single"/>
        </w:rPr>
        <w:tab/>
        <w:t xml:space="preserve">        </w:t>
      </w:r>
      <w:r w:rsidRPr="00B8020D">
        <w:rPr>
          <w:rFonts w:ascii="Times New Roman" w:eastAsia="Times New Roman" w:hAnsi="Times New Roman"/>
          <w:sz w:val="20"/>
          <w:szCs w:val="20"/>
          <w:u w:val="single"/>
        </w:rPr>
        <w:t xml:space="preserve">Peak Cooling and Heating Load Calculations in Buildings </w:t>
      </w:r>
    </w:p>
    <w:p w:rsidR="00B8020D" w:rsidRPr="00B8020D" w:rsidRDefault="000B4032"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Pr="00B8020D">
        <w:rPr>
          <w:rFonts w:ascii="Times New Roman" w:eastAsia="Times New Roman" w:hAnsi="Times New Roman"/>
          <w:sz w:val="20"/>
          <w:szCs w:val="20"/>
          <w:u w:val="single"/>
        </w:rPr>
        <w:t>ACCA 183-2007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B8020D" w:rsidRPr="00B8020D">
        <w:rPr>
          <w:rFonts w:ascii="Times New Roman" w:eastAsia="Times New Roman" w:hAnsi="Times New Roman"/>
          <w:sz w:val="20"/>
          <w:szCs w:val="20"/>
          <w:u w:val="single"/>
        </w:rPr>
        <w:t xml:space="preserve">Except Low-rise Residential </w:t>
      </w:r>
      <w:proofErr w:type="gramStart"/>
      <w:r w:rsidR="00B8020D" w:rsidRPr="00B8020D">
        <w:rPr>
          <w:rFonts w:ascii="Times New Roman" w:eastAsia="Times New Roman" w:hAnsi="Times New Roman"/>
          <w:sz w:val="20"/>
          <w:szCs w:val="20"/>
          <w:u w:val="single"/>
        </w:rPr>
        <w:t>Buildings .</w:t>
      </w:r>
      <w:proofErr w:type="gramEnd"/>
      <w:r w:rsidR="00B8020D" w:rsidRPr="00B8020D">
        <w:rPr>
          <w:rFonts w:ascii="Times New Roman" w:eastAsia="Times New Roman" w:hAnsi="Times New Roman"/>
          <w:sz w:val="20"/>
          <w:szCs w:val="20"/>
          <w:u w:val="single"/>
        </w:rPr>
        <w:t xml:space="preserve"> .</w:t>
      </w:r>
      <w:r>
        <w:rPr>
          <w:rFonts w:ascii="Times New Roman" w:eastAsia="Times New Roman" w:hAnsi="Times New Roman"/>
          <w:sz w:val="20"/>
          <w:szCs w:val="20"/>
          <w:u w:val="single"/>
        </w:rPr>
        <w:t xml:space="preserve">. . . . . . . . . . . . . . . . .  </w:t>
      </w:r>
      <w:r w:rsidR="00B8020D" w:rsidRPr="00B8020D">
        <w:rPr>
          <w:rFonts w:ascii="Times New Roman" w:eastAsia="Times New Roman" w:hAnsi="Times New Roman"/>
          <w:sz w:val="20"/>
          <w:szCs w:val="20"/>
          <w:u w:val="single"/>
        </w:rPr>
        <w:t>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                                                                                                                </w:t>
      </w:r>
    </w:p>
    <w:p w:rsidR="00186113" w:rsidRDefault="00186113"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 xml:space="preserve">ADC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Diffusion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1000 E. </w:t>
      </w:r>
      <w:proofErr w:type="spellStart"/>
      <w:r w:rsidRPr="00B8020D">
        <w:rPr>
          <w:rFonts w:ascii="Times New Roman" w:eastAsia="Times New Roman" w:hAnsi="Times New Roman"/>
          <w:sz w:val="20"/>
          <w:szCs w:val="20"/>
          <w:u w:val="single"/>
        </w:rPr>
        <w:t>Woodfield</w:t>
      </w:r>
      <w:proofErr w:type="spellEnd"/>
      <w:r w:rsidRPr="00B8020D">
        <w:rPr>
          <w:rFonts w:ascii="Times New Roman" w:eastAsia="Times New Roman" w:hAnsi="Times New Roman"/>
          <w:sz w:val="20"/>
          <w:szCs w:val="20"/>
          <w:u w:val="single"/>
        </w:rPr>
        <w:t xml:space="preserve"> Rd., Suite 102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Schaumburg, IL 60173-5921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0B4032" w:rsidRDefault="00B8020D" w:rsidP="000B4032">
      <w:pPr>
        <w:spacing w:after="0" w:line="240" w:lineRule="auto"/>
        <w:rPr>
          <w:rFonts w:ascii="Times New Roman" w:eastAsia="Times New Roman" w:hAnsi="Times New Roman"/>
          <w:sz w:val="20"/>
          <w:szCs w:val="20"/>
        </w:rPr>
      </w:pPr>
      <w:r w:rsidRPr="000B4032">
        <w:rPr>
          <w:rFonts w:ascii="Times New Roman" w:eastAsia="Times New Roman" w:hAnsi="Times New Roman"/>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ADC 2003                             Flexible Duct Performance &amp; Installation Standards, Fourth Edition.</w:t>
      </w:r>
      <w:proofErr w:type="gramEnd"/>
      <w:r w:rsidRPr="00B8020D">
        <w:rPr>
          <w:rFonts w:ascii="Times New Roman" w:eastAsia="Times New Roman" w:hAnsi="Times New Roman"/>
          <w:sz w:val="20"/>
          <w:szCs w:val="20"/>
          <w:u w:val="single"/>
        </w:rPr>
        <w:t>                   C403.2.7.2</w:t>
      </w: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CB196A" w:rsidRPr="00CB196A" w:rsidRDefault="00CB196A" w:rsidP="000B4032">
      <w:pPr>
        <w:spacing w:after="0" w:line="240" w:lineRule="auto"/>
        <w:rPr>
          <w:rFonts w:ascii="Times New Roman" w:eastAsia="Times New Roman" w:hAnsi="Times New Roman"/>
          <w:b/>
          <w:sz w:val="24"/>
          <w:szCs w:val="24"/>
        </w:rPr>
      </w:pPr>
      <w:r w:rsidRPr="00CB196A">
        <w:rPr>
          <w:rFonts w:ascii="Times New Roman" w:eastAsia="Times New Roman" w:hAnsi="Times New Roman"/>
          <w:b/>
          <w:sz w:val="24"/>
          <w:szCs w:val="24"/>
        </w:rPr>
        <w:t>AHRI</w:t>
      </w:r>
    </w:p>
    <w:p w:rsidR="00CB196A" w:rsidRDefault="00CB196A" w:rsidP="00CB196A">
      <w:pPr>
        <w:spacing w:after="0" w:line="240" w:lineRule="auto"/>
        <w:rPr>
          <w:rFonts w:ascii="Times New Roman" w:eastAsia="Times New Roman" w:hAnsi="Times New Roman"/>
          <w:color w:val="000000"/>
          <w:sz w:val="24"/>
          <w:szCs w:val="24"/>
          <w:u w:val="single"/>
        </w:rPr>
      </w:pPr>
    </w:p>
    <w:p w:rsidR="00CB196A" w:rsidRPr="00266E38" w:rsidRDefault="00CB196A" w:rsidP="00CB196A">
      <w:pPr>
        <w:spacing w:after="0" w:line="240" w:lineRule="auto"/>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 xml:space="preserve">AHRI 1230-2010        Performance Rating of Variable Refrigerant Flow (VRF) </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Multi-Split Air-Conditioning and Heat Pump Equipment</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rPr>
      </w:pPr>
      <w:r w:rsidRPr="00266E38">
        <w:rPr>
          <w:rFonts w:ascii="Times New Roman" w:eastAsia="Times New Roman" w:hAnsi="Times New Roman"/>
          <w:color w:val="000000"/>
          <w:sz w:val="20"/>
          <w:szCs w:val="20"/>
          <w:u w:val="single"/>
        </w:rPr>
        <w:t>With Addendum 1</w:t>
      </w:r>
      <w:r w:rsidRPr="00266E38">
        <w:rPr>
          <w:rFonts w:ascii="Times New Roman" w:eastAsia="Times New Roman" w:hAnsi="Times New Roman"/>
          <w:color w:val="000000"/>
          <w:sz w:val="20"/>
          <w:szCs w:val="20"/>
        </w:rPr>
        <w:t>                                        </w:t>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u w:val="single"/>
        </w:rPr>
        <w:t xml:space="preserve">Table </w:t>
      </w:r>
      <w:proofErr w:type="gramStart"/>
      <w:r w:rsidRPr="00266E38">
        <w:rPr>
          <w:rFonts w:ascii="Times New Roman" w:eastAsia="Times New Roman" w:hAnsi="Times New Roman"/>
          <w:color w:val="000000"/>
          <w:sz w:val="20"/>
          <w:szCs w:val="20"/>
          <w:u w:val="single"/>
        </w:rPr>
        <w:t>C403.2.3(</w:t>
      </w:r>
      <w:proofErr w:type="gramEnd"/>
      <w:r w:rsidRPr="00266E38">
        <w:rPr>
          <w:rFonts w:ascii="Times New Roman" w:eastAsia="Times New Roman" w:hAnsi="Times New Roman"/>
          <w:color w:val="000000"/>
          <w:sz w:val="20"/>
          <w:szCs w:val="20"/>
          <w:u w:val="single"/>
        </w:rPr>
        <w:t>11)</w:t>
      </w:r>
    </w:p>
    <w:p w:rsidR="00B8020D" w:rsidRPr="00266E38" w:rsidRDefault="00186113" w:rsidP="000B4032">
      <w:pPr>
        <w:spacing w:after="0" w:line="240" w:lineRule="auto"/>
        <w:rPr>
          <w:rFonts w:ascii="Times New Roman" w:eastAsia="Times New Roman" w:hAnsi="Times New Roman"/>
          <w:b/>
          <w:color w:val="FF0000"/>
          <w:sz w:val="20"/>
          <w:szCs w:val="20"/>
        </w:rPr>
      </w:pPr>
      <w:r w:rsidRPr="00266E38">
        <w:rPr>
          <w:rFonts w:ascii="Times New Roman" w:eastAsia="Times New Roman" w:hAnsi="Times New Roman"/>
          <w:b/>
          <w:color w:val="FF0000"/>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lastRenderedPageBreak/>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ANSI</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American National Standards Institute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25 West 43rd Street</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Fourth Floor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New York, NY 10036</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CF70C8"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 112.18.1M-1999 </w:t>
      </w:r>
      <w:r w:rsidR="000B4032">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Finished and Rough Brass Plumbing Fixture</w:t>
      </w:r>
      <w:r w:rsidR="000B4032">
        <w:rPr>
          <w:rFonts w:ascii="Times New Roman" w:eastAsia="Times New Roman" w:hAnsi="Times New Roman"/>
          <w:sz w:val="20"/>
          <w:szCs w:val="20"/>
          <w:u w:val="single"/>
        </w:rPr>
        <w:t xml:space="preserve"> Fittings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.C404.8.1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ASHRAE</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American Society of Heating, Refrigerating and Air-Conditioning Engineers,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1791 </w:t>
      </w:r>
      <w:proofErr w:type="spellStart"/>
      <w:r w:rsidRPr="00B8020D">
        <w:rPr>
          <w:rFonts w:ascii="Times New Roman" w:eastAsia="Times New Roman" w:hAnsi="Times New Roman"/>
          <w:sz w:val="20"/>
          <w:szCs w:val="20"/>
        </w:rPr>
        <w:t>Tullie</w:t>
      </w:r>
      <w:proofErr w:type="spellEnd"/>
      <w:r w:rsidRPr="00B8020D">
        <w:rPr>
          <w:rFonts w:ascii="Times New Roman" w:eastAsia="Times New Roman" w:hAnsi="Times New Roman"/>
          <w:sz w:val="20"/>
          <w:szCs w:val="20"/>
        </w:rPr>
        <w:t xml:space="preserve"> Circle, NE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Atlanta, GA 30329-2305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ANSI/ASHRAE Std. 55-1992      Thermal Environmental Conditions for Human</w:t>
      </w:r>
      <w:r w:rsidR="000B4032">
        <w:rPr>
          <w:rFonts w:ascii="Times New Roman" w:eastAsia="Times New Roman" w:hAnsi="Times New Roman"/>
          <w:sz w:val="20"/>
          <w:szCs w:val="20"/>
          <w:u w:val="single"/>
        </w:rPr>
        <w:t xml:space="preserve"> Occupancy. . . . . . C403.4.8</w:t>
      </w:r>
      <w:r w:rsidRPr="00B8020D">
        <w:rPr>
          <w:rFonts w:ascii="Times New Roman" w:eastAsia="Times New Roman" w:hAnsi="Times New Roman"/>
          <w:sz w:val="20"/>
          <w:szCs w:val="20"/>
          <w:u w:val="single"/>
        </w:rPr>
        <w:t xml:space="preserve"> </w:t>
      </w:r>
    </w:p>
    <w:p w:rsidR="00533E2E" w:rsidRDefault="00B8020D" w:rsidP="00533E2E">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ANSI/ASHRAE/IESNA    Energy Standard for Buildings Except Low-rise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u w:val="single"/>
        </w:rPr>
        <w:t>C304.1</w:t>
      </w:r>
      <w:proofErr w:type="gramStart"/>
      <w:r w:rsidR="00533E2E" w:rsidRPr="00B8020D">
        <w:rPr>
          <w:rFonts w:ascii="Times New Roman" w:eastAsia="Times New Roman" w:hAnsi="Times New Roman"/>
          <w:sz w:val="20"/>
          <w:szCs w:val="20"/>
          <w:u w:val="single"/>
        </w:rPr>
        <w:t>,1</w:t>
      </w:r>
      <w:proofErr w:type="gramEnd"/>
      <w:r w:rsidR="00533E2E" w:rsidRPr="00B8020D">
        <w:rPr>
          <w:rFonts w:ascii="Times New Roman" w:eastAsia="Times New Roman" w:hAnsi="Times New Roman"/>
          <w:sz w:val="20"/>
          <w:szCs w:val="20"/>
          <w:u w:val="single"/>
        </w:rPr>
        <w:t>, C304.3.1.4</w:t>
      </w:r>
    </w:p>
    <w:p w:rsidR="00216F0B" w:rsidRDefault="00B8020D" w:rsidP="00533E2E">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rPr>
        <w:t>  90.1—2010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rPr>
        <w:t>Residential Buildings</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Pr="00B8020D">
        <w:rPr>
          <w:rFonts w:ascii="Times New Roman" w:eastAsia="Times New Roman" w:hAnsi="Times New Roman"/>
          <w:sz w:val="20"/>
          <w:szCs w:val="20"/>
          <w:u w:val="single"/>
        </w:rPr>
        <w:t>C304.3.2.1, C304.3.2.2</w:t>
      </w:r>
      <w:r w:rsidR="000B4032">
        <w:rPr>
          <w:rFonts w:ascii="Times New Roman" w:eastAsia="Times New Roman" w:hAnsi="Times New Roman"/>
          <w:sz w:val="20"/>
          <w:szCs w:val="20"/>
          <w:u w:val="single"/>
        </w:rPr>
        <w:t xml:space="preserve">, </w:t>
      </w:r>
      <w:r w:rsidR="00F24B32">
        <w:rPr>
          <w:rFonts w:ascii="Times New Roman" w:eastAsia="Times New Roman" w:hAnsi="Times New Roman"/>
          <w:sz w:val="20"/>
          <w:szCs w:val="20"/>
          <w:u w:val="single"/>
        </w:rPr>
        <w:t>C405.7.1,</w:t>
      </w:r>
    </w:p>
    <w:p w:rsidR="0072711B" w:rsidRPr="00216541" w:rsidRDefault="0072711B" w:rsidP="00247233">
      <w:pPr>
        <w:spacing w:after="0" w:line="240" w:lineRule="auto"/>
        <w:ind w:left="216"/>
        <w:rPr>
          <w:rFonts w:ascii="Times New Roman" w:eastAsia="Times New Roman" w:hAnsi="Times New Roman"/>
          <w:bCs/>
          <w:sz w:val="20"/>
          <w:szCs w:val="20"/>
          <w:u w:val="single"/>
        </w:rPr>
      </w:pPr>
      <w:r w:rsidRPr="00216541">
        <w:rPr>
          <w:rFonts w:ascii="Times New Roman" w:eastAsia="Times New Roman" w:hAnsi="Times New Roman"/>
          <w:bCs/>
          <w:sz w:val="20"/>
          <w:szCs w:val="20"/>
          <w:u w:val="single"/>
        </w:rPr>
        <w:t>127-07</w:t>
      </w:r>
      <w:r w:rsidRPr="00216541">
        <w:rPr>
          <w:rFonts w:ascii="Times New Roman" w:eastAsia="Times New Roman" w:hAnsi="Times New Roman"/>
          <w:bCs/>
          <w:sz w:val="20"/>
          <w:szCs w:val="20"/>
          <w:u w:val="single"/>
        </w:rPr>
        <w:tab/>
      </w:r>
      <w:r w:rsidRPr="00216541">
        <w:rPr>
          <w:rFonts w:ascii="Times New Roman" w:eastAsia="Times New Roman" w:hAnsi="Times New Roman"/>
          <w:bCs/>
          <w:sz w:val="20"/>
          <w:szCs w:val="20"/>
          <w:u w:val="single"/>
        </w:rPr>
        <w:tab/>
        <w:t xml:space="preserve">Method of Testing for Raining Computer and Data Processing </w:t>
      </w:r>
    </w:p>
    <w:p w:rsidR="00B8020D" w:rsidRPr="00B8020D" w:rsidRDefault="0072711B" w:rsidP="00533E2E">
      <w:pPr>
        <w:spacing w:after="0" w:line="240" w:lineRule="auto"/>
        <w:ind w:right="-576"/>
        <w:rPr>
          <w:rFonts w:ascii="Times New Roman" w:eastAsia="Times New Roman" w:hAnsi="Times New Roman"/>
          <w:sz w:val="20"/>
          <w:szCs w:val="20"/>
        </w:rPr>
      </w:pP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u w:val="single"/>
        </w:rPr>
        <w:t>Room Unitary Air Conditioners                                            </w:t>
      </w:r>
      <w:r w:rsidR="00533E2E">
        <w:rPr>
          <w:rFonts w:ascii="Times New Roman" w:eastAsia="Times New Roman" w:hAnsi="Times New Roman"/>
          <w:bCs/>
          <w:sz w:val="20"/>
          <w:szCs w:val="20"/>
          <w:u w:val="single"/>
        </w:rPr>
        <w:tab/>
        <w:t xml:space="preserve"> Table </w:t>
      </w:r>
      <w:proofErr w:type="gramStart"/>
      <w:r w:rsidR="00533E2E" w:rsidRPr="00216541">
        <w:rPr>
          <w:rFonts w:ascii="Times New Roman" w:eastAsia="Times New Roman" w:hAnsi="Times New Roman"/>
          <w:bCs/>
          <w:sz w:val="20"/>
          <w:szCs w:val="20"/>
          <w:u w:val="single"/>
        </w:rPr>
        <w:t>C403.2.3(</w:t>
      </w:r>
      <w:proofErr w:type="gramEnd"/>
      <w:r w:rsidR="00533E2E" w:rsidRPr="00216541">
        <w:rPr>
          <w:rFonts w:ascii="Times New Roman" w:eastAsia="Times New Roman" w:hAnsi="Times New Roman"/>
          <w:bCs/>
          <w:sz w:val="20"/>
          <w:szCs w:val="20"/>
          <w:u w:val="single"/>
        </w:rPr>
        <w:t>10</w:t>
      </w:r>
      <w:r w:rsidR="00533E2E">
        <w:rPr>
          <w:rFonts w:ascii="Times New Roman" w:eastAsia="Times New Roman" w:hAnsi="Times New Roman"/>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ASHRAE—2008    </w:t>
      </w:r>
      <w:r w:rsidR="00216F0B">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HVAC Systems and Equipment Handbook . . . . . . . . .  . . . . . . . . . . . . . . . 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Default="00186113" w:rsidP="000B4032">
      <w:pPr>
        <w:spacing w:after="0" w:line="240" w:lineRule="auto"/>
        <w:rPr>
          <w:rFonts w:ascii="Times New Roman" w:eastAsia="Times New Roman" w:hAnsi="Times New Roman"/>
          <w:b/>
          <w:bCs/>
          <w:sz w:val="24"/>
          <w:szCs w:val="24"/>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ASTM</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ASTM International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100 Barr Harbor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West Conshohocken, PA 19428-2</w:t>
      </w:r>
      <w:r w:rsidRPr="00B8020D">
        <w:rPr>
          <w:rFonts w:ascii="Times New Roman" w:eastAsia="Times New Roman" w:hAnsi="Times New Roman"/>
          <w:sz w:val="20"/>
          <w:szCs w:val="20"/>
          <w:u w:val="single"/>
        </w:rPr>
        <w:t>9</w:t>
      </w:r>
      <w:r w:rsidRPr="00B8020D">
        <w:rPr>
          <w:rFonts w:ascii="Times New Roman" w:eastAsia="Times New Roman" w:hAnsi="Times New Roman"/>
          <w:sz w:val="20"/>
          <w:szCs w:val="20"/>
        </w:rPr>
        <w:t xml:space="preserve">59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C36/C36M-03         Standard Specification for Gypsum Wallboard                                                          202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177-04                 Test Method for Steady-State Heat Flux Measurements and Thermal Transmission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Properties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 xml:space="preserve">by Means of the Guarded-Hot-Plate Apparatus                                       C304.2.1     </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C236-89 (1993</w:t>
      </w:r>
      <w:r w:rsidRPr="00B8020D">
        <w:rPr>
          <w:rFonts w:ascii="Times New Roman" w:eastAsia="Times New Roman" w:hAnsi="Times New Roman"/>
          <w:sz w:val="20"/>
          <w:szCs w:val="20"/>
          <w:u w:val="single"/>
          <w:vertAlign w:val="superscript"/>
        </w:rPr>
        <w:t>el</w:t>
      </w:r>
      <w:r w:rsidRPr="00B8020D">
        <w:rPr>
          <w:rFonts w:ascii="Times New Roman" w:eastAsia="Times New Roman" w:hAnsi="Times New Roman"/>
          <w:sz w:val="20"/>
          <w:szCs w:val="20"/>
          <w:u w:val="single"/>
        </w:rPr>
        <w:t xml:space="preserve">)   Test Method for Steady State Thermal Performance of Building Assemblies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by</w:t>
      </w:r>
      <w:proofErr w:type="gramEnd"/>
      <w:r w:rsidR="00B8020D" w:rsidRPr="00B8020D">
        <w:rPr>
          <w:rFonts w:ascii="Times New Roman" w:eastAsia="Times New Roman" w:hAnsi="Times New Roman"/>
          <w:sz w:val="20"/>
          <w:szCs w:val="20"/>
          <w:u w:val="single"/>
        </w:rPr>
        <w:t xml:space="preserve"> Means of a Guarded Hot Box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w:t>
      </w:r>
      <w:r w:rsidR="00B8020D" w:rsidRPr="00B8020D">
        <w:rPr>
          <w:rFonts w:ascii="Times New Roman" w:eastAsia="Times New Roman" w:hAnsi="Times New Roman"/>
          <w:sz w:val="20"/>
          <w:szCs w:val="20"/>
          <w:u w:val="single"/>
        </w:rPr>
        <w:t>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518-04                 Test Method for Steady-State Thermal Transmission Properties by Means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of</w:t>
      </w:r>
      <w:proofErr w:type="gramEnd"/>
      <w:r w:rsidR="00B8020D" w:rsidRPr="00B8020D">
        <w:rPr>
          <w:rFonts w:ascii="Times New Roman" w:eastAsia="Times New Roman" w:hAnsi="Times New Roman"/>
          <w:sz w:val="20"/>
          <w:szCs w:val="20"/>
          <w:u w:val="single"/>
        </w:rPr>
        <w:t xml:space="preserve"> the Heat Flow Meter Apparatus.                          </w:t>
      </w:r>
      <w:r>
        <w:rPr>
          <w:rFonts w:ascii="Times New Roman" w:eastAsia="Times New Roman" w:hAnsi="Times New Roman"/>
          <w:sz w:val="20"/>
          <w:szCs w:val="20"/>
          <w:u w:val="single"/>
        </w:rPr>
        <w:t xml:space="preserve">. . . . . . . . . . . . . . . . . . . . </w:t>
      </w:r>
      <w:r w:rsidR="00B8020D" w:rsidRPr="00B8020D">
        <w:rPr>
          <w:rFonts w:ascii="Times New Roman" w:eastAsia="Times New Roman" w:hAnsi="Times New Roman"/>
          <w:sz w:val="20"/>
          <w:szCs w:val="20"/>
          <w:u w:val="single"/>
        </w:rPr>
        <w:t>         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C1363-05                Standard Test Method for Thermal Performance of Building Materials and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Envelope Assemblies by Means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of a Hot Box Apparatus </w:t>
      </w:r>
      <w:r>
        <w:rPr>
          <w:rFonts w:ascii="Times New Roman" w:eastAsia="Times New Roman" w:hAnsi="Times New Roman"/>
          <w:sz w:val="20"/>
          <w:szCs w:val="20"/>
          <w:u w:val="single"/>
        </w:rPr>
        <w:t xml:space="preserve">. . . . . . . . . . . . . . . . </w:t>
      </w:r>
      <w:r w:rsidR="00B8020D" w:rsidRPr="00B8020D">
        <w:rPr>
          <w:rFonts w:ascii="Times New Roman" w:eastAsia="Times New Roman" w:hAnsi="Times New Roman"/>
          <w:sz w:val="20"/>
          <w:szCs w:val="20"/>
          <w:u w:val="single"/>
        </w:rPr>
        <w:t>        C304.2.2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D2412-02(2008)      Test Method for Determination of External Loading Characteristics of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Plastic Pipe by Parallel Pipe Loading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 . . . . . . . . </w:t>
      </w:r>
      <w:r w:rsidR="00B8020D" w:rsidRPr="00B8020D">
        <w:rPr>
          <w:rFonts w:ascii="Times New Roman" w:eastAsia="Times New Roman" w:hAnsi="Times New Roman"/>
          <w:sz w:val="20"/>
          <w:szCs w:val="20"/>
          <w:u w:val="single"/>
        </w:rPr>
        <w:t>Table C403.2.7.2</w:t>
      </w:r>
    </w:p>
    <w:p w:rsidR="00B8020D" w:rsidRPr="00B8020D" w:rsidRDefault="00B8020D" w:rsidP="00143313">
      <w:pPr>
        <w:spacing w:after="0" w:line="240" w:lineRule="auto"/>
        <w:ind w:right="-720"/>
        <w:rPr>
          <w:rFonts w:ascii="Times New Roman" w:eastAsia="Times New Roman" w:hAnsi="Times New Roman"/>
          <w:sz w:val="20"/>
          <w:szCs w:val="20"/>
        </w:rPr>
      </w:pPr>
      <w:r w:rsidRPr="00CD7AA2">
        <w:rPr>
          <w:rFonts w:ascii="Times New Roman" w:eastAsia="Times New Roman" w:hAnsi="Times New Roman"/>
          <w:sz w:val="20"/>
          <w:szCs w:val="20"/>
          <w:u w:val="single"/>
        </w:rPr>
        <w:t>E 84-09                    Test Method for Surface Burning Characteristics of Building Materials    </w:t>
      </w:r>
      <w:r w:rsidR="00143313" w:rsidRPr="00CD7AA2">
        <w:rPr>
          <w:rFonts w:ascii="Times New Roman" w:eastAsia="Times New Roman" w:hAnsi="Times New Roman"/>
          <w:sz w:val="20"/>
          <w:szCs w:val="20"/>
          <w:u w:val="single"/>
        </w:rPr>
        <w:t xml:space="preserve">            </w:t>
      </w:r>
      <w:r w:rsidR="00216F0B" w:rsidRPr="00CD7AA2">
        <w:rPr>
          <w:rFonts w:ascii="Times New Roman" w:eastAsia="Times New Roman" w:hAnsi="Times New Roman"/>
          <w:sz w:val="20"/>
          <w:szCs w:val="20"/>
          <w:u w:val="single"/>
        </w:rPr>
        <w:t>20</w:t>
      </w:r>
      <w:r w:rsidR="00143313" w:rsidRPr="00CD7AA2">
        <w:rPr>
          <w:rFonts w:ascii="Times New Roman" w:eastAsia="Times New Roman" w:hAnsi="Times New Roman"/>
          <w:sz w:val="20"/>
          <w:szCs w:val="20"/>
          <w:u w:val="single"/>
        </w:rPr>
        <w:t xml:space="preserve">2, </w:t>
      </w:r>
      <w:r w:rsidR="00143313" w:rsidRPr="00B8020D">
        <w:rPr>
          <w:rFonts w:ascii="Times New Roman" w:eastAsia="Times New Roman" w:hAnsi="Times New Roman"/>
          <w:sz w:val="20"/>
          <w:szCs w:val="20"/>
          <w:u w:val="single"/>
        </w:rPr>
        <w:t>C403.2.7.3.7</w:t>
      </w:r>
      <w:r w:rsidRPr="00B8020D">
        <w:rPr>
          <w:rFonts w:ascii="Times New Roman" w:eastAsia="Times New Roman" w:hAnsi="Times New Roman"/>
          <w:sz w:val="20"/>
          <w:szCs w:val="20"/>
        </w:rPr>
        <w:t xml:space="preserve">               </w:t>
      </w:r>
    </w:p>
    <w:p w:rsidR="00B8020D" w:rsidRPr="00B8020D" w:rsidRDefault="007216C3" w:rsidP="00CD7AA2">
      <w:pPr>
        <w:spacing w:after="0" w:line="240" w:lineRule="auto"/>
        <w:ind w:right="-720" w:firstLine="720"/>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B8020D" w:rsidP="000B4032">
      <w:pPr>
        <w:spacing w:after="0" w:line="240" w:lineRule="auto"/>
        <w:rPr>
          <w:rFonts w:ascii="Times New Roman" w:eastAsia="Times New Roman" w:hAnsi="Times New Roman"/>
          <w:b/>
          <w:bCs/>
          <w:sz w:val="24"/>
          <w:szCs w:val="24"/>
        </w:rPr>
      </w:pPr>
      <w:r w:rsidRPr="00B8020D">
        <w:rPr>
          <w:rFonts w:ascii="Times New Roman" w:eastAsia="Times New Roman" w:hAnsi="Times New Roman"/>
          <w:sz w:val="20"/>
          <w:szCs w:val="20"/>
        </w:rPr>
        <w:t> </w:t>
      </w:r>
    </w:p>
    <w:p w:rsidR="00AC7C53" w:rsidRPr="0018017E" w:rsidRDefault="00AC7C53" w:rsidP="00AC7C53">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lastRenderedPageBreak/>
        <w:t xml:space="preserve">Change </w:t>
      </w:r>
      <w:r>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Pr>
          <w:rFonts w:ascii="Times New Roman" w:eastAsia="Times New Roman" w:hAnsi="Times New Roman"/>
          <w:b/>
          <w:bCs/>
          <w:i/>
          <w:sz w:val="24"/>
          <w:szCs w:val="24"/>
        </w:rPr>
        <w:t xml:space="preserve">codes with Florida codes </w:t>
      </w:r>
      <w:r w:rsidRPr="0018017E">
        <w:rPr>
          <w:rFonts w:ascii="Times New Roman" w:eastAsia="Times New Roman" w:hAnsi="Times New Roman"/>
          <w:b/>
          <w:bCs/>
          <w:i/>
          <w:sz w:val="24"/>
          <w:szCs w:val="24"/>
        </w:rPr>
        <w:t>and add</w:t>
      </w:r>
      <w:r w:rsidR="00F24B32">
        <w:rPr>
          <w:rFonts w:ascii="Times New Roman" w:eastAsia="Times New Roman" w:hAnsi="Times New Roman"/>
          <w:b/>
          <w:bCs/>
          <w:i/>
          <w:sz w:val="24"/>
          <w:szCs w:val="24"/>
        </w:rPr>
        <w:t xml:space="preserve"> or delete</w:t>
      </w:r>
      <w:r w:rsidRPr="0018017E">
        <w:rPr>
          <w:rFonts w:ascii="Times New Roman" w:eastAsia="Times New Roman" w:hAnsi="Times New Roman"/>
          <w:b/>
          <w:bCs/>
          <w:i/>
          <w:sz w:val="24"/>
          <w:szCs w:val="24"/>
        </w:rPr>
        <w:t xml:space="preserve"> </w:t>
      </w:r>
      <w:r>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Pr>
          <w:rFonts w:ascii="Times New Roman" w:eastAsia="Times New Roman" w:hAnsi="Times New Roman"/>
          <w:b/>
          <w:i/>
          <w:sz w:val="24"/>
          <w:szCs w:val="24"/>
        </w:rPr>
        <w:t>the list</w:t>
      </w:r>
      <w:r w:rsidR="00F24B32">
        <w:rPr>
          <w:rFonts w:ascii="Times New Roman" w:eastAsia="Times New Roman" w:hAnsi="Times New Roman"/>
          <w:b/>
          <w:i/>
          <w:sz w:val="24"/>
          <w:szCs w:val="24"/>
        </w:rPr>
        <w:t xml:space="preserve"> as shown</w:t>
      </w:r>
      <w:r>
        <w:rPr>
          <w:rFonts w:ascii="Times New Roman" w:eastAsia="Times New Roman" w:hAnsi="Times New Roman"/>
          <w:b/>
          <w:i/>
          <w:sz w:val="24"/>
          <w:szCs w:val="24"/>
        </w:rPr>
        <w:t>:</w:t>
      </w:r>
    </w:p>
    <w:p w:rsidR="00FA4611" w:rsidRDefault="00FA4611"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Florida Codes</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Building Codes and Standards Office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Florida Department of Business and Professional Regulation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1940 N Monroe Street</w:t>
      </w:r>
      <w:r w:rsidR="008325E0">
        <w:rPr>
          <w:rFonts w:ascii="Times New Roman" w:eastAsia="Times New Roman" w:hAnsi="Times New Roman"/>
          <w:sz w:val="20"/>
          <w:szCs w:val="20"/>
          <w:u w:val="single"/>
        </w:rPr>
        <w:t>, Suite 90A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Tallahassee, FL 32399-</w:t>
      </w:r>
      <w:r w:rsidR="00E82974">
        <w:rPr>
          <w:rFonts w:ascii="Times New Roman" w:eastAsia="Times New Roman" w:hAnsi="Times New Roman"/>
          <w:sz w:val="20"/>
          <w:szCs w:val="20"/>
          <w:u w:val="single"/>
        </w:rPr>
        <w:t>0772</w:t>
      </w:r>
      <w:r w:rsidRPr="00B8020D">
        <w:rPr>
          <w:rFonts w:ascii="Times New Roman" w:eastAsia="Times New Roman" w:hAnsi="Times New Roman"/>
          <w:sz w:val="20"/>
          <w:szCs w:val="20"/>
          <w:u w:val="single"/>
        </w:rPr>
        <w:t xml:space="preserve">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F24B32" w:rsidRDefault="00F24B32" w:rsidP="000B4032">
      <w:pPr>
        <w:spacing w:after="0" w:line="240" w:lineRule="auto"/>
        <w:rPr>
          <w:rFonts w:ascii="Times New Roman" w:eastAsia="Times New Roman" w:hAnsi="Times New Roman"/>
          <w:sz w:val="20"/>
          <w:szCs w:val="20"/>
        </w:rPr>
      </w:pPr>
    </w:p>
    <w:p w:rsidR="00F24B32" w:rsidRDefault="00F24B32" w:rsidP="000B4032">
      <w:pPr>
        <w:spacing w:after="0" w:line="240" w:lineRule="auto"/>
        <w:rPr>
          <w:rFonts w:ascii="Times New Roman" w:eastAsia="Times New Roman" w:hAnsi="Times New Roman"/>
          <w:strike/>
          <w:sz w:val="20"/>
          <w:szCs w:val="20"/>
        </w:rPr>
      </w:pPr>
      <w:r w:rsidRPr="00F24B32">
        <w:rPr>
          <w:rFonts w:ascii="Times New Roman" w:eastAsia="Times New Roman" w:hAnsi="Times New Roman"/>
          <w:sz w:val="20"/>
          <w:szCs w:val="20"/>
          <w:u w:val="single"/>
        </w:rPr>
        <w:t>FBC-M</w:t>
      </w:r>
      <w:r w:rsidR="009D0C8F">
        <w:rPr>
          <w:rFonts w:ascii="Times New Roman" w:eastAsia="Times New Roman" w:hAnsi="Times New Roman"/>
          <w:sz w:val="20"/>
          <w:szCs w:val="20"/>
          <w:u w:val="single"/>
        </w:rPr>
        <w:t>- Fifth Edition (</w:t>
      </w:r>
      <w:r w:rsidRPr="00F24B32">
        <w:rPr>
          <w:rFonts w:ascii="Times New Roman" w:eastAsia="Times New Roman" w:hAnsi="Times New Roman"/>
          <w:sz w:val="20"/>
          <w:szCs w:val="20"/>
          <w:u w:val="single"/>
        </w:rPr>
        <w:t>201</w:t>
      </w:r>
      <w:r w:rsidR="00F21F53">
        <w:rPr>
          <w:rFonts w:ascii="Times New Roman" w:eastAsia="Times New Roman" w:hAnsi="Times New Roman"/>
          <w:sz w:val="20"/>
          <w:szCs w:val="20"/>
          <w:u w:val="single"/>
        </w:rPr>
        <w:t>4</w:t>
      </w:r>
      <w:r w:rsidR="009D0C8F">
        <w:rPr>
          <w:rFonts w:ascii="Times New Roman" w:eastAsia="Times New Roman" w:hAnsi="Times New Roman"/>
          <w:sz w:val="20"/>
          <w:szCs w:val="20"/>
          <w:u w:val="single"/>
        </w:rPr>
        <w:t>)</w:t>
      </w:r>
      <w:r w:rsidRPr="00F24B32">
        <w:rPr>
          <w:rFonts w:ascii="Times New Roman" w:eastAsia="Times New Roman" w:hAnsi="Times New Roman"/>
          <w:sz w:val="20"/>
          <w:szCs w:val="20"/>
          <w:u w:val="single"/>
        </w:rPr>
        <w:tab/>
        <w:t>Florida Building Code, Mechanical</w:t>
      </w:r>
      <w:r w:rsidRPr="00F24B32">
        <w:rPr>
          <w:rFonts w:ascii="Times New Roman" w:eastAsia="Times New Roman" w:hAnsi="Times New Roman"/>
          <w:sz w:val="20"/>
          <w:szCs w:val="20"/>
          <w:u w:val="single"/>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trike/>
          <w:sz w:val="20"/>
          <w:szCs w:val="20"/>
        </w:rPr>
        <w:t>C403.2.7, C403.2.7.1, C403.2.7.1.1,</w:t>
      </w:r>
    </w:p>
    <w:p w:rsidR="009D0C8F" w:rsidRDefault="009D0C8F" w:rsidP="000B4032">
      <w:pPr>
        <w:spacing w:after="0" w:line="240" w:lineRule="auto"/>
        <w:rPr>
          <w:rFonts w:ascii="Times New Roman" w:eastAsia="Times New Roman" w:hAnsi="Times New Roman"/>
          <w:sz w:val="20"/>
          <w:szCs w:val="20"/>
          <w:u w:val="single"/>
        </w:rPr>
      </w:pPr>
      <w:r w:rsidRPr="009D0C8F">
        <w:rPr>
          <w:rFonts w:ascii="Times New Roman" w:eastAsia="Times New Roman" w:hAnsi="Times New Roman"/>
          <w:sz w:val="20"/>
          <w:szCs w:val="20"/>
          <w:u w:val="single"/>
        </w:rPr>
        <w:t>FBC-M – Fifth Edition (2014)</w:t>
      </w:r>
    </w:p>
    <w:p w:rsidR="009D0C8F" w:rsidRDefault="009D0C8F"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FBC-P – Fifth Edition (2014)</w:t>
      </w:r>
    </w:p>
    <w:p w:rsidR="009D0C8F" w:rsidRPr="009D0C8F" w:rsidRDefault="009D0C8F"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FFPC – Fifth Edition (2014)</w:t>
      </w:r>
    </w:p>
    <w:p w:rsidR="00B8020D" w:rsidRPr="00B8020D" w:rsidRDefault="00F24B32" w:rsidP="00F24B32">
      <w:pPr>
        <w:spacing w:after="0" w:line="240" w:lineRule="auto"/>
        <w:ind w:left="5760" w:right="-720" w:firstLine="720"/>
        <w:rPr>
          <w:rFonts w:ascii="Times New Roman" w:eastAsia="Times New Roman" w:hAnsi="Times New Roman"/>
          <w:sz w:val="20"/>
          <w:szCs w:val="20"/>
        </w:rPr>
      </w:pPr>
      <w:r>
        <w:rPr>
          <w:rFonts w:ascii="Times New Roman" w:eastAsia="Times New Roman" w:hAnsi="Times New Roman"/>
          <w:strike/>
          <w:sz w:val="20"/>
          <w:szCs w:val="20"/>
        </w:rPr>
        <w:t xml:space="preserve">C403.2.7.1.2, </w:t>
      </w:r>
      <w:r w:rsidRPr="00F24B32">
        <w:rPr>
          <w:rFonts w:ascii="Times New Roman" w:eastAsia="Times New Roman" w:hAnsi="Times New Roman"/>
          <w:sz w:val="20"/>
          <w:szCs w:val="20"/>
          <w:u w:val="single"/>
        </w:rPr>
        <w:t>C403.2.7.2, Table C403.2.7.2</w:t>
      </w:r>
    </w:p>
    <w:p w:rsidR="00F24B32" w:rsidRDefault="00F24B32"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FBC-R</w:t>
      </w:r>
      <w:r w:rsidR="009D0C8F">
        <w:rPr>
          <w:rFonts w:ascii="Times New Roman" w:eastAsia="Times New Roman" w:hAnsi="Times New Roman"/>
          <w:sz w:val="20"/>
          <w:szCs w:val="20"/>
          <w:u w:val="single"/>
        </w:rPr>
        <w:t>- Fifth Edition</w:t>
      </w:r>
      <w:r>
        <w:rPr>
          <w:rFonts w:ascii="Times New Roman" w:eastAsia="Times New Roman" w:hAnsi="Times New Roman"/>
          <w:sz w:val="20"/>
          <w:szCs w:val="20"/>
          <w:u w:val="single"/>
        </w:rPr>
        <w:t xml:space="preserve"> </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201</w:t>
      </w:r>
      <w:r w:rsidR="00F21F53">
        <w:rPr>
          <w:rFonts w:ascii="Times New Roman" w:eastAsia="Times New Roman" w:hAnsi="Times New Roman"/>
          <w:sz w:val="20"/>
          <w:szCs w:val="20"/>
          <w:u w:val="single"/>
        </w:rPr>
        <w:t>4</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ab/>
        <w:t>Florida Building Code, Residential</w:t>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Pr>
          <w:rFonts w:ascii="Times New Roman" w:eastAsia="Times New Roman" w:hAnsi="Times New Roman"/>
          <w:sz w:val="20"/>
          <w:szCs w:val="20"/>
          <w:u w:val="single"/>
        </w:rPr>
        <w:t>C202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FS 201</w:t>
      </w:r>
      <w:r w:rsidR="00522473">
        <w:rPr>
          <w:rFonts w:ascii="Times New Roman" w:eastAsia="Times New Roman" w:hAnsi="Times New Roman"/>
          <w:sz w:val="20"/>
          <w:szCs w:val="20"/>
          <w:u w:val="single"/>
        </w:rPr>
        <w:t>3</w:t>
      </w:r>
      <w:r w:rsidRPr="00B8020D">
        <w:rPr>
          <w:rFonts w:ascii="Times New Roman" w:eastAsia="Times New Roman" w:hAnsi="Times New Roman"/>
          <w:sz w:val="20"/>
          <w:szCs w:val="20"/>
          <w:u w:val="single"/>
        </w:rPr>
        <w:t>               Florida Statutes </w:t>
      </w:r>
      <w:r w:rsidRPr="00F24B32">
        <w:rPr>
          <w:rFonts w:ascii="Times New Roman" w:eastAsia="Times New Roman" w:hAnsi="Times New Roman"/>
          <w:sz w:val="20"/>
          <w:szCs w:val="20"/>
        </w:rPr>
        <w:t>                                                                                                   </w:t>
      </w:r>
      <w:r w:rsidRPr="00B8020D">
        <w:rPr>
          <w:rFonts w:ascii="Times New Roman" w:eastAsia="Times New Roman" w:hAnsi="Times New Roman"/>
          <w:sz w:val="20"/>
          <w:szCs w:val="20"/>
          <w:u w:val="single"/>
        </w:rPr>
        <w:t xml:space="preserve"> C103.1.1.2, C103.1.1.2</w:t>
      </w:r>
    </w:p>
    <w:p w:rsidR="00B8020D" w:rsidRPr="007216C3" w:rsidRDefault="00B8020D" w:rsidP="000B4032">
      <w:pPr>
        <w:spacing w:after="0" w:line="240" w:lineRule="auto"/>
        <w:rPr>
          <w:rFonts w:ascii="Times New Roman" w:eastAsia="Times New Roman" w:hAnsi="Times New Roman"/>
          <w:color w:val="FF0000"/>
          <w:sz w:val="20"/>
          <w:szCs w:val="20"/>
        </w:rPr>
      </w:pPr>
      <w:r w:rsidRPr="007216C3">
        <w:rPr>
          <w:rFonts w:ascii="Times New Roman" w:eastAsia="Times New Roman" w:hAnsi="Times New Roman"/>
          <w:color w:val="FF0000"/>
          <w:sz w:val="20"/>
          <w:szCs w:val="20"/>
        </w:rPr>
        <w:t> </w:t>
      </w:r>
    </w:p>
    <w:p w:rsidR="00B8020D" w:rsidRPr="00B8020D" w:rsidRDefault="00B8020D" w:rsidP="000B4032">
      <w:pPr>
        <w:spacing w:after="0" w:line="240" w:lineRule="auto"/>
        <w:jc w:val="center"/>
        <w:rPr>
          <w:rFonts w:ascii="Times New Roman" w:eastAsia="Times New Roman" w:hAnsi="Times New Roman"/>
          <w:sz w:val="20"/>
          <w:szCs w:val="20"/>
        </w:rPr>
      </w:pPr>
      <w:r w:rsidRPr="00B8020D">
        <w:rPr>
          <w:rFonts w:ascii="Times New Roman" w:eastAsia="Times New Roman" w:hAnsi="Times New Roman"/>
          <w:sz w:val="20"/>
          <w:szCs w:val="20"/>
          <w:u w:val="single"/>
        </w:rPr>
        <w:br w:type="textWrapping" w:clear="all"/>
      </w:r>
    </w:p>
    <w:p w:rsidR="00B8020D" w:rsidRPr="00B8020D" w:rsidRDefault="00B8020D" w:rsidP="000B403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u w:val="single"/>
        </w:rPr>
        <w:t>NAIMA</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North American Insulation Manufacturers Association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44 Canal Center </w:t>
      </w:r>
      <w:proofErr w:type="gramStart"/>
      <w:r w:rsidRPr="00B8020D">
        <w:rPr>
          <w:rFonts w:ascii="Times New Roman" w:eastAsia="Times New Roman" w:hAnsi="Times New Roman"/>
          <w:sz w:val="20"/>
          <w:szCs w:val="20"/>
          <w:u w:val="single"/>
        </w:rPr>
        <w:t>Plaza</w:t>
      </w:r>
      <w:proofErr w:type="gramEnd"/>
      <w:r w:rsidRPr="00B8020D">
        <w:rPr>
          <w:rFonts w:ascii="Times New Roman" w:eastAsia="Times New Roman" w:hAnsi="Times New Roman"/>
          <w:sz w:val="20"/>
          <w:szCs w:val="20"/>
          <w:u w:val="single"/>
        </w:rPr>
        <w:t xml:space="preserve">, Suite 310,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Alexandria, VA 22314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NAIMA 2002                           Fibrous Glass Duct Construction Standards, Fifth Edition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b/>
          <w:bCs/>
          <w:sz w:val="24"/>
          <w:szCs w:val="24"/>
          <w:u w:val="single"/>
        </w:rPr>
      </w:pPr>
      <w:r w:rsidRPr="00B8020D">
        <w:rPr>
          <w:rFonts w:ascii="Times New Roman" w:eastAsia="Times New Roman" w:hAnsi="Times New Roman"/>
          <w:b/>
          <w:bCs/>
          <w:sz w:val="24"/>
          <w:szCs w:val="24"/>
          <w:u w:val="single"/>
        </w:rPr>
        <w:t xml:space="preserve">NEBB   </w:t>
      </w:r>
    </w:p>
    <w:p w:rsidR="007216C3" w:rsidRPr="00B8020D" w:rsidRDefault="007216C3" w:rsidP="000B4032">
      <w:pPr>
        <w:spacing w:after="0" w:line="240" w:lineRule="auto"/>
        <w:rPr>
          <w:rFonts w:ascii="Times New Roman" w:eastAsia="Times New Roman" w:hAnsi="Times New Roman"/>
          <w:sz w:val="24"/>
          <w:szCs w:val="24"/>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National Environmental Balancing Bureau</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8575 </w:t>
      </w:r>
      <w:proofErr w:type="spellStart"/>
      <w:r w:rsidRPr="00B8020D">
        <w:rPr>
          <w:rFonts w:ascii="Times New Roman" w:eastAsia="Times New Roman" w:hAnsi="Times New Roman"/>
          <w:sz w:val="20"/>
          <w:szCs w:val="20"/>
          <w:u w:val="single"/>
        </w:rPr>
        <w:t>Grovemont</w:t>
      </w:r>
      <w:proofErr w:type="spellEnd"/>
      <w:r w:rsidRPr="00B8020D">
        <w:rPr>
          <w:rFonts w:ascii="Times New Roman" w:eastAsia="Times New Roman" w:hAnsi="Times New Roman"/>
          <w:sz w:val="20"/>
          <w:szCs w:val="20"/>
          <w:u w:val="single"/>
        </w:rPr>
        <w:t xml:space="preserve"> Circle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Gaithersburg, MD 20877-4121</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NEBB, 2005                       Procedural Standards </w:t>
      </w:r>
      <w:proofErr w:type="gramStart"/>
      <w:r w:rsidRPr="00B8020D">
        <w:rPr>
          <w:rFonts w:ascii="Times New Roman" w:eastAsia="Times New Roman" w:hAnsi="Times New Roman"/>
          <w:sz w:val="20"/>
          <w:szCs w:val="20"/>
          <w:u w:val="single"/>
        </w:rPr>
        <w:t>For</w:t>
      </w:r>
      <w:proofErr w:type="gramEnd"/>
      <w:r w:rsidRPr="00B8020D">
        <w:rPr>
          <w:rFonts w:ascii="Times New Roman" w:eastAsia="Times New Roman" w:hAnsi="Times New Roman"/>
          <w:sz w:val="20"/>
          <w:szCs w:val="20"/>
          <w:u w:val="single"/>
        </w:rPr>
        <w:t xml:space="preserve"> Testing Adjusting Balancing of </w:t>
      </w:r>
    </w:p>
    <w:p w:rsidR="00B8020D" w:rsidRPr="00B8020D" w:rsidRDefault="00B8020D" w:rsidP="007216C3">
      <w:pPr>
        <w:spacing w:after="0" w:line="240" w:lineRule="auto"/>
        <w:ind w:left="144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Environmental Systems, Seventh Edition.</w:t>
      </w:r>
      <w:proofErr w:type="gramEnd"/>
      <w:r w:rsidRPr="00B8020D">
        <w:rPr>
          <w:rFonts w:ascii="Times New Roman" w:eastAsia="Times New Roman" w:hAnsi="Times New Roman"/>
          <w:sz w:val="20"/>
          <w:szCs w:val="20"/>
          <w:u w:val="single"/>
        </w:rPr>
        <w:t>                                                      C40</w:t>
      </w:r>
      <w:r w:rsidR="00F24B32">
        <w:rPr>
          <w:rFonts w:ascii="Times New Roman" w:eastAsia="Times New Roman" w:hAnsi="Times New Roman"/>
          <w:sz w:val="20"/>
          <w:szCs w:val="20"/>
          <w:u w:val="single"/>
        </w:rPr>
        <w:t>8</w:t>
      </w:r>
      <w:r w:rsidRPr="00B8020D">
        <w:rPr>
          <w:rFonts w:ascii="Times New Roman" w:eastAsia="Times New Roman" w:hAnsi="Times New Roman"/>
          <w:sz w:val="20"/>
          <w:szCs w:val="20"/>
          <w:u w:val="single"/>
        </w:rPr>
        <w:t>.2.2.1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SMACNA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Sheet Metal and Air Conditioning Contractors National Association,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4021 Lafayette Center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Chantilly, VA 20151-1209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lastRenderedPageBreak/>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7938E3" w:rsidRDefault="00B8020D" w:rsidP="000B4032">
      <w:pPr>
        <w:spacing w:after="0" w:line="240" w:lineRule="auto"/>
        <w:rPr>
          <w:rFonts w:ascii="Times New Roman" w:eastAsia="Times New Roman" w:hAnsi="Times New Roman"/>
          <w:strike/>
          <w:sz w:val="20"/>
          <w:szCs w:val="20"/>
        </w:rPr>
      </w:pPr>
      <w:r w:rsidRPr="00B8020D">
        <w:rPr>
          <w:rFonts w:ascii="Times New Roman" w:eastAsia="Times New Roman" w:hAnsi="Times New Roman"/>
          <w:sz w:val="20"/>
          <w:szCs w:val="20"/>
        </w:rPr>
        <w:t xml:space="preserve">SMACNA—85      </w:t>
      </w:r>
      <w:r w:rsidR="007216C3">
        <w:rPr>
          <w:rFonts w:ascii="Times New Roman" w:eastAsia="Times New Roman" w:hAnsi="Times New Roman"/>
          <w:sz w:val="20"/>
          <w:szCs w:val="20"/>
        </w:rPr>
        <w:tab/>
      </w:r>
      <w:r w:rsidRPr="00B8020D">
        <w:rPr>
          <w:rFonts w:ascii="Times New Roman" w:eastAsia="Times New Roman" w:hAnsi="Times New Roman"/>
          <w:sz w:val="20"/>
          <w:szCs w:val="20"/>
        </w:rPr>
        <w:t xml:space="preserve">HVAC Air Duct Leakage Test </w:t>
      </w:r>
      <w:proofErr w:type="gramStart"/>
      <w:r w:rsidRPr="00B8020D">
        <w:rPr>
          <w:rFonts w:ascii="Times New Roman" w:eastAsia="Times New Roman" w:hAnsi="Times New Roman"/>
          <w:sz w:val="20"/>
          <w:szCs w:val="20"/>
        </w:rPr>
        <w:t>Manual.</w:t>
      </w:r>
      <w:proofErr w:type="gramEnd"/>
      <w:r w:rsidRPr="00B8020D">
        <w:rPr>
          <w:rFonts w:ascii="Times New Roman" w:eastAsia="Times New Roman" w:hAnsi="Times New Roman"/>
          <w:sz w:val="20"/>
          <w:szCs w:val="20"/>
        </w:rPr>
        <w:t xml:space="preserve"> . . . . . . . . . . . . .  . . . . .</w:t>
      </w:r>
      <w:r w:rsidR="007938E3" w:rsidRPr="007938E3">
        <w:rPr>
          <w:rFonts w:ascii="Times New Roman" w:eastAsia="Times New Roman" w:hAnsi="Times New Roman"/>
          <w:strike/>
          <w:sz w:val="20"/>
          <w:szCs w:val="20"/>
        </w:rPr>
        <w:t>C403.2.7.1.2,, C403.2.7.1.3</w:t>
      </w:r>
      <w:r w:rsidR="007938E3">
        <w:rPr>
          <w:rFonts w:ascii="Times New Roman" w:eastAsia="Times New Roman" w:hAnsi="Times New Roman"/>
          <w:strike/>
          <w:sz w:val="20"/>
          <w:szCs w:val="20"/>
        </w:rPr>
        <w:t>,</w:t>
      </w:r>
    </w:p>
    <w:p w:rsidR="00B8020D" w:rsidRPr="00B8020D" w:rsidRDefault="00B8020D" w:rsidP="007938E3">
      <w:pPr>
        <w:spacing w:after="0" w:line="240" w:lineRule="auto"/>
        <w:ind w:left="6480" w:firstLine="720"/>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Table C403.2.7.2, C403.2.7.3.7.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u w:val="single"/>
        </w:rPr>
        <w:t>SPRI</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Single Ply Roofing Industry</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411 Waverley Oaks Road, </w:t>
      </w:r>
      <w:proofErr w:type="spellStart"/>
      <w:r w:rsidRPr="00B8020D">
        <w:rPr>
          <w:rFonts w:ascii="Times New Roman" w:eastAsia="Times New Roman" w:hAnsi="Times New Roman"/>
          <w:sz w:val="20"/>
          <w:szCs w:val="20"/>
          <w:u w:val="single"/>
        </w:rPr>
        <w:t>Ste</w:t>
      </w:r>
      <w:proofErr w:type="spellEnd"/>
      <w:r w:rsidRPr="00B8020D">
        <w:rPr>
          <w:rFonts w:ascii="Times New Roman" w:eastAsia="Times New Roman" w:hAnsi="Times New Roman"/>
          <w:sz w:val="20"/>
          <w:szCs w:val="20"/>
          <w:u w:val="single"/>
        </w:rPr>
        <w:t xml:space="preserve"> 331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Waltham, MA 02452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ANSI/SPRI VF-1 2010             External Fire Design Standard for Vegetative Roofs. . . . . . . . . . . . . . . . . . . . . . . . . . . . . . . C407.5.2.4.1 </w:t>
      </w:r>
    </w:p>
    <w:p w:rsid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Pr="00B8020D" w:rsidRDefault="00186113"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UL</w:t>
      </w:r>
    </w:p>
    <w:p w:rsidR="000B4032" w:rsidRDefault="000B4032"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Underwriters Laboratories Inc.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333 </w:t>
      </w:r>
      <w:proofErr w:type="spellStart"/>
      <w:r w:rsidRPr="00B8020D">
        <w:rPr>
          <w:rFonts w:ascii="Times New Roman" w:eastAsia="Times New Roman" w:hAnsi="Times New Roman"/>
          <w:sz w:val="20"/>
          <w:szCs w:val="20"/>
        </w:rPr>
        <w:t>Pfingsten</w:t>
      </w:r>
      <w:proofErr w:type="spellEnd"/>
      <w:r w:rsidRPr="00B8020D">
        <w:rPr>
          <w:rFonts w:ascii="Times New Roman" w:eastAsia="Times New Roman" w:hAnsi="Times New Roman"/>
          <w:sz w:val="20"/>
          <w:szCs w:val="20"/>
        </w:rPr>
        <w:t xml:space="preserve"> Road</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Northbrook, IL 60062-2096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181-05                 Standard for Factory-Made Air Ducts and Air Connectors with revisions</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through</w:t>
      </w:r>
      <w:proofErr w:type="gramEnd"/>
      <w:r w:rsidRPr="00B8020D">
        <w:rPr>
          <w:rFonts w:ascii="Times New Roman" w:eastAsia="Times New Roman" w:hAnsi="Times New Roman"/>
          <w:sz w:val="20"/>
          <w:szCs w:val="20"/>
          <w:u w:val="single"/>
        </w:rPr>
        <w:t xml:space="preserve"> December 1998.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181A-05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Rigid Air Ducts and Air Connectors,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revisions through December 1998.                                                     C403.2.7.3.7, Table C403.2.7.</w:t>
      </w:r>
      <w:r w:rsidR="007938E3">
        <w:rPr>
          <w:rFonts w:ascii="Times New Roman" w:eastAsia="Times New Roman" w:hAnsi="Times New Roman"/>
          <w:sz w:val="20"/>
          <w:szCs w:val="20"/>
          <w:u w:val="single"/>
        </w:rPr>
        <w:t>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181B-05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Flexible Air Ducts and Air Connectors with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revisions</w:t>
      </w:r>
      <w:proofErr w:type="gramEnd"/>
      <w:r w:rsidRPr="00B8020D">
        <w:rPr>
          <w:rFonts w:ascii="Times New Roman" w:eastAsia="Times New Roman" w:hAnsi="Times New Roman"/>
          <w:sz w:val="20"/>
          <w:szCs w:val="20"/>
          <w:u w:val="single"/>
        </w:rPr>
        <w:t xml:space="preserve"> through May 2000.                                            </w:t>
      </w:r>
      <w:r w:rsidR="007216C3">
        <w:rPr>
          <w:rFonts w:ascii="Times New Roman" w:eastAsia="Times New Roman" w:hAnsi="Times New Roman"/>
          <w:sz w:val="20"/>
          <w:szCs w:val="20"/>
          <w:u w:val="single"/>
        </w:rPr>
        <w:t>                         </w:t>
      </w:r>
      <w:r w:rsidRPr="00B8020D">
        <w:rPr>
          <w:rFonts w:ascii="Times New Roman" w:eastAsia="Times New Roman" w:hAnsi="Times New Roman"/>
          <w:sz w:val="20"/>
          <w:szCs w:val="20"/>
          <w:u w:val="single"/>
        </w:rPr>
        <w:t xml:space="preserve"> C403.2.7.3.7, Table C403.2.7.</w:t>
      </w:r>
      <w:r w:rsidR="007938E3">
        <w:rPr>
          <w:rFonts w:ascii="Times New Roman" w:eastAsia="Times New Roman" w:hAnsi="Times New Roman"/>
          <w:sz w:val="20"/>
          <w:szCs w:val="20"/>
          <w:u w:val="single"/>
        </w:rPr>
        <w:t>2</w:t>
      </w:r>
    </w:p>
    <w:p w:rsidR="00B8020D" w:rsidRPr="00B8020D" w:rsidRDefault="007216C3"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723-03                  </w:t>
      </w:r>
      <w:r w:rsidR="00B8020D" w:rsidRPr="00B8020D">
        <w:rPr>
          <w:rFonts w:ascii="Times New Roman" w:eastAsia="Times New Roman" w:hAnsi="Times New Roman"/>
          <w:sz w:val="20"/>
          <w:szCs w:val="20"/>
          <w:u w:val="single"/>
        </w:rPr>
        <w:t>Standard for Test for Surface Burning Characteristics of Building Materials.                      C403.2.7.3.7</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4C4C63" w:rsidRPr="00CD5C30" w:rsidRDefault="00186113" w:rsidP="004C4C63">
      <w:pPr>
        <w:rPr>
          <w:rFonts w:ascii="Times New Roman" w:hAnsi="Times New Roman"/>
          <w:b/>
          <w:color w:val="FF0000"/>
          <w:sz w:val="24"/>
          <w:szCs w:val="24"/>
        </w:rPr>
      </w:pPr>
      <w:r>
        <w:rPr>
          <w:rFonts w:ascii="Times New Roman" w:hAnsi="Times New Roman"/>
          <w:b/>
          <w:color w:val="FF0000"/>
          <w:sz w:val="24"/>
          <w:szCs w:val="24"/>
        </w:rPr>
        <w:t xml:space="preserve"> </w:t>
      </w:r>
    </w:p>
    <w:p w:rsidR="00FE0857" w:rsidRDefault="003431F1" w:rsidP="00FE0857">
      <w:pPr>
        <w:spacing w:after="0" w:line="240" w:lineRule="auto"/>
        <w:rPr>
          <w:rFonts w:ascii="Times New Roman" w:hAnsi="Times New Roman"/>
          <w:b/>
          <w:i/>
          <w:sz w:val="24"/>
          <w:szCs w:val="24"/>
        </w:rPr>
      </w:pPr>
      <w:r>
        <w:rPr>
          <w:rFonts w:ascii="Times New Roman" w:hAnsi="Times New Roman"/>
          <w:b/>
          <w:i/>
          <w:sz w:val="24"/>
          <w:szCs w:val="24"/>
        </w:rPr>
        <w:br w:type="page"/>
      </w:r>
      <w:r w:rsidR="00FE0857">
        <w:rPr>
          <w:rFonts w:ascii="Times New Roman" w:hAnsi="Times New Roman"/>
          <w:b/>
          <w:i/>
          <w:sz w:val="24"/>
          <w:szCs w:val="24"/>
        </w:rPr>
        <w:lastRenderedPageBreak/>
        <w:t xml:space="preserve"> </w:t>
      </w:r>
    </w:p>
    <w:p w:rsidR="00FE0857" w:rsidRDefault="00FE0857" w:rsidP="00C809DC">
      <w:pPr>
        <w:spacing w:before="100" w:beforeAutospacing="1" w:after="100" w:afterAutospacing="1" w:line="240" w:lineRule="auto"/>
        <w:rPr>
          <w:rFonts w:ascii="Times New Roman" w:hAnsi="Times New Roman"/>
          <w:b/>
          <w:i/>
          <w:sz w:val="24"/>
          <w:szCs w:val="24"/>
        </w:rPr>
      </w:pPr>
      <w:r>
        <w:rPr>
          <w:rFonts w:ascii="Times New Roman" w:hAnsi="Times New Roman"/>
          <w:b/>
          <w:i/>
          <w:sz w:val="24"/>
          <w:szCs w:val="24"/>
        </w:rPr>
        <w:t>Reserve Appendix A (removed for correlation purposes) and Appendix B to retain Appendix C status</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r w:rsidRPr="00FE0857">
        <w:rPr>
          <w:rFonts w:ascii="Times New Roman" w:hAnsi="Times New Roman"/>
          <w:b/>
          <w:sz w:val="24"/>
          <w:szCs w:val="24"/>
          <w:u w:val="single"/>
        </w:rPr>
        <w:t>APPENDIX A</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proofErr w:type="gramStart"/>
      <w:r w:rsidRPr="00FE0857">
        <w:rPr>
          <w:rFonts w:ascii="Times New Roman" w:hAnsi="Times New Roman"/>
          <w:b/>
          <w:sz w:val="24"/>
          <w:szCs w:val="24"/>
          <w:u w:val="single"/>
        </w:rPr>
        <w:t>Reserved.</w:t>
      </w:r>
      <w:proofErr w:type="gramEnd"/>
    </w:p>
    <w:p w:rsidR="00FE0857" w:rsidRDefault="00FE0857" w:rsidP="00FE0857">
      <w:pPr>
        <w:spacing w:before="100" w:beforeAutospacing="1" w:after="100" w:afterAutospacing="1" w:line="240" w:lineRule="auto"/>
        <w:jc w:val="center"/>
        <w:rPr>
          <w:rFonts w:ascii="Times New Roman" w:hAnsi="Times New Roman"/>
          <w:b/>
          <w:sz w:val="24"/>
          <w:szCs w:val="24"/>
          <w:u w:val="single"/>
        </w:rPr>
      </w:pP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r w:rsidRPr="00FE0857">
        <w:rPr>
          <w:rFonts w:ascii="Times New Roman" w:hAnsi="Times New Roman"/>
          <w:b/>
          <w:sz w:val="24"/>
          <w:szCs w:val="24"/>
          <w:u w:val="single"/>
        </w:rPr>
        <w:t>APPENDIX B</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proofErr w:type="gramStart"/>
      <w:r w:rsidRPr="00FE0857">
        <w:rPr>
          <w:rFonts w:ascii="Times New Roman" w:hAnsi="Times New Roman"/>
          <w:b/>
          <w:sz w:val="24"/>
          <w:szCs w:val="24"/>
          <w:u w:val="single"/>
        </w:rPr>
        <w:t>Reserved.</w:t>
      </w:r>
      <w:proofErr w:type="gramEnd"/>
    </w:p>
    <w:p w:rsidR="00FE0857" w:rsidRDefault="00FE0857" w:rsidP="00C809DC">
      <w:pPr>
        <w:spacing w:before="100" w:beforeAutospacing="1" w:after="100" w:afterAutospacing="1" w:line="240" w:lineRule="auto"/>
        <w:rPr>
          <w:rFonts w:ascii="Times New Roman" w:hAnsi="Times New Roman"/>
          <w:b/>
          <w:i/>
          <w:sz w:val="24"/>
          <w:szCs w:val="24"/>
        </w:rPr>
      </w:pPr>
    </w:p>
    <w:p w:rsidR="00C809DC" w:rsidRDefault="00C809DC" w:rsidP="00C809D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Appendix C to read </w:t>
      </w:r>
      <w:r w:rsidRPr="001C1B16">
        <w:rPr>
          <w:rFonts w:ascii="Times New Roman" w:hAnsi="Times New Roman"/>
          <w:b/>
          <w:i/>
          <w:sz w:val="24"/>
          <w:szCs w:val="24"/>
        </w:rPr>
        <w:t xml:space="preserve">as </w:t>
      </w:r>
      <w:r>
        <w:rPr>
          <w:rFonts w:ascii="Times New Roman" w:hAnsi="Times New Roman"/>
          <w:b/>
          <w:i/>
          <w:sz w:val="24"/>
          <w:szCs w:val="24"/>
        </w:rPr>
        <w:t>follows</w:t>
      </w:r>
      <w:r w:rsidRPr="001C1B16">
        <w:rPr>
          <w:rFonts w:ascii="Times New Roman" w:hAnsi="Times New Roman"/>
          <w:b/>
          <w:i/>
          <w:sz w:val="24"/>
          <w:szCs w:val="24"/>
        </w:rPr>
        <w:t>:</w:t>
      </w:r>
      <w:r w:rsidRPr="00944F8C">
        <w:rPr>
          <w:rFonts w:ascii="Times New Roman" w:eastAsia="Times New Roman" w:hAnsi="Times New Roman"/>
          <w:color w:val="000000"/>
          <w:sz w:val="24"/>
          <w:szCs w:val="24"/>
        </w:rPr>
        <w:t> </w:t>
      </w:r>
    </w:p>
    <w:p w:rsidR="000D7F7A" w:rsidRDefault="00457CA1" w:rsidP="00457CA1">
      <w:pPr>
        <w:pStyle w:val="Default"/>
        <w:spacing w:before="120" w:after="120"/>
        <w:ind w:left="576"/>
        <w:jc w:val="center"/>
        <w:rPr>
          <w:rFonts w:ascii="Times New Roman" w:hAnsi="Times New Roman" w:cs="Times New Roman"/>
          <w:b/>
          <w:color w:val="auto"/>
        </w:rPr>
      </w:pPr>
      <w:r w:rsidRPr="00944F8C">
        <w:rPr>
          <w:rFonts w:ascii="Times New Roman" w:hAnsi="Times New Roman" w:cs="Times New Roman"/>
          <w:b/>
          <w:color w:val="auto"/>
        </w:rPr>
        <w:t>APPENDIX C</w:t>
      </w:r>
    </w:p>
    <w:p w:rsidR="00CF049E" w:rsidRDefault="00457CA1" w:rsidP="00457CA1">
      <w:pPr>
        <w:pStyle w:val="Default"/>
        <w:spacing w:before="120" w:after="120"/>
        <w:ind w:left="576"/>
        <w:jc w:val="center"/>
        <w:rPr>
          <w:rFonts w:ascii="Times New Roman" w:hAnsi="Times New Roman" w:cs="Times New Roman"/>
          <w:b/>
          <w:color w:val="auto"/>
          <w:sz w:val="32"/>
          <w:szCs w:val="32"/>
        </w:rPr>
      </w:pPr>
      <w:r w:rsidRPr="00944F8C">
        <w:rPr>
          <w:rFonts w:ascii="Times New Roman" w:hAnsi="Times New Roman" w:cs="Times New Roman"/>
          <w:b/>
          <w:color w:val="auto"/>
          <w:sz w:val="32"/>
          <w:szCs w:val="32"/>
        </w:rPr>
        <w:t>FORMS</w:t>
      </w:r>
    </w:p>
    <w:p w:rsidR="003431F1" w:rsidRPr="00A17BFB" w:rsidRDefault="003431F1" w:rsidP="003431F1">
      <w:pPr>
        <w:ind w:left="994" w:hanging="274"/>
        <w:rPr>
          <w:rFonts w:cs="Calibri"/>
          <w:b/>
          <w:i/>
          <w:sz w:val="20"/>
          <w:szCs w:val="20"/>
        </w:rPr>
      </w:pPr>
      <w:r w:rsidRPr="00A17BFB">
        <w:rPr>
          <w:rFonts w:cs="Calibri"/>
          <w:b/>
          <w:i/>
          <w:sz w:val="20"/>
          <w:szCs w:val="20"/>
        </w:rPr>
        <w:t xml:space="preserve">   Revise Form C402</w:t>
      </w:r>
      <w:r w:rsidR="00EB2BFB">
        <w:rPr>
          <w:rFonts w:cs="Calibri"/>
          <w:b/>
          <w:i/>
          <w:sz w:val="20"/>
          <w:szCs w:val="20"/>
        </w:rPr>
        <w:t>-2014</w:t>
      </w:r>
      <w:r w:rsidRPr="00A17BFB">
        <w:rPr>
          <w:rFonts w:cs="Calibri"/>
          <w:b/>
          <w:i/>
          <w:sz w:val="20"/>
          <w:szCs w:val="20"/>
        </w:rPr>
        <w:t xml:space="preserve"> for use with </w:t>
      </w:r>
      <w:r>
        <w:rPr>
          <w:rFonts w:cs="Calibri"/>
          <w:b/>
          <w:i/>
          <w:sz w:val="20"/>
          <w:szCs w:val="20"/>
        </w:rPr>
        <w:t>alterations, renovations and building systems</w:t>
      </w:r>
      <w:r w:rsidRPr="00A17BFB">
        <w:rPr>
          <w:rFonts w:cs="Calibri"/>
          <w:b/>
          <w:i/>
          <w:sz w:val="20"/>
          <w:szCs w:val="20"/>
        </w:rPr>
        <w:t xml:space="preserve"> as shown:</w:t>
      </w:r>
    </w:p>
    <w:tbl>
      <w:tblPr>
        <w:tblW w:w="9360" w:type="dxa"/>
        <w:tblCellSpacing w:w="0"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0"/>
        <w:gridCol w:w="2160"/>
        <w:gridCol w:w="270"/>
        <w:gridCol w:w="283"/>
        <w:gridCol w:w="1067"/>
        <w:gridCol w:w="1170"/>
        <w:gridCol w:w="90"/>
        <w:gridCol w:w="900"/>
        <w:gridCol w:w="90"/>
        <w:gridCol w:w="900"/>
      </w:tblGrid>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i/>
                <w:strike/>
                <w:sz w:val="20"/>
                <w:szCs w:val="20"/>
                <w:u w:val="single"/>
              </w:rPr>
            </w:pPr>
            <w:r w:rsidRPr="00BF0BB4">
              <w:rPr>
                <w:rFonts w:cs="Calibri"/>
                <w:b/>
                <w:sz w:val="20"/>
                <w:szCs w:val="20"/>
                <w:u w:val="single"/>
              </w:rPr>
              <w:br w:type="page"/>
            </w:r>
            <w:r w:rsidRPr="00BF0BB4">
              <w:rPr>
                <w:rFonts w:cs="Calibri"/>
                <w:b/>
                <w:sz w:val="20"/>
                <w:szCs w:val="20"/>
                <w:u w:val="single"/>
              </w:rPr>
              <w:br w:type="page"/>
            </w:r>
            <w:r w:rsidRPr="00BF0BB4">
              <w:rPr>
                <w:rFonts w:cs="Calibri"/>
                <w:b/>
                <w:sz w:val="20"/>
                <w:szCs w:val="20"/>
                <w:u w:val="single"/>
              </w:rPr>
              <w:br w:type="page"/>
            </w:r>
            <w:r w:rsidRPr="00BF0BB4">
              <w:rPr>
                <w:rFonts w:eastAsia="Times New Roman" w:cs="Calibri"/>
                <w:sz w:val="20"/>
                <w:szCs w:val="20"/>
                <w:u w:val="single"/>
              </w:rPr>
              <w:t> </w:t>
            </w:r>
            <w:r w:rsidRPr="00BF0BB4">
              <w:rPr>
                <w:rFonts w:eastAsia="Times New Roman" w:cs="Calibri"/>
                <w:b/>
                <w:bCs/>
                <w:i/>
                <w:sz w:val="20"/>
                <w:szCs w:val="20"/>
                <w:u w:val="single"/>
              </w:rPr>
              <w:t xml:space="preserve">FLORIDA BUILDING CODE, ENERGY CONSERVATION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 xml:space="preserve">CHAPTER C4 – COMMERCIAL ENERGY EFFICIENCY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b/>
                <w:bCs/>
                <w:sz w:val="20"/>
                <w:szCs w:val="20"/>
                <w:u w:val="single"/>
              </w:rPr>
            </w:pPr>
            <w:r w:rsidRPr="00BF0BB4">
              <w:rPr>
                <w:rFonts w:eastAsia="Times New Roman" w:cs="Calibri"/>
                <w:b/>
                <w:bCs/>
                <w:sz w:val="20"/>
                <w:szCs w:val="20"/>
                <w:u w:val="single"/>
              </w:rPr>
              <w:t>Form C402-201</w:t>
            </w:r>
            <w:r w:rsidR="00EB2BFB">
              <w:rPr>
                <w:rFonts w:eastAsia="Times New Roman" w:cs="Calibri"/>
                <w:b/>
                <w:bCs/>
                <w:sz w:val="20"/>
                <w:szCs w:val="20"/>
                <w:u w:val="single"/>
              </w:rPr>
              <w:t>4</w:t>
            </w:r>
            <w:r w:rsidRPr="00BF0BB4">
              <w:rPr>
                <w:rFonts w:eastAsia="Times New Roman" w:cs="Calibri"/>
                <w:b/>
                <w:bCs/>
                <w:sz w:val="20"/>
                <w:szCs w:val="20"/>
                <w:u w:val="single"/>
              </w:rPr>
              <w:t xml:space="preserve"> </w:t>
            </w:r>
            <w:r w:rsidR="00EB2BFB">
              <w:rPr>
                <w:rFonts w:eastAsia="Times New Roman" w:cs="Calibri"/>
                <w:b/>
                <w:bCs/>
                <w:sz w:val="20"/>
                <w:szCs w:val="20"/>
                <w:u w:val="single"/>
              </w:rPr>
              <w:t xml:space="preserve"> </w:t>
            </w:r>
            <w:r w:rsidRPr="00BF0BB4">
              <w:rPr>
                <w:rFonts w:eastAsia="Times New Roman" w:cs="Calibri"/>
                <w:b/>
                <w:bCs/>
                <w:sz w:val="20"/>
                <w:szCs w:val="20"/>
                <w:u w:val="single"/>
              </w:rPr>
              <w:t>ALTERATIONS, RENOVATIONS and BUILDING SYSTEMS                                       </w:t>
            </w:r>
          </w:p>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                                                                                                                   Climate Zone: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Project Name:</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Occupancy type:</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Address: </w:t>
            </w:r>
          </w:p>
        </w:tc>
        <w:tc>
          <w:tcPr>
            <w:tcW w:w="4217" w:type="dxa"/>
            <w:gridSpan w:val="6"/>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Alteration□   Renovation □   Building System □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City, Zip Code: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Building Permit No.: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Permitting Office: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Owner: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FE0857" w:rsidRDefault="003431F1" w:rsidP="00E11E77">
            <w:pPr>
              <w:spacing w:after="0" w:line="240" w:lineRule="auto"/>
              <w:rPr>
                <w:rFonts w:eastAsia="Times New Roman" w:cs="Calibri"/>
                <w:strike/>
                <w:sz w:val="20"/>
                <w:szCs w:val="20"/>
                <w:u w:val="single"/>
              </w:rPr>
            </w:pPr>
            <w:r w:rsidRPr="00FE0857">
              <w:rPr>
                <w:rFonts w:eastAsia="Times New Roman" w:cs="Calibri"/>
                <w:strike/>
                <w:sz w:val="20"/>
                <w:szCs w:val="20"/>
                <w:u w:val="single"/>
              </w:rPr>
              <w:t xml:space="preserve">Jurisdiction No.: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ENVELOPE INFORMATION (</w:t>
            </w:r>
            <w:r w:rsidR="003B079C" w:rsidRPr="00BF0BB4">
              <w:rPr>
                <w:rFonts w:eastAsia="Times New Roman" w:cs="Calibri"/>
                <w:b/>
                <w:bCs/>
                <w:sz w:val="20"/>
                <w:szCs w:val="20"/>
                <w:u w:val="single"/>
              </w:rPr>
              <w:t>W</w:t>
            </w:r>
            <w:r w:rsidRPr="00BF0BB4">
              <w:rPr>
                <w:rFonts w:eastAsia="Times New Roman" w:cs="Calibri"/>
                <w:b/>
                <w:bCs/>
                <w:sz w:val="20"/>
                <w:szCs w:val="20"/>
                <w:u w:val="single"/>
              </w:rPr>
              <w:t>here changed)</w:t>
            </w:r>
            <w:r w:rsidRPr="00BF0BB4">
              <w:rPr>
                <w:rFonts w:eastAsia="Times New Roman" w:cs="Calibri"/>
                <w:sz w:val="20"/>
                <w:szCs w:val="20"/>
                <w:u w:val="single"/>
              </w:rPr>
              <w:t> </w:t>
            </w:r>
          </w:p>
        </w:tc>
      </w:tr>
      <w:tr w:rsidR="003431F1" w:rsidRPr="003431F1" w:rsidTr="00F56358">
        <w:trPr>
          <w:trHeight w:val="160"/>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Envelope Component </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Description</w:t>
            </w:r>
          </w:p>
        </w:tc>
        <w:tc>
          <w:tcPr>
            <w:tcW w:w="2790" w:type="dxa"/>
            <w:gridSpan w:val="4"/>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tc>
        <w:tc>
          <w:tcPr>
            <w:tcW w:w="1980" w:type="dxa"/>
            <w:gridSpan w:val="4"/>
            <w:tcBorders>
              <w:top w:val="outset" w:sz="6" w:space="0" w:color="auto"/>
              <w:left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tc>
      </w:tr>
      <w:tr w:rsidR="003431F1" w:rsidRPr="003431F1" w:rsidTr="00F56358">
        <w:trPr>
          <w:trHeight w:val="160"/>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bCs/>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tc>
        <w:tc>
          <w:tcPr>
            <w:tcW w:w="1170" w:type="dxa"/>
            <w:tcBorders>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E11E77" w:rsidP="00E11E77">
            <w:pPr>
              <w:spacing w:after="0" w:line="240" w:lineRule="auto"/>
              <w:rPr>
                <w:rFonts w:eastAsia="Times New Roman" w:cs="Calibri"/>
                <w:b/>
                <w:sz w:val="20"/>
                <w:szCs w:val="20"/>
                <w:u w:val="single"/>
              </w:rPr>
            </w:pPr>
            <w:r w:rsidRPr="00BF0BB4">
              <w:rPr>
                <w:rFonts w:eastAsia="Times New Roman" w:cs="Calibri"/>
                <w:b/>
                <w:sz w:val="20"/>
                <w:szCs w:val="20"/>
                <w:u w:val="single"/>
              </w:rPr>
              <w:t xml:space="preserve"> </w:t>
            </w:r>
            <w:r w:rsidR="003431F1"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Table C402.1.2 or Table C402.2</w:t>
            </w:r>
          </w:p>
        </w:tc>
        <w:tc>
          <w:tcPr>
            <w:tcW w:w="1170" w:type="dxa"/>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reflectance/</w:t>
            </w:r>
          </w:p>
          <w:p w:rsidR="003431F1" w:rsidRPr="00BF0BB4" w:rsidRDefault="003431F1" w:rsidP="00E11E77">
            <w:pPr>
              <w:spacing w:after="0" w:line="240" w:lineRule="auto"/>
              <w:ind w:left="288"/>
              <w:rPr>
                <w:rFonts w:eastAsia="Times New Roman" w:cs="Calibri"/>
                <w:sz w:val="20"/>
                <w:szCs w:val="20"/>
                <w:u w:val="single"/>
              </w:rPr>
            </w:pPr>
            <w:proofErr w:type="spellStart"/>
            <w:r w:rsidRPr="00BF0BB4">
              <w:rPr>
                <w:rFonts w:eastAsia="Times New Roman" w:cs="Calibri"/>
                <w:sz w:val="20"/>
                <w:szCs w:val="20"/>
                <w:u w:val="single"/>
              </w:rPr>
              <w:t>Emittance</w:t>
            </w:r>
            <w:proofErr w:type="spellEnd"/>
            <w:r w:rsidRPr="00BF0BB4">
              <w:rPr>
                <w:rFonts w:eastAsia="Times New Roman" w:cs="Calibri"/>
                <w:sz w:val="20"/>
                <w:szCs w:val="20"/>
                <w:u w:val="single"/>
              </w:rPr>
              <w:t xml:space="preserve"> </w:t>
            </w:r>
          </w:p>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18"/>
                <w:szCs w:val="18"/>
                <w:u w:val="single"/>
              </w:rPr>
              <w:t>(low slope roofs)</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sz w:val="20"/>
                <w:szCs w:val="20"/>
                <w:u w:val="single"/>
              </w:rPr>
              <w:t>Table C402.2.1.1</w:t>
            </w: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≥Solar Reflectance, ≥Thermal </w:t>
            </w:r>
            <w:proofErr w:type="spellStart"/>
            <w:r w:rsidRPr="00BF0BB4">
              <w:rPr>
                <w:rFonts w:eastAsia="Times New Roman" w:cs="Calibri"/>
                <w:sz w:val="20"/>
                <w:szCs w:val="20"/>
                <w:u w:val="single"/>
              </w:rPr>
              <w:t>emittance</w:t>
            </w:r>
            <w:proofErr w:type="spellEnd"/>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type, above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sz w:val="20"/>
                <w:szCs w:val="20"/>
                <w:u w:val="single"/>
              </w:rPr>
              <w:t>Table C402.1.2 or Table C402.2</w:t>
            </w:r>
          </w:p>
        </w:tc>
        <w:tc>
          <w:tcPr>
            <w:tcW w:w="117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below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Floor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Vertical fenestrations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E11E77" w:rsidRPr="00BF0BB4" w:rsidRDefault="00E11E77"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C402.3</w:t>
            </w: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Skylights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lastRenderedPageBreak/>
              <w:t>BUILDING SYSTEMS INFORMATION  (for HVAC, service hot water or pool heating, lighting systems, and replacement fenestration (C101.4.7)</w:t>
            </w:r>
          </w:p>
        </w:tc>
      </w:tr>
      <w:tr w:rsidR="003431F1" w:rsidRPr="003431F1" w:rsidTr="00F56358">
        <w:trPr>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bCs/>
                <w:sz w:val="20"/>
                <w:szCs w:val="20"/>
                <w:u w:val="single"/>
              </w:rPr>
            </w:pPr>
            <w:r w:rsidRPr="00BF0BB4">
              <w:rPr>
                <w:rFonts w:eastAsia="Times New Roman" w:cs="Calibri"/>
                <w:b/>
                <w:bCs/>
                <w:sz w:val="20"/>
                <w:szCs w:val="20"/>
                <w:u w:val="single"/>
              </w:rPr>
              <w:t>System</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Type (describe system)</w:t>
            </w:r>
          </w:p>
          <w:p w:rsidR="00C96F35" w:rsidRPr="00BF0BB4" w:rsidRDefault="00C96F35" w:rsidP="00E11E77">
            <w:pPr>
              <w:spacing w:after="0" w:line="240" w:lineRule="auto"/>
              <w:jc w:val="center"/>
              <w:rPr>
                <w:rFonts w:eastAsia="Times New Roman" w:cs="Calibri"/>
                <w:sz w:val="20"/>
                <w:szCs w:val="20"/>
                <w:u w:val="single"/>
              </w:rPr>
            </w:pPr>
          </w:p>
        </w:tc>
        <w:tc>
          <w:tcPr>
            <w:tcW w:w="2790" w:type="dxa"/>
            <w:gridSpan w:val="4"/>
            <w:tcBorders>
              <w:top w:val="outset" w:sz="6" w:space="0" w:color="auto"/>
              <w:left w:val="outset" w:sz="6" w:space="0" w:color="auto"/>
              <w:bottom w:val="outset" w:sz="6" w:space="0" w:color="auto"/>
              <w:right w:val="outset" w:sz="6" w:space="0" w:color="auto"/>
            </w:tcBorders>
            <w:vAlign w:val="bottom"/>
          </w:tcPr>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p w:rsidR="00C96F35" w:rsidRPr="00BF0BB4" w:rsidRDefault="00C96F35" w:rsidP="00C96F35">
            <w:pPr>
              <w:spacing w:after="0" w:line="240" w:lineRule="auto"/>
              <w:jc w:val="center"/>
              <w:rPr>
                <w:rFonts w:eastAsia="Times New Roman" w:cs="Calibri"/>
                <w:b/>
                <w:sz w:val="20"/>
                <w:szCs w:val="20"/>
                <w:u w:val="single"/>
              </w:rPr>
            </w:pPr>
          </w:p>
        </w:tc>
        <w:tc>
          <w:tcPr>
            <w:tcW w:w="1980" w:type="dxa"/>
            <w:gridSpan w:val="4"/>
            <w:tcBorders>
              <w:top w:val="outset" w:sz="6" w:space="0" w:color="auto"/>
              <w:left w:val="outset" w:sz="6" w:space="0" w:color="auto"/>
              <w:bottom w:val="outset" w:sz="6" w:space="0" w:color="auto"/>
              <w:right w:val="outset" w:sz="6" w:space="0" w:color="auto"/>
            </w:tcBorders>
            <w:vAlign w:val="bottom"/>
          </w:tcPr>
          <w:p w:rsidR="00E11E77" w:rsidRPr="00BF0BB4" w:rsidRDefault="00E11E77" w:rsidP="00C96F35">
            <w:pPr>
              <w:spacing w:after="0" w:line="240" w:lineRule="auto"/>
              <w:rPr>
                <w:rFonts w:eastAsia="Times New Roman" w:cs="Calibri"/>
                <w:b/>
                <w:sz w:val="20"/>
                <w:szCs w:val="20"/>
                <w:u w:val="single"/>
              </w:rPr>
            </w:pPr>
          </w:p>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p w:rsidR="003431F1" w:rsidRPr="00BF0BB4" w:rsidRDefault="003431F1" w:rsidP="00E11E77">
            <w:pPr>
              <w:spacing w:after="0" w:line="240" w:lineRule="auto"/>
              <w:jc w:val="center"/>
              <w:rPr>
                <w:rFonts w:eastAsia="Times New Roman" w:cs="Calibri"/>
                <w:b/>
                <w:sz w:val="20"/>
                <w:szCs w:val="20"/>
                <w:u w:val="single"/>
              </w:rPr>
            </w:pPr>
          </w:p>
        </w:tc>
      </w:tr>
      <w:tr w:rsidR="003431F1" w:rsidRPr="003431F1" w:rsidTr="00F56358">
        <w:trPr>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p w:rsidR="003431F1" w:rsidRPr="00BF0BB4" w:rsidRDefault="003431F1" w:rsidP="00E11E77">
            <w:pPr>
              <w:spacing w:after="0" w:line="240" w:lineRule="auto"/>
              <w:rPr>
                <w:rFonts w:eastAsia="Times New Roman" w:cs="Calibri"/>
                <w:b/>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p w:rsidR="003431F1" w:rsidRPr="00BF0BB4" w:rsidRDefault="003431F1" w:rsidP="00E11E77">
            <w:pPr>
              <w:spacing w:after="0" w:line="240" w:lineRule="auto"/>
              <w:rPr>
                <w:rFonts w:eastAsia="Times New Roman" w:cs="Calibri"/>
                <w:b/>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Air-conditioning system</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C403.2.3</w:t>
            </w:r>
          </w:p>
          <w:p w:rsidR="003431F1" w:rsidRPr="00BF0BB4" w:rsidRDefault="00E11E77"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(1-3, 6-8</w:t>
            </w:r>
            <w:r w:rsidR="00C96F35" w:rsidRPr="00BF0BB4">
              <w:rPr>
                <w:rFonts w:eastAsia="Times New Roman" w:cs="Calibri"/>
                <w:sz w:val="20"/>
                <w:szCs w:val="20"/>
                <w:u w:val="single"/>
              </w:rPr>
              <w:t>, 10-11</w:t>
            </w:r>
            <w:r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SEER or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EER, IEER</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Heating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Tables C403.2.3 </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(2-6</w:t>
            </w:r>
            <w:r w:rsidR="00E11E77"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HSPF or COP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AFUE,</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w:t>
            </w:r>
            <w:r w:rsidRPr="00BF0BB4">
              <w:rPr>
                <w:rFonts w:eastAsia="Times New Roman" w:cs="Calibri"/>
                <w:sz w:val="20"/>
                <w:szCs w:val="20"/>
                <w:u w:val="single"/>
                <w:vertAlign w:val="subscript"/>
              </w:rPr>
              <w:t>t</w:t>
            </w:r>
            <w:r w:rsidRPr="00BF0BB4">
              <w:rPr>
                <w:rFonts w:eastAsia="Times New Roman" w:cs="Calibri"/>
                <w:sz w:val="20"/>
                <w:szCs w:val="20"/>
                <w:u w:val="single"/>
              </w:rPr>
              <w:t xml:space="preserve"> or </w:t>
            </w:r>
            <w:proofErr w:type="spellStart"/>
            <w:r w:rsidRPr="00BF0BB4">
              <w:rPr>
                <w:rFonts w:eastAsia="Times New Roman" w:cs="Calibri"/>
                <w:sz w:val="20"/>
                <w:szCs w:val="20"/>
                <w:u w:val="single"/>
              </w:rPr>
              <w:t>E</w:t>
            </w:r>
            <w:r w:rsidRPr="00BF0BB4">
              <w:rPr>
                <w:rFonts w:eastAsia="Times New Roman" w:cs="Calibri"/>
                <w:sz w:val="20"/>
                <w:szCs w:val="20"/>
                <w:u w:val="single"/>
                <w:vertAlign w:val="subscript"/>
              </w:rPr>
              <w:t>c</w:t>
            </w:r>
            <w:proofErr w:type="spellEnd"/>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Ventilation/air handling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C403.2.10.1</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w:t>
            </w:r>
            <w:r w:rsidR="00E11E77" w:rsidRPr="00BF0BB4">
              <w:rPr>
                <w:rFonts w:eastAsia="Times New Roman" w:cs="Calibri"/>
                <w:sz w:val="20"/>
                <w:szCs w:val="20"/>
                <w:u w:val="single"/>
              </w:rPr>
              <w:t>-2)</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Fan Power (</w:t>
            </w:r>
            <w:proofErr w:type="spellStart"/>
            <w:r w:rsidRPr="00BF0BB4">
              <w:rPr>
                <w:rFonts w:eastAsia="Times New Roman" w:cs="Calibri"/>
                <w:sz w:val="20"/>
                <w:szCs w:val="20"/>
                <w:u w:val="single"/>
              </w:rPr>
              <w:t>cfm</w:t>
            </w:r>
            <w:proofErr w:type="spellEnd"/>
            <w:r w:rsidRPr="00BF0BB4">
              <w:rPr>
                <w:rFonts w:eastAsia="Times New Roman" w:cs="Calibri"/>
                <w:sz w:val="20"/>
                <w:szCs w:val="20"/>
                <w:u w:val="single"/>
              </w:rPr>
              <w:t>)</w:t>
            </w:r>
            <w:r w:rsidRPr="00BF0BB4">
              <w:rPr>
                <w:rFonts w:eastAsia="Times New Roman" w:cs="Calibri"/>
                <w:strike/>
                <w:sz w:val="20"/>
                <w:szCs w:val="20"/>
                <w:u w:val="single"/>
              </w:rPr>
              <w:t>:</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E11E77">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Ducts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Location: </w:t>
            </w:r>
          </w:p>
        </w:tc>
        <w:tc>
          <w:tcPr>
            <w:tcW w:w="1620" w:type="dxa"/>
            <w:gridSpan w:val="3"/>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C403.2.7.1</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R-value</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Piping </w:t>
            </w:r>
          </w:p>
        </w:tc>
        <w:tc>
          <w:tcPr>
            <w:tcW w:w="216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Fluid design operating temp: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trike/>
                <w:sz w:val="20"/>
                <w:szCs w:val="20"/>
                <w:u w:val="single"/>
              </w:rPr>
            </w:pPr>
            <w:r w:rsidRPr="00BF0BB4">
              <w:rPr>
                <w:rFonts w:eastAsia="Times New Roman" w:cs="Calibri"/>
                <w:sz w:val="20"/>
                <w:szCs w:val="20"/>
                <w:u w:val="single"/>
              </w:rPr>
              <w:t>Table C403.2.8</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Inches</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Hot water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C404.2</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EF, E</w:t>
            </w:r>
            <w:r w:rsidRPr="00BF0BB4">
              <w:rPr>
                <w:rFonts w:eastAsia="Times New Roman" w:cs="Calibri"/>
                <w:sz w:val="20"/>
                <w:szCs w:val="20"/>
                <w:u w:val="single"/>
                <w:vertAlign w:val="subscript"/>
              </w:rPr>
              <w:t>t</w:t>
            </w:r>
            <w:r w:rsidRPr="00BF0BB4">
              <w:rPr>
                <w:rFonts w:eastAsia="Times New Roman" w:cs="Calibri"/>
                <w:sz w:val="20"/>
                <w:szCs w:val="20"/>
                <w:u w:val="single"/>
              </w:rPr>
              <w:t>, COP</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Space types: (append list)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C405.5.2</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 or 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power </w:t>
            </w:r>
            <w:r w:rsidR="00E11E77" w:rsidRPr="00BF0BB4">
              <w:rPr>
                <w:rFonts w:eastAsia="Times New Roman" w:cs="Calibri"/>
                <w:sz w:val="20"/>
                <w:szCs w:val="20"/>
                <w:u w:val="single"/>
              </w:rPr>
              <w:t>density</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Fenestrations:  Enter information in BUILDING ENVELOPE INFORMATION box above.</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Other:</w:t>
            </w:r>
          </w:p>
        </w:tc>
        <w:tc>
          <w:tcPr>
            <w:tcW w:w="216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p>
        </w:tc>
        <w:tc>
          <w:tcPr>
            <w:tcW w:w="126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0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Cs/>
                <w:strike/>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strike/>
                <w:sz w:val="20"/>
                <w:szCs w:val="20"/>
                <w:u w:val="single"/>
              </w:rPr>
            </w:pPr>
            <w:r w:rsidRPr="00BF0BB4">
              <w:rPr>
                <w:rFonts w:eastAsia="Times New Roman" w:cs="Calibri"/>
                <w:b/>
                <w:sz w:val="20"/>
                <w:szCs w:val="20"/>
                <w:u w:val="single"/>
              </w:rPr>
              <w:t xml:space="preserve">COMPLIANCE IS BY ANSI/ASHRAE/IESNA 90.1    </w:t>
            </w:r>
            <w:r w:rsidRPr="00BF0BB4">
              <w:rPr>
                <w:rFonts w:eastAsia="Times New Roman" w:cs="Calibri"/>
                <w:bCs/>
                <w:sz w:val="48"/>
                <w:szCs w:val="48"/>
                <w:u w:val="single"/>
              </w:rPr>
              <w:t>□</w:t>
            </w:r>
          </w:p>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b/>
                <w:sz w:val="20"/>
                <w:szCs w:val="20"/>
                <w:u w:val="single"/>
              </w:rPr>
              <w:t>(Submit alternate form or append documents as needed)</w:t>
            </w:r>
          </w:p>
          <w:p w:rsidR="003431F1" w:rsidRPr="00BF0BB4" w:rsidRDefault="003431F1" w:rsidP="00E11E77">
            <w:pPr>
              <w:spacing w:after="0" w:line="240" w:lineRule="auto"/>
              <w:rPr>
                <w:rFonts w:eastAsia="Times New Roman" w:cs="Calibri"/>
                <w:b/>
                <w:sz w:val="20"/>
                <w:szCs w:val="20"/>
                <w:u w:val="single"/>
              </w:rPr>
            </w:pPr>
          </w:p>
        </w:tc>
      </w:tr>
      <w:tr w:rsidR="009A298A" w:rsidRPr="003431F1" w:rsidTr="00E764EF">
        <w:trPr>
          <w:tblCellSpacing w:w="0" w:type="dxa"/>
        </w:trPr>
        <w:tc>
          <w:tcPr>
            <w:tcW w:w="4860" w:type="dxa"/>
            <w:gridSpan w:val="3"/>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i/>
                <w:sz w:val="20"/>
                <w:szCs w:val="20"/>
                <w:u w:val="single"/>
              </w:rPr>
            </w:pPr>
            <w:r w:rsidRPr="00BF0BB4">
              <w:rPr>
                <w:rFonts w:eastAsia="Times New Roman" w:cs="Calibri"/>
                <w:sz w:val="20"/>
                <w:szCs w:val="20"/>
                <w:u w:val="single"/>
              </w:rPr>
              <w:t xml:space="preserve">I hereby certify that the plans and specifications covered by the calculation are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PREPARED BY: 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 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I hereby certify that this building is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OWNER/AGENT:____________________________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DATE:________</w:t>
            </w:r>
          </w:p>
        </w:tc>
        <w:tc>
          <w:tcPr>
            <w:tcW w:w="4500" w:type="dxa"/>
            <w:gridSpan w:val="7"/>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 xml:space="preserve">Review of plans and specifications covered by this calculation indicates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bCs/>
                <w:sz w:val="20"/>
                <w:szCs w:val="20"/>
                <w:u w:val="single"/>
              </w:rPr>
              <w:t>. Before construction is completed, this building will be inspected for compliance in accordance with Section 553.908, F.S.</w:t>
            </w:r>
          </w:p>
          <w:p w:rsidR="009A298A" w:rsidRPr="00BF0BB4" w:rsidRDefault="009A298A" w:rsidP="00E11E77">
            <w:pPr>
              <w:spacing w:after="0" w:line="240" w:lineRule="auto"/>
              <w:rPr>
                <w:rFonts w:eastAsia="Times New Roman" w:cs="Calibri"/>
                <w:bCs/>
                <w:sz w:val="20"/>
                <w:szCs w:val="20"/>
                <w:u w:val="single"/>
              </w:rPr>
            </w:pPr>
            <w:r w:rsidRPr="00BF0BB4">
              <w:rPr>
                <w:rFonts w:eastAsia="Times New Roman" w:cs="Calibri"/>
                <w:bCs/>
                <w:sz w:val="20"/>
                <w:szCs w:val="20"/>
                <w:u w:val="single"/>
              </w:rPr>
              <w:t>BUILDING OFFICIAL:_____</w:t>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t xml:space="preserve">________________   </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DATE: 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bl>
    <w:p w:rsidR="003431F1" w:rsidRDefault="003431F1" w:rsidP="003431F1">
      <w:pPr>
        <w:spacing w:after="0" w:line="240" w:lineRule="auto"/>
        <w:rPr>
          <w:rFonts w:ascii="Verdana" w:eastAsia="Times New Roman" w:hAnsi="Verdana" w:cs="Calibri"/>
          <w:color w:val="000000"/>
          <w:sz w:val="20"/>
          <w:szCs w:val="20"/>
        </w:rPr>
      </w:pPr>
    </w:p>
    <w:p w:rsidR="00457CA1" w:rsidRPr="00F43318" w:rsidRDefault="00186113" w:rsidP="003431F1">
      <w:pPr>
        <w:spacing w:after="0" w:line="240" w:lineRule="auto"/>
        <w:rPr>
          <w:rFonts w:ascii="Times New Roman" w:hAnsi="Times New Roman"/>
          <w:color w:val="FF0000"/>
          <w:sz w:val="24"/>
          <w:szCs w:val="24"/>
        </w:rPr>
      </w:pPr>
      <w:r>
        <w:rPr>
          <w:rFonts w:ascii="Verdana" w:eastAsia="Times New Roman" w:hAnsi="Verdana" w:cs="Calibri"/>
          <w:color w:val="000000"/>
          <w:sz w:val="20"/>
          <w:szCs w:val="20"/>
        </w:rPr>
        <w:t xml:space="preserve"> </w:t>
      </w:r>
    </w:p>
    <w:p w:rsidR="007B0678" w:rsidRPr="00944F8C" w:rsidRDefault="004C4C63" w:rsidP="0082055A">
      <w:pPr>
        <w:pStyle w:val="NormalWeb"/>
        <w:spacing w:before="0" w:beforeAutospacing="0" w:after="0" w:afterAutospacing="0"/>
        <w:jc w:val="center"/>
        <w:rPr>
          <w:rFonts w:ascii="Times New Roman" w:hAnsi="Times New Roman"/>
          <w:b/>
          <w:color w:val="auto"/>
          <w:sz w:val="32"/>
          <w:szCs w:val="32"/>
        </w:rPr>
      </w:pPr>
      <w:r w:rsidRPr="00944F8C">
        <w:rPr>
          <w:rFonts w:ascii="Times New Roman" w:hAnsi="Times New Roman"/>
          <w:color w:val="FF0000"/>
        </w:rPr>
        <w:br w:type="page"/>
      </w:r>
      <w:r w:rsidR="007B0678" w:rsidRPr="00944F8C">
        <w:rPr>
          <w:rFonts w:ascii="Times New Roman" w:hAnsi="Times New Roman"/>
          <w:b/>
          <w:color w:val="auto"/>
          <w:sz w:val="32"/>
          <w:szCs w:val="32"/>
        </w:rPr>
        <w:lastRenderedPageBreak/>
        <w:t>FLORIDA BUILDING CODE, ENERGY CONSERVATION</w:t>
      </w:r>
    </w:p>
    <w:tbl>
      <w:tblPr>
        <w:tblW w:w="5016" w:type="pct"/>
        <w:tblCellSpacing w:w="7" w:type="dxa"/>
        <w:tblInd w:w="134" w:type="dxa"/>
        <w:tblCellMar>
          <w:top w:w="30" w:type="dxa"/>
          <w:left w:w="30" w:type="dxa"/>
          <w:bottom w:w="30" w:type="dxa"/>
          <w:right w:w="30" w:type="dxa"/>
        </w:tblCellMar>
        <w:tblLook w:val="04A0" w:firstRow="1" w:lastRow="0" w:firstColumn="1" w:lastColumn="0" w:noHBand="0" w:noVBand="1"/>
      </w:tblPr>
      <w:tblGrid>
        <w:gridCol w:w="10110"/>
        <w:gridCol w:w="45"/>
        <w:gridCol w:w="26"/>
      </w:tblGrid>
      <w:tr w:rsidR="00EB7D5F" w:rsidRPr="00944F8C" w:rsidTr="002A577B">
        <w:trPr>
          <w:trHeight w:val="15"/>
          <w:tblCellSpacing w:w="7" w:type="dxa"/>
        </w:trPr>
        <w:tc>
          <w:tcPr>
            <w:tcW w:w="4986" w:type="pct"/>
            <w:gridSpan w:val="3"/>
            <w:vAlign w:val="center"/>
            <w:hideMark/>
          </w:tcPr>
          <w:p w:rsidR="00EB7D5F" w:rsidRDefault="007B0678" w:rsidP="0082055A">
            <w:pPr>
              <w:spacing w:after="0" w:line="240" w:lineRule="auto"/>
              <w:jc w:val="center"/>
              <w:rPr>
                <w:rFonts w:ascii="Times New Roman" w:hAnsi="Times New Roman"/>
                <w:b/>
                <w:sz w:val="32"/>
                <w:szCs w:val="32"/>
              </w:rPr>
            </w:pPr>
            <w:r w:rsidRPr="00944F8C">
              <w:rPr>
                <w:rFonts w:ascii="Times New Roman" w:hAnsi="Times New Roman"/>
                <w:b/>
                <w:sz w:val="32"/>
                <w:szCs w:val="32"/>
              </w:rPr>
              <w:t>RESIDENTIAL CODE PROVISIONS</w:t>
            </w:r>
          </w:p>
          <w:p w:rsidR="00AC5860" w:rsidRDefault="00AC5860" w:rsidP="0082055A">
            <w:pPr>
              <w:spacing w:after="0" w:line="240" w:lineRule="auto"/>
              <w:jc w:val="center"/>
              <w:rPr>
                <w:rFonts w:ascii="Times New Roman" w:hAnsi="Times New Roman"/>
                <w:b/>
                <w:sz w:val="32"/>
                <w:szCs w:val="32"/>
              </w:rPr>
            </w:pP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CHAPTER 1</w:t>
            </w: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SCOPE AND ADMINISTRATION [RE]</w:t>
            </w:r>
          </w:p>
          <w:p w:rsidR="00AC5860" w:rsidRDefault="00AC5860" w:rsidP="0082055A">
            <w:pPr>
              <w:spacing w:after="0" w:line="240" w:lineRule="auto"/>
              <w:jc w:val="center"/>
              <w:rPr>
                <w:rFonts w:ascii="Times New Roman" w:hAnsi="Times New Roman"/>
                <w:b/>
                <w:sz w:val="24"/>
                <w:szCs w:val="24"/>
              </w:rPr>
            </w:pPr>
          </w:p>
          <w:p w:rsidR="00AC5860" w:rsidRPr="00382979" w:rsidRDefault="00AC5860" w:rsidP="0082055A">
            <w:pPr>
              <w:spacing w:after="0"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R</w:t>
            </w:r>
            <w:r w:rsidRPr="00382979">
              <w:rPr>
                <w:rFonts w:ascii="Times New Roman" w:eastAsia="Times New Roman" w:hAnsi="Times New Roman"/>
                <w:b/>
                <w:bCs/>
                <w:i/>
                <w:color w:val="000000"/>
                <w:sz w:val="24"/>
                <w:szCs w:val="24"/>
              </w:rPr>
              <w:t>101.1 Title. Change to read as shown:</w:t>
            </w:r>
          </w:p>
          <w:p w:rsidR="00AC5860" w:rsidRDefault="00AC5860" w:rsidP="0082055A">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w:t>
            </w:r>
            <w:r w:rsidRPr="00382979">
              <w:rPr>
                <w:rFonts w:ascii="Times New Roman" w:eastAsia="Times New Roman" w:hAnsi="Times New Roman"/>
                <w:b/>
                <w:bCs/>
                <w:color w:val="000000"/>
                <w:sz w:val="24"/>
                <w:szCs w:val="24"/>
              </w:rPr>
              <w:t xml:space="preserve">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p w:rsidR="0082055A" w:rsidRDefault="0082055A" w:rsidP="0082055A">
            <w:pPr>
              <w:spacing w:after="0" w:line="240" w:lineRule="auto"/>
              <w:rPr>
                <w:rFonts w:ascii="Times New Roman" w:eastAsia="Times New Roman" w:hAnsi="Times New Roman"/>
                <w:color w:val="000000"/>
                <w:sz w:val="24"/>
                <w:szCs w:val="24"/>
              </w:rPr>
            </w:pPr>
          </w:p>
          <w:p w:rsidR="0082055A" w:rsidRPr="003D14D1" w:rsidRDefault="0082055A" w:rsidP="0082055A">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R101.4.3 Additions, alterations, renovations or repairs. Change to read as shown:</w:t>
            </w:r>
          </w:p>
          <w:p w:rsidR="0082055A" w:rsidRPr="00A83465" w:rsidRDefault="0082055A" w:rsidP="0082055A">
            <w:pPr>
              <w:pStyle w:val="NormalWeb"/>
              <w:spacing w:before="0" w:beforeAutospacing="0" w:after="0" w:afterAutospacing="0"/>
              <w:rPr>
                <w:rFonts w:ascii="Times New Roman" w:hAnsi="Times New Roman"/>
                <w:sz w:val="24"/>
                <w:szCs w:val="24"/>
              </w:rPr>
            </w:pPr>
            <w:r w:rsidRPr="00A83465">
              <w:rPr>
                <w:rStyle w:val="Strong"/>
                <w:rFonts w:ascii="Times New Roman" w:hAnsi="Times New Roman"/>
                <w:sz w:val="24"/>
                <w:szCs w:val="24"/>
              </w:rPr>
              <w:t>R101.4.3 Additions, alterations, renovations or repairs</w:t>
            </w:r>
            <w:r w:rsidRPr="00A83465">
              <w:rPr>
                <w:rFonts w:ascii="Times New Roman" w:hAnsi="Times New Roman"/>
                <w:sz w:val="24"/>
                <w:szCs w:val="24"/>
              </w:rPr>
              <w:t>. Additions, alterations, renovations or repairs to an existing building, building system or portion thereof shall conform to the provisions of this code as they relate to new construction without requiring the unaltered portion(s) of the existing building or building system to comply with this code. Additions, alterations, renovations or repairs shall not create an unsafe or hazardous condition or overload existing building systems. An addition shall be deemed to comply with this code if the addition alone complies or if the existing building and addition comply with this code as a single building.</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b/>
                <w:bCs/>
                <w:sz w:val="24"/>
                <w:szCs w:val="24"/>
              </w:rPr>
              <w:t xml:space="preserve">Exception: </w:t>
            </w:r>
            <w:r w:rsidRPr="00A83465">
              <w:rPr>
                <w:rFonts w:ascii="Times New Roman" w:hAnsi="Times New Roman"/>
                <w:sz w:val="24"/>
                <w:szCs w:val="24"/>
              </w:rPr>
              <w:t>The following need not comply provided the energy use of the building is not increased:</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z w:val="24"/>
                <w:szCs w:val="24"/>
              </w:rPr>
              <w:t>1. Storm windows installed over existing fenestration.</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z w:val="24"/>
                <w:szCs w:val="24"/>
              </w:rPr>
              <w:t>2. Glass only replacements in an existing sash and frame.</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z w:val="24"/>
                <w:szCs w:val="24"/>
                <w:u w:val="single"/>
              </w:rPr>
              <w:t xml:space="preserve">3. Surface applied window film on existing fenestration assemblies. </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3.</w:t>
            </w:r>
            <w:r w:rsidRPr="00A83465">
              <w:rPr>
                <w:rFonts w:ascii="Times New Roman" w:hAnsi="Times New Roman"/>
                <w:sz w:val="24"/>
                <w:szCs w:val="24"/>
              </w:rPr>
              <w:t xml:space="preserve"> </w:t>
            </w:r>
            <w:r w:rsidRPr="00A83465">
              <w:rPr>
                <w:rFonts w:ascii="Times New Roman" w:hAnsi="Times New Roman"/>
                <w:sz w:val="24"/>
                <w:szCs w:val="24"/>
                <w:u w:val="single"/>
              </w:rPr>
              <w:t>4</w:t>
            </w:r>
            <w:r w:rsidRPr="00A83465">
              <w:rPr>
                <w:rFonts w:ascii="Times New Roman" w:hAnsi="Times New Roman"/>
                <w:sz w:val="24"/>
                <w:szCs w:val="24"/>
              </w:rPr>
              <w:t>. Existing ceiling, wall or floor cavities exposed during construction provided that these cavities are filled with insulation.</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4.</w:t>
            </w:r>
            <w:r w:rsidRPr="00A83465">
              <w:rPr>
                <w:rFonts w:ascii="Times New Roman" w:hAnsi="Times New Roman"/>
                <w:sz w:val="24"/>
                <w:szCs w:val="24"/>
              </w:rPr>
              <w:t xml:space="preserve"> </w:t>
            </w:r>
            <w:r w:rsidRPr="00A83465">
              <w:rPr>
                <w:rFonts w:ascii="Times New Roman" w:hAnsi="Times New Roman"/>
                <w:sz w:val="24"/>
                <w:szCs w:val="24"/>
                <w:u w:val="single"/>
              </w:rPr>
              <w:t>5</w:t>
            </w:r>
            <w:r w:rsidRPr="00A83465">
              <w:rPr>
                <w:rFonts w:ascii="Times New Roman" w:hAnsi="Times New Roman"/>
                <w:sz w:val="24"/>
                <w:szCs w:val="24"/>
              </w:rPr>
              <w:t>.Construction where the existing roof, wall or floor cavity is not exposed.</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5</w:t>
            </w:r>
            <w:r w:rsidRPr="00A83465">
              <w:rPr>
                <w:rFonts w:ascii="Times New Roman" w:hAnsi="Times New Roman"/>
                <w:sz w:val="24"/>
                <w:szCs w:val="24"/>
              </w:rPr>
              <w:t xml:space="preserve">. </w:t>
            </w:r>
            <w:r w:rsidRPr="00A83465">
              <w:rPr>
                <w:rFonts w:ascii="Times New Roman" w:hAnsi="Times New Roman"/>
                <w:sz w:val="24"/>
                <w:szCs w:val="24"/>
                <w:u w:val="single"/>
              </w:rPr>
              <w:t>6</w:t>
            </w:r>
            <w:r w:rsidRPr="00A83465">
              <w:rPr>
                <w:rFonts w:ascii="Times New Roman" w:hAnsi="Times New Roman"/>
                <w:sz w:val="24"/>
                <w:szCs w:val="24"/>
              </w:rPr>
              <w:t>. Reroofing for roofs where neither the sheathing nor the insulation is exposed. Roofs without insulation in the cavity and where the sheathing or insulation is exposed during reroofing shall be insulated either above or below the sheathing.</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6</w:t>
            </w:r>
            <w:r w:rsidRPr="00A83465">
              <w:rPr>
                <w:rFonts w:ascii="Times New Roman" w:hAnsi="Times New Roman"/>
                <w:sz w:val="24"/>
                <w:szCs w:val="24"/>
              </w:rPr>
              <w:t xml:space="preserve">. </w:t>
            </w:r>
            <w:r w:rsidRPr="00A83465">
              <w:rPr>
                <w:rFonts w:ascii="Times New Roman" w:hAnsi="Times New Roman"/>
                <w:sz w:val="24"/>
                <w:szCs w:val="24"/>
                <w:u w:val="single"/>
              </w:rPr>
              <w:t>7</w:t>
            </w:r>
            <w:r w:rsidRPr="00A83465">
              <w:rPr>
                <w:rFonts w:ascii="Times New Roman" w:hAnsi="Times New Roman"/>
                <w:sz w:val="24"/>
                <w:szCs w:val="24"/>
              </w:rPr>
              <w:t xml:space="preserve">. Replacement of existing doors that separate </w:t>
            </w:r>
            <w:r w:rsidRPr="00A83465">
              <w:rPr>
                <w:rFonts w:ascii="Times New Roman" w:hAnsi="Times New Roman"/>
                <w:i/>
                <w:iCs/>
                <w:sz w:val="24"/>
                <w:szCs w:val="24"/>
              </w:rPr>
              <w:t xml:space="preserve">conditioned space </w:t>
            </w:r>
            <w:r w:rsidRPr="00A83465">
              <w:rPr>
                <w:rFonts w:ascii="Times New Roman" w:hAnsi="Times New Roman"/>
                <w:sz w:val="24"/>
                <w:szCs w:val="24"/>
              </w:rPr>
              <w:t>from the exterior shall not require</w:t>
            </w:r>
            <w:r>
              <w:rPr>
                <w:rFonts w:ascii="Times New Roman" w:hAnsi="Times New Roman"/>
                <w:sz w:val="24"/>
                <w:szCs w:val="24"/>
              </w:rPr>
              <w:t xml:space="preserve"> </w:t>
            </w:r>
            <w:r w:rsidRPr="00A83465">
              <w:rPr>
                <w:rFonts w:ascii="Times New Roman" w:hAnsi="Times New Roman"/>
                <w:sz w:val="24"/>
                <w:szCs w:val="24"/>
              </w:rPr>
              <w:t>the installation of a vestibule or revolving door,</w:t>
            </w:r>
            <w:r>
              <w:rPr>
                <w:rFonts w:ascii="Times New Roman" w:hAnsi="Times New Roman"/>
                <w:sz w:val="24"/>
                <w:szCs w:val="24"/>
              </w:rPr>
              <w:t xml:space="preserve"> </w:t>
            </w:r>
            <w:r w:rsidRPr="00A83465">
              <w:rPr>
                <w:rFonts w:ascii="Times New Roman" w:hAnsi="Times New Roman"/>
                <w:sz w:val="24"/>
                <w:szCs w:val="24"/>
              </w:rPr>
              <w:t>provided, however, that an existing vestibule that</w:t>
            </w:r>
            <w:r>
              <w:rPr>
                <w:rFonts w:ascii="Times New Roman" w:hAnsi="Times New Roman"/>
                <w:sz w:val="24"/>
                <w:szCs w:val="24"/>
              </w:rPr>
              <w:t xml:space="preserve"> </w:t>
            </w:r>
            <w:r w:rsidRPr="00A83465">
              <w:rPr>
                <w:rFonts w:ascii="Times New Roman" w:hAnsi="Times New Roman"/>
                <w:sz w:val="24"/>
                <w:szCs w:val="24"/>
              </w:rPr>
              <w:t xml:space="preserve">separates a </w:t>
            </w:r>
            <w:r w:rsidRPr="00A83465">
              <w:rPr>
                <w:rFonts w:ascii="Times New Roman" w:hAnsi="Times New Roman"/>
                <w:i/>
                <w:iCs/>
                <w:sz w:val="24"/>
                <w:szCs w:val="24"/>
              </w:rPr>
              <w:t xml:space="preserve">conditioned space </w:t>
            </w:r>
            <w:r w:rsidRPr="00A83465">
              <w:rPr>
                <w:rFonts w:ascii="Times New Roman" w:hAnsi="Times New Roman"/>
                <w:sz w:val="24"/>
                <w:szCs w:val="24"/>
              </w:rPr>
              <w:t>from the exterior</w:t>
            </w:r>
            <w:r>
              <w:rPr>
                <w:rFonts w:ascii="Times New Roman" w:hAnsi="Times New Roman"/>
                <w:sz w:val="24"/>
                <w:szCs w:val="24"/>
              </w:rPr>
              <w:t xml:space="preserve"> </w:t>
            </w:r>
            <w:r w:rsidRPr="00A83465">
              <w:rPr>
                <w:rFonts w:ascii="Times New Roman" w:hAnsi="Times New Roman"/>
                <w:sz w:val="24"/>
                <w:szCs w:val="24"/>
              </w:rPr>
              <w:t>shall not be removed,</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7</w:t>
            </w:r>
            <w:r w:rsidRPr="00A83465">
              <w:rPr>
                <w:rFonts w:ascii="Times New Roman" w:hAnsi="Times New Roman"/>
                <w:sz w:val="24"/>
                <w:szCs w:val="24"/>
              </w:rPr>
              <w:t xml:space="preserve">. </w:t>
            </w:r>
            <w:r w:rsidRPr="00A83465">
              <w:rPr>
                <w:rFonts w:ascii="Times New Roman" w:hAnsi="Times New Roman"/>
                <w:sz w:val="24"/>
                <w:szCs w:val="24"/>
                <w:u w:val="single"/>
              </w:rPr>
              <w:t>8</w:t>
            </w:r>
            <w:r w:rsidRPr="00A83465">
              <w:rPr>
                <w:rFonts w:ascii="Times New Roman" w:hAnsi="Times New Roman"/>
                <w:sz w:val="24"/>
                <w:szCs w:val="24"/>
              </w:rPr>
              <w:t xml:space="preserve">. Alterations that replace less than 50 percent of the luminaires in a </w:t>
            </w:r>
            <w:proofErr w:type="gramStart"/>
            <w:r w:rsidRPr="00A83465">
              <w:rPr>
                <w:rFonts w:ascii="Times New Roman" w:hAnsi="Times New Roman"/>
                <w:sz w:val="24"/>
                <w:szCs w:val="24"/>
              </w:rPr>
              <w:t>space,</w:t>
            </w:r>
            <w:proofErr w:type="gramEnd"/>
            <w:r w:rsidRPr="00A83465">
              <w:rPr>
                <w:rFonts w:ascii="Times New Roman" w:hAnsi="Times New Roman"/>
                <w:sz w:val="24"/>
                <w:szCs w:val="24"/>
              </w:rPr>
              <w:t xml:space="preserve"> provided that such alterations do not increase the installed interior lighting power.</w:t>
            </w:r>
          </w:p>
          <w:p w:rsidR="0082055A"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8</w:t>
            </w:r>
            <w:r w:rsidRPr="00A83465">
              <w:rPr>
                <w:rFonts w:ascii="Times New Roman" w:hAnsi="Times New Roman"/>
                <w:sz w:val="24"/>
                <w:szCs w:val="24"/>
              </w:rPr>
              <w:t xml:space="preserve">. </w:t>
            </w:r>
            <w:r w:rsidRPr="00A83465">
              <w:rPr>
                <w:rFonts w:ascii="Times New Roman" w:hAnsi="Times New Roman"/>
                <w:sz w:val="24"/>
                <w:szCs w:val="24"/>
                <w:u w:val="single"/>
              </w:rPr>
              <w:t>9</w:t>
            </w:r>
            <w:r w:rsidRPr="00A83465">
              <w:rPr>
                <w:rFonts w:ascii="Times New Roman" w:hAnsi="Times New Roman"/>
                <w:sz w:val="24"/>
                <w:szCs w:val="24"/>
              </w:rPr>
              <w:t xml:space="preserve">. Alterations that replace only the bulb and ballast within the existing luminaires in a space provided that the </w:t>
            </w:r>
            <w:r w:rsidRPr="00A83465">
              <w:rPr>
                <w:rFonts w:ascii="Times New Roman" w:hAnsi="Times New Roman"/>
                <w:i/>
                <w:iCs/>
                <w:sz w:val="24"/>
                <w:szCs w:val="24"/>
              </w:rPr>
              <w:t xml:space="preserve">alteration </w:t>
            </w:r>
            <w:r w:rsidRPr="00A83465">
              <w:rPr>
                <w:rFonts w:ascii="Times New Roman" w:hAnsi="Times New Roman"/>
                <w:sz w:val="24"/>
                <w:szCs w:val="24"/>
              </w:rPr>
              <w:t>does not increase the installed interior lighting power.</w:t>
            </w:r>
          </w:p>
          <w:p w:rsidR="0082055A" w:rsidRDefault="0082055A" w:rsidP="0082055A">
            <w:pPr>
              <w:spacing w:after="0" w:line="240" w:lineRule="auto"/>
              <w:ind w:left="288"/>
              <w:rPr>
                <w:rFonts w:ascii="Times New Roman" w:hAnsi="Times New Roman"/>
                <w:sz w:val="24"/>
                <w:szCs w:val="24"/>
                <w:u w:val="single"/>
              </w:rPr>
            </w:pPr>
            <w:r w:rsidRPr="00D267C2">
              <w:rPr>
                <w:rFonts w:ascii="Times New Roman" w:hAnsi="Times New Roman"/>
                <w:sz w:val="24"/>
                <w:szCs w:val="24"/>
                <w:u w:val="single"/>
              </w:rPr>
              <w:t>10. Swimming pool filtration pumps and motors.</w:t>
            </w:r>
          </w:p>
          <w:p w:rsidR="00E6404B" w:rsidRDefault="00E6404B" w:rsidP="0082055A">
            <w:pPr>
              <w:spacing w:after="0" w:line="240" w:lineRule="auto"/>
              <w:ind w:left="288"/>
              <w:rPr>
                <w:rFonts w:ascii="Times New Roman" w:hAnsi="Times New Roman"/>
                <w:sz w:val="24"/>
                <w:szCs w:val="24"/>
                <w:u w:val="single"/>
              </w:rPr>
            </w:pPr>
          </w:p>
          <w:p w:rsidR="00E6404B" w:rsidRDefault="00E6404B" w:rsidP="0082055A">
            <w:pPr>
              <w:spacing w:after="0" w:line="240" w:lineRule="auto"/>
              <w:ind w:left="288"/>
              <w:rPr>
                <w:rFonts w:ascii="Times New Roman" w:hAnsi="Times New Roman"/>
                <w:sz w:val="24"/>
                <w:szCs w:val="24"/>
                <w:u w:val="single"/>
              </w:rPr>
            </w:pPr>
          </w:p>
          <w:p w:rsidR="001F21A8" w:rsidRPr="003D14D1" w:rsidRDefault="001F21A8" w:rsidP="001F21A8">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R101.4.</w:t>
            </w:r>
            <w:r>
              <w:rPr>
                <w:rStyle w:val="Strong"/>
                <w:rFonts w:ascii="Times New Roman" w:hAnsi="Times New Roman"/>
                <w:i/>
                <w:sz w:val="24"/>
                <w:szCs w:val="24"/>
              </w:rPr>
              <w:t>7 Building systems and components</w:t>
            </w:r>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3D14D1">
              <w:rPr>
                <w:rStyle w:val="Strong"/>
                <w:rFonts w:ascii="Times New Roman" w:hAnsi="Times New Roman"/>
                <w:sz w:val="24"/>
                <w:szCs w:val="24"/>
                <w:u w:val="single"/>
              </w:rPr>
              <w:t xml:space="preserve">R101.4.7 Building systems and components. </w:t>
            </w:r>
            <w:r w:rsidRPr="003D14D1">
              <w:rPr>
                <w:rFonts w:ascii="Times New Roman" w:hAnsi="Times New Roman"/>
                <w:sz w:val="24"/>
                <w:szCs w:val="24"/>
                <w:u w:val="single"/>
              </w:rPr>
              <w:t xml:space="preserve">Thermal efficiency standards are set for the following building </w:t>
            </w:r>
            <w:r w:rsidRPr="00C14BA1">
              <w:rPr>
                <w:rFonts w:ascii="Times New Roman" w:hAnsi="Times New Roman"/>
                <w:color w:val="auto"/>
                <w:sz w:val="24"/>
                <w:szCs w:val="24"/>
                <w:u w:val="single"/>
              </w:rPr>
              <w:t xml:space="preserve">systems and components where new products are installed or replaced in existing buildings, and </w:t>
            </w:r>
            <w:r w:rsidRPr="00C14BA1">
              <w:rPr>
                <w:rFonts w:ascii="Times New Roman" w:hAnsi="Times New Roman"/>
                <w:color w:val="auto"/>
                <w:sz w:val="24"/>
                <w:szCs w:val="24"/>
                <w:u w:val="single"/>
              </w:rPr>
              <w:lastRenderedPageBreak/>
              <w:t>for which a permit must be obtained. New products shall meet the minimum efficiencies allowed by this code for the following systems and components:</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Heating, ventilating or air conditioning systems;</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Service water or pool heating systems;</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Lighting systems.</w:t>
            </w:r>
          </w:p>
          <w:p w:rsidR="00E6404B" w:rsidRPr="00D267C2" w:rsidRDefault="001F21A8" w:rsidP="001F21A8">
            <w:pPr>
              <w:spacing w:after="0" w:line="240" w:lineRule="auto"/>
              <w:ind w:left="288"/>
              <w:rPr>
                <w:rFonts w:ascii="Times New Roman" w:hAnsi="Times New Roman"/>
                <w:sz w:val="24"/>
                <w:szCs w:val="24"/>
              </w:rPr>
            </w:pPr>
            <w:r w:rsidRPr="00C14BA1">
              <w:rPr>
                <w:rFonts w:ascii="Times New Roman" w:hAnsi="Times New Roman"/>
                <w:sz w:val="24"/>
                <w:szCs w:val="24"/>
              </w:rPr>
              <w:t xml:space="preserve">     </w:t>
            </w:r>
            <w:r w:rsidRPr="00C14BA1">
              <w:rPr>
                <w:rFonts w:ascii="Times New Roman" w:hAnsi="Times New Roman"/>
                <w:sz w:val="24"/>
                <w:szCs w:val="24"/>
                <w:u w:val="single"/>
              </w:rPr>
              <w:t>Replacement Fenestration</w:t>
            </w:r>
            <w:r>
              <w:rPr>
                <w:rFonts w:ascii="Times New Roman" w:hAnsi="Times New Roman"/>
                <w:sz w:val="24"/>
                <w:szCs w:val="24"/>
                <w:u w:val="single"/>
              </w:rPr>
              <w:t>.</w:t>
            </w:r>
          </w:p>
        </w:tc>
      </w:tr>
      <w:tr w:rsidR="00AD5138" w:rsidRPr="00A83465" w:rsidTr="002A577B">
        <w:trPr>
          <w:gridAfter w:val="1"/>
          <w:wAfter w:w="7" w:type="pct"/>
          <w:tblCellSpacing w:w="7" w:type="dxa"/>
        </w:trPr>
        <w:tc>
          <w:tcPr>
            <w:tcW w:w="4972" w:type="pct"/>
            <w:gridSpan w:val="2"/>
            <w:vAlign w:val="center"/>
            <w:hideMark/>
          </w:tcPr>
          <w:tbl>
            <w:tblPr>
              <w:tblW w:w="10067" w:type="dxa"/>
              <w:tblCellSpacing w:w="7" w:type="dxa"/>
              <w:tblCellMar>
                <w:top w:w="30" w:type="dxa"/>
                <w:left w:w="30" w:type="dxa"/>
                <w:bottom w:w="30" w:type="dxa"/>
                <w:right w:w="30" w:type="dxa"/>
              </w:tblCellMar>
              <w:tblLook w:val="04A0" w:firstRow="1" w:lastRow="0" w:firstColumn="1" w:lastColumn="0" w:noHBand="0" w:noVBand="1"/>
            </w:tblPr>
            <w:tblGrid>
              <w:gridCol w:w="10031"/>
              <w:gridCol w:w="36"/>
            </w:tblGrid>
            <w:tr w:rsidR="00B116B2" w:rsidRPr="00A83465" w:rsidTr="00D201D7">
              <w:trPr>
                <w:gridAfter w:val="1"/>
                <w:trHeight w:val="2394"/>
                <w:tblCellSpacing w:w="7" w:type="dxa"/>
              </w:trPr>
              <w:tc>
                <w:tcPr>
                  <w:tcW w:w="0" w:type="auto"/>
                  <w:vAlign w:val="center"/>
                  <w:hideMark/>
                </w:tcPr>
                <w:tbl>
                  <w:tblPr>
                    <w:tblW w:w="9957" w:type="dxa"/>
                    <w:tblCellSpacing w:w="7" w:type="dxa"/>
                    <w:tblCellMar>
                      <w:top w:w="30" w:type="dxa"/>
                      <w:left w:w="30" w:type="dxa"/>
                      <w:bottom w:w="30" w:type="dxa"/>
                      <w:right w:w="30" w:type="dxa"/>
                    </w:tblCellMar>
                    <w:tblLook w:val="04A0" w:firstRow="1" w:lastRow="0" w:firstColumn="1" w:lastColumn="0" w:noHBand="0" w:noVBand="1"/>
                  </w:tblPr>
                  <w:tblGrid>
                    <w:gridCol w:w="9957"/>
                  </w:tblGrid>
                  <w:tr w:rsidR="00AC5860" w:rsidRPr="00A83465" w:rsidTr="00D201D7">
                    <w:trPr>
                      <w:trHeight w:val="3684"/>
                      <w:tblCellSpacing w:w="7" w:type="dxa"/>
                    </w:trPr>
                    <w:tc>
                      <w:tcPr>
                        <w:tcW w:w="4986" w:type="pct"/>
                        <w:vAlign w:val="center"/>
                        <w:hideMark/>
                      </w:tcPr>
                      <w:p w:rsidR="00AC5860" w:rsidRPr="00C14BA1" w:rsidRDefault="00D201D7" w:rsidP="001F21A8">
                        <w:pPr>
                          <w:pStyle w:val="NormalWeb"/>
                          <w:ind w:left="288"/>
                          <w:rPr>
                            <w:rFonts w:ascii="Times New Roman" w:hAnsi="Times New Roman"/>
                            <w:color w:val="auto"/>
                            <w:sz w:val="24"/>
                            <w:szCs w:val="24"/>
                          </w:rPr>
                        </w:pPr>
                        <w:r>
                          <w:lastRenderedPageBreak/>
                          <w:br w:type="page"/>
                        </w:r>
                        <w:r w:rsidR="005E7D35">
                          <w:rPr>
                            <w:rFonts w:ascii="Calibri" w:eastAsia="Calibri" w:hAnsi="Calibri"/>
                            <w:color w:val="auto"/>
                            <w:sz w:val="22"/>
                            <w:szCs w:val="22"/>
                          </w:rPr>
                          <w:br w:type="page"/>
                        </w:r>
                        <w:r w:rsidR="00AC5860" w:rsidRPr="00C14BA1">
                          <w:rPr>
                            <w:rFonts w:ascii="Times New Roman" w:hAnsi="Times New Roman"/>
                            <w:b/>
                            <w:bCs/>
                            <w:color w:val="auto"/>
                            <w:sz w:val="24"/>
                            <w:szCs w:val="24"/>
                            <w:u w:val="single"/>
                          </w:rPr>
                          <w:t xml:space="preserve">Exceptions: </w:t>
                        </w:r>
                      </w:p>
                      <w:p w:rsidR="00AC5860" w:rsidRPr="00C14BA1" w:rsidRDefault="00AC5860" w:rsidP="001F21A8">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AC5860" w:rsidRPr="00C14BA1" w:rsidRDefault="00AC5860" w:rsidP="00AC586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 xml:space="preserve">2.   If the unit being replaced is itself a functional unit, such as a condenser, it does not constitute a repair. Outdoor and indoor units that are not designed to be operated together must meet the U.S. Department of Energy certification requirements contained in Section </w:t>
                        </w:r>
                        <w:r w:rsidR="00784DAC" w:rsidRPr="00C14BA1">
                          <w:rPr>
                            <w:rFonts w:ascii="Times New Roman" w:hAnsi="Times New Roman"/>
                            <w:color w:val="auto"/>
                            <w:sz w:val="24"/>
                            <w:szCs w:val="24"/>
                            <w:u w:val="single"/>
                          </w:rPr>
                          <w:t xml:space="preserve">R303.1.2. </w:t>
                        </w:r>
                        <w:r w:rsidRPr="00C14BA1">
                          <w:rPr>
                            <w:rFonts w:ascii="Times New Roman" w:hAnsi="Times New Roman"/>
                            <w:color w:val="auto"/>
                            <w:sz w:val="24"/>
                            <w:szCs w:val="24"/>
                            <w:u w:val="single"/>
                          </w:rPr>
                          <w:t xml:space="preserve"> Matched systems are required; this match may be verified by any one of the following means:</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a. AHRI data</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 xml:space="preserve">b. Accredited laboratory </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c. Manufacturer’s letter</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d. Letter from registered P.E. State of Florida</w:t>
                        </w:r>
                      </w:p>
                      <w:p w:rsidR="00AC5860" w:rsidRPr="00C14BA1" w:rsidRDefault="00AC5860" w:rsidP="00AC586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AC5860" w:rsidRPr="00C14BA1" w:rsidRDefault="00AC5860" w:rsidP="00AC586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AC5860" w:rsidRPr="005126E0" w:rsidRDefault="00AC5860" w:rsidP="00AC5860">
                        <w:pPr>
                          <w:pStyle w:val="NormalWeb"/>
                          <w:ind w:left="288"/>
                          <w:rPr>
                            <w:rFonts w:ascii="Times New Roman" w:hAnsi="Times New Roman"/>
                            <w:strike/>
                            <w:color w:val="FF0000"/>
                            <w:sz w:val="24"/>
                            <w:szCs w:val="24"/>
                          </w:rPr>
                        </w:pPr>
                        <w:r w:rsidRPr="005126E0">
                          <w:rPr>
                            <w:rFonts w:ascii="Times New Roman" w:hAnsi="Times New Roman"/>
                            <w:b/>
                            <w:bCs/>
                            <w:strike/>
                            <w:color w:val="FF0000"/>
                            <w:sz w:val="24"/>
                            <w:szCs w:val="24"/>
                            <w:u w:val="single"/>
                          </w:rPr>
                          <w:t>R101.4.7.1 Replacement HVAC equipment</w:t>
                        </w:r>
                      </w:p>
                      <w:p w:rsidR="00AC5860" w:rsidRPr="005126E0" w:rsidRDefault="00AC5860" w:rsidP="00AC5860">
                        <w:pPr>
                          <w:pStyle w:val="NormalWeb"/>
                          <w:spacing w:before="0" w:beforeAutospacing="0" w:after="0" w:afterAutospacing="0"/>
                          <w:ind w:left="576"/>
                          <w:rPr>
                            <w:rFonts w:ascii="Times New Roman" w:hAnsi="Times New Roman"/>
                            <w:strike/>
                            <w:color w:val="FF0000"/>
                            <w:sz w:val="24"/>
                            <w:szCs w:val="24"/>
                          </w:rPr>
                        </w:pPr>
                        <w:r w:rsidRPr="005126E0">
                          <w:rPr>
                            <w:rFonts w:ascii="Times New Roman" w:hAnsi="Times New Roman"/>
                            <w:b/>
                            <w:bCs/>
                            <w:strike/>
                            <w:color w:val="FF0000"/>
                            <w:sz w:val="24"/>
                            <w:szCs w:val="24"/>
                            <w:u w:val="single"/>
                          </w:rPr>
                          <w:t>R101.4.7.1.1 Duct sealing upon equipment replacement (Mandatory).</w:t>
                        </w:r>
                        <w:r w:rsidRPr="005126E0">
                          <w:rPr>
                            <w:rFonts w:ascii="Times New Roman" w:hAnsi="Times New Roman"/>
                            <w:strike/>
                            <w:color w:val="FF0000"/>
                            <w:sz w:val="24"/>
                            <w:szCs w:val="24"/>
                            <w:u w:val="single"/>
                          </w:rPr>
                          <w:t> At the time of the total replacement of HVAC evaporators and condensing units for residential buildings, all accessible (a minimum of 30 inches clearance) joints and seams in the air distribution system shall be inspected and sealed where needed using reinforced mastic or code approved equivalent and shall include a signed certification by the contractor that is attached to the air handler unit stipulating that this work has been accomplished.</w:t>
                        </w:r>
                      </w:p>
                      <w:p w:rsidR="00AC5860" w:rsidRPr="005126E0" w:rsidRDefault="00AC5860" w:rsidP="00AC5860">
                        <w:pPr>
                          <w:pStyle w:val="NormalWeb"/>
                          <w:spacing w:before="0" w:beforeAutospacing="0" w:after="0" w:afterAutospacing="0"/>
                          <w:ind w:left="864"/>
                          <w:rPr>
                            <w:rFonts w:ascii="Times New Roman" w:hAnsi="Times New Roman"/>
                            <w:strike/>
                            <w:color w:val="FF0000"/>
                            <w:sz w:val="24"/>
                            <w:szCs w:val="24"/>
                          </w:rPr>
                        </w:pPr>
                        <w:r w:rsidRPr="005126E0">
                          <w:rPr>
                            <w:rFonts w:ascii="Times New Roman" w:hAnsi="Times New Roman"/>
                            <w:b/>
                            <w:bCs/>
                            <w:strike/>
                            <w:color w:val="FF0000"/>
                            <w:sz w:val="24"/>
                            <w:szCs w:val="24"/>
                            <w:u w:val="single"/>
                          </w:rPr>
                          <w:t>Exceptions</w:t>
                        </w:r>
                        <w:proofErr w:type="gramStart"/>
                        <w:r w:rsidRPr="005126E0">
                          <w:rPr>
                            <w:rFonts w:ascii="Times New Roman" w:hAnsi="Times New Roman"/>
                            <w:b/>
                            <w:bCs/>
                            <w:strike/>
                            <w:color w:val="FF0000"/>
                            <w:sz w:val="24"/>
                            <w:szCs w:val="24"/>
                            <w:u w:val="single"/>
                          </w:rPr>
                          <w:t>:</w:t>
                        </w:r>
                        <w:proofErr w:type="gramEnd"/>
                        <w:r w:rsidRPr="005126E0">
                          <w:rPr>
                            <w:rFonts w:ascii="Times New Roman" w:hAnsi="Times New Roman"/>
                            <w:strike/>
                            <w:color w:val="FF0000"/>
                            <w:sz w:val="24"/>
                            <w:szCs w:val="24"/>
                            <w:u w:val="single"/>
                          </w:rPr>
                          <w:br/>
                        </w:r>
                        <w:r w:rsidRPr="005126E0">
                          <w:rPr>
                            <w:rFonts w:ascii="Times New Roman" w:hAnsi="Times New Roman"/>
                            <w:b/>
                            <w:bCs/>
                            <w:strike/>
                            <w:color w:val="FF0000"/>
                            <w:sz w:val="24"/>
                            <w:szCs w:val="24"/>
                            <w:u w:val="single"/>
                          </w:rPr>
                          <w:t>1</w:t>
                        </w:r>
                        <w:r w:rsidRPr="005126E0">
                          <w:rPr>
                            <w:rFonts w:ascii="Times New Roman" w:hAnsi="Times New Roman"/>
                            <w:strike/>
                            <w:color w:val="FF0000"/>
                            <w:sz w:val="24"/>
                            <w:szCs w:val="24"/>
                            <w:u w:val="single"/>
                          </w:rPr>
                          <w:t>. Ducts in conditioned space.</w:t>
                        </w:r>
                        <w:r w:rsidRPr="005126E0">
                          <w:rPr>
                            <w:rFonts w:ascii="Times New Roman" w:hAnsi="Times New Roman"/>
                            <w:strike/>
                            <w:color w:val="FF0000"/>
                            <w:sz w:val="24"/>
                            <w:szCs w:val="24"/>
                            <w:u w:val="single"/>
                          </w:rPr>
                          <w:br/>
                        </w:r>
                        <w:r w:rsidRPr="005126E0">
                          <w:rPr>
                            <w:rFonts w:ascii="Times New Roman" w:hAnsi="Times New Roman"/>
                            <w:b/>
                            <w:bCs/>
                            <w:strike/>
                            <w:color w:val="FF0000"/>
                            <w:sz w:val="24"/>
                            <w:szCs w:val="24"/>
                            <w:u w:val="single"/>
                          </w:rPr>
                          <w:t>2.</w:t>
                        </w:r>
                        <w:r w:rsidRPr="005126E0">
                          <w:rPr>
                            <w:rFonts w:ascii="Times New Roman" w:hAnsi="Times New Roman"/>
                            <w:strike/>
                            <w:color w:val="FF0000"/>
                            <w:sz w:val="24"/>
                            <w:szCs w:val="24"/>
                            <w:u w:val="single"/>
                          </w:rPr>
                          <w:t xml:space="preserve"> Joints or seams that are already sealed with fabric and mastic.</w:t>
                        </w:r>
                        <w:r w:rsidRPr="005126E0">
                          <w:rPr>
                            <w:rFonts w:ascii="Times New Roman" w:hAnsi="Times New Roman"/>
                            <w:strike/>
                            <w:color w:val="FF0000"/>
                            <w:sz w:val="24"/>
                            <w:szCs w:val="24"/>
                            <w:u w:val="single"/>
                          </w:rPr>
                          <w:br/>
                        </w:r>
                        <w:r w:rsidRPr="005126E0">
                          <w:rPr>
                            <w:rFonts w:ascii="Times New Roman" w:hAnsi="Times New Roman"/>
                            <w:b/>
                            <w:bCs/>
                            <w:strike/>
                            <w:color w:val="FF0000"/>
                            <w:sz w:val="24"/>
                            <w:szCs w:val="24"/>
                            <w:u w:val="single"/>
                          </w:rPr>
                          <w:t>3.</w:t>
                        </w:r>
                        <w:r w:rsidRPr="005126E0">
                          <w:rPr>
                            <w:rFonts w:ascii="Times New Roman" w:hAnsi="Times New Roman"/>
                            <w:strike/>
                            <w:color w:val="FF0000"/>
                            <w:sz w:val="24"/>
                            <w:szCs w:val="24"/>
                            <w:u w:val="single"/>
                          </w:rPr>
                          <w:t xml:space="preserve"> If system is tested and repaired as necessary.</w:t>
                        </w:r>
                      </w:p>
                      <w:p w:rsidR="00AC5860" w:rsidRPr="005126E0" w:rsidRDefault="00AC5860" w:rsidP="00AC5860">
                        <w:pPr>
                          <w:pStyle w:val="NormalWeb"/>
                          <w:ind w:left="576"/>
                          <w:rPr>
                            <w:rFonts w:ascii="Times New Roman" w:hAnsi="Times New Roman"/>
                            <w:strike/>
                            <w:color w:val="FF0000"/>
                            <w:sz w:val="24"/>
                            <w:szCs w:val="24"/>
                          </w:rPr>
                        </w:pPr>
                        <w:r w:rsidRPr="005126E0">
                          <w:rPr>
                            <w:rFonts w:ascii="Times New Roman" w:hAnsi="Times New Roman"/>
                            <w:b/>
                            <w:bCs/>
                            <w:strike/>
                            <w:color w:val="FF0000"/>
                            <w:sz w:val="24"/>
                            <w:szCs w:val="24"/>
                            <w:u w:val="single"/>
                          </w:rPr>
                          <w:t xml:space="preserve">R101.4.7.1.2 Replacement equipment sizing (Mandatory). </w:t>
                        </w:r>
                        <w:r w:rsidRPr="005126E0">
                          <w:rPr>
                            <w:rFonts w:ascii="Times New Roman" w:hAnsi="Times New Roman"/>
                            <w:strike/>
                            <w:color w:val="FF0000"/>
                            <w:sz w:val="24"/>
                            <w:szCs w:val="24"/>
                            <w:u w:val="single"/>
                          </w:rPr>
                          <w:t xml:space="preserve">An A/C contractor or licensed Florida PE shall submit a nationally recognized method based sizing calculation to the code official at the time of permit application for total replacement of the condensing and evaporator components of HVAC systems for residential buildings in accordance with Florida law and the provisions of Section R403.6.1. </w:t>
                        </w:r>
                      </w:p>
                      <w:p w:rsidR="00AC5860" w:rsidRPr="00C14BA1" w:rsidRDefault="00AC5860" w:rsidP="00AC5860">
                        <w:pPr>
                          <w:pStyle w:val="NormalWeb"/>
                          <w:ind w:left="576"/>
                          <w:rPr>
                            <w:rFonts w:ascii="Times New Roman" w:hAnsi="Times New Roman"/>
                            <w:strike/>
                            <w:color w:val="auto"/>
                            <w:sz w:val="24"/>
                            <w:szCs w:val="24"/>
                          </w:rPr>
                        </w:pPr>
                        <w:r w:rsidRPr="00A83465">
                          <w:rPr>
                            <w:rFonts w:ascii="Times New Roman" w:hAnsi="Times New Roman"/>
                            <w:b/>
                            <w:bCs/>
                            <w:sz w:val="24"/>
                            <w:szCs w:val="24"/>
                            <w:u w:val="single"/>
                          </w:rPr>
                          <w:t>R101.4.7.</w:t>
                        </w:r>
                        <w:r w:rsidR="00C07939">
                          <w:rPr>
                            <w:rFonts w:ascii="Times New Roman" w:hAnsi="Times New Roman"/>
                            <w:b/>
                            <w:bCs/>
                            <w:color w:val="auto"/>
                            <w:sz w:val="24"/>
                            <w:szCs w:val="24"/>
                            <w:u w:val="single"/>
                          </w:rPr>
                          <w:t>1</w:t>
                        </w:r>
                        <w:r w:rsidRPr="00A83465">
                          <w:rPr>
                            <w:rFonts w:ascii="Times New Roman" w:hAnsi="Times New Roman"/>
                            <w:b/>
                            <w:bCs/>
                            <w:sz w:val="24"/>
                            <w:szCs w:val="24"/>
                            <w:u w:val="single"/>
                          </w:rPr>
                          <w:t xml:space="preserve"> Existing equipment efficiencies. </w:t>
                        </w:r>
                        <w:r w:rsidRPr="00A83465">
                          <w:rPr>
                            <w:rFonts w:ascii="Times New Roman" w:hAnsi="Times New Roman"/>
                            <w:sz w:val="24"/>
                            <w:szCs w:val="24"/>
                            <w:u w:val="single"/>
                          </w:rPr>
                          <w:t xml:space="preserve">Existing cooling and heating equipment </w:t>
                        </w:r>
                        <w:r w:rsidR="00C14BA1">
                          <w:rPr>
                            <w:rFonts w:ascii="Times New Roman" w:hAnsi="Times New Roman"/>
                            <w:sz w:val="24"/>
                            <w:szCs w:val="24"/>
                            <w:u w:val="single"/>
                          </w:rPr>
                          <w:t xml:space="preserve">in </w:t>
                        </w:r>
                        <w:r w:rsidR="00C14BA1">
                          <w:rPr>
                            <w:rFonts w:ascii="Times New Roman" w:hAnsi="Times New Roman"/>
                            <w:sz w:val="24"/>
                            <w:szCs w:val="24"/>
                            <w:u w:val="single"/>
                          </w:rPr>
                          <w:lastRenderedPageBreak/>
                          <w:t xml:space="preserve">residential applications </w:t>
                        </w:r>
                        <w:r w:rsidRPr="00A83465">
                          <w:rPr>
                            <w:rFonts w:ascii="Times New Roman" w:hAnsi="Times New Roman"/>
                            <w:sz w:val="24"/>
                            <w:szCs w:val="24"/>
                            <w:u w:val="single"/>
                          </w:rPr>
                          <w:t>need not meet the minimum equipment efficiencies</w:t>
                        </w:r>
                        <w:r w:rsidR="00217E0E" w:rsidRPr="00C14BA1">
                          <w:rPr>
                            <w:rFonts w:ascii="Times New Roman" w:hAnsi="Times New Roman"/>
                            <w:color w:val="auto"/>
                            <w:sz w:val="24"/>
                            <w:szCs w:val="24"/>
                            <w:u w:val="single"/>
                          </w:rPr>
                          <w:t>, including system sizing and duct seali</w:t>
                        </w:r>
                        <w:r w:rsidR="00B17E95" w:rsidRPr="00C14BA1">
                          <w:rPr>
                            <w:rFonts w:ascii="Times New Roman" w:hAnsi="Times New Roman"/>
                            <w:color w:val="auto"/>
                            <w:sz w:val="24"/>
                            <w:szCs w:val="24"/>
                            <w:u w:val="single"/>
                          </w:rPr>
                          <w:t>ng</w:t>
                        </w:r>
                        <w:r w:rsidR="00C14BA1" w:rsidRPr="00C14BA1">
                          <w:rPr>
                            <w:rFonts w:ascii="Times New Roman" w:hAnsi="Times New Roman"/>
                            <w:color w:val="auto"/>
                            <w:sz w:val="24"/>
                            <w:szCs w:val="24"/>
                            <w:u w:val="single"/>
                          </w:rPr>
                          <w:t>.</w:t>
                        </w:r>
                      </w:p>
                      <w:p w:rsidR="00AC5860" w:rsidRPr="003D14D1" w:rsidRDefault="00AC5860" w:rsidP="00784DAC">
                        <w:pPr>
                          <w:spacing w:before="100" w:beforeAutospacing="1" w:after="100" w:afterAutospacing="1" w:line="240" w:lineRule="auto"/>
                          <w:rPr>
                            <w:rStyle w:val="Strong"/>
                            <w:rFonts w:ascii="Times New Roman" w:hAnsi="Times New Roman"/>
                            <w:i/>
                            <w:sz w:val="24"/>
                            <w:szCs w:val="24"/>
                          </w:rPr>
                        </w:pPr>
                        <w:r w:rsidRPr="00A83465">
                          <w:rPr>
                            <w:rFonts w:ascii="Times New Roman" w:eastAsia="Times New Roman" w:hAnsi="Times New Roman"/>
                            <w:b/>
                            <w:color w:val="FF0000"/>
                            <w:sz w:val="24"/>
                            <w:szCs w:val="24"/>
                          </w:rPr>
                          <w:t xml:space="preserve"> </w:t>
                        </w:r>
                        <w:r w:rsidRPr="003D14D1">
                          <w:rPr>
                            <w:rStyle w:val="Strong"/>
                            <w:rFonts w:ascii="Times New Roman" w:hAnsi="Times New Roman"/>
                            <w:i/>
                            <w:sz w:val="24"/>
                            <w:szCs w:val="24"/>
                          </w:rPr>
                          <w:t>Section R101.4.</w:t>
                        </w:r>
                        <w:r>
                          <w:rPr>
                            <w:rStyle w:val="Strong"/>
                            <w:rFonts w:ascii="Times New Roman" w:hAnsi="Times New Roman"/>
                            <w:i/>
                            <w:sz w:val="24"/>
                            <w:szCs w:val="24"/>
                          </w:rPr>
                          <w:t>8</w:t>
                        </w:r>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AC5860" w:rsidRPr="00A83465" w:rsidRDefault="00AC5860" w:rsidP="00AC5860">
                        <w:pPr>
                          <w:pStyle w:val="NormalWeb"/>
                          <w:spacing w:before="120" w:beforeAutospacing="0" w:after="0" w:afterAutospacing="0"/>
                          <w:ind w:left="288"/>
                          <w:rPr>
                            <w:rFonts w:ascii="Times New Roman" w:hAnsi="Times New Roman"/>
                            <w:color w:val="auto"/>
                            <w:sz w:val="24"/>
                            <w:szCs w:val="24"/>
                          </w:rPr>
                        </w:pPr>
                        <w:r w:rsidRPr="00654FAA">
                          <w:rPr>
                            <w:rFonts w:ascii="Times New Roman" w:hAnsi="Times New Roman"/>
                            <w:b/>
                            <w:bCs/>
                            <w:color w:val="auto"/>
                            <w:sz w:val="24"/>
                            <w:szCs w:val="24"/>
                            <w:u w:val="single"/>
                          </w:rPr>
                          <w:t xml:space="preserve">R101.4.8 Exempt buildings. </w:t>
                        </w:r>
                        <w:r w:rsidRPr="00A83465">
                          <w:rPr>
                            <w:rFonts w:ascii="Times New Roman" w:hAnsi="Times New Roman"/>
                            <w:color w:val="auto"/>
                            <w:sz w:val="24"/>
                            <w:szCs w:val="24"/>
                            <w:u w:val="single"/>
                          </w:rPr>
                          <w:t xml:space="preserve">Buildings exempt from the provisions of the </w:t>
                        </w:r>
                        <w:r w:rsidRPr="00A83465">
                          <w:rPr>
                            <w:rFonts w:ascii="Times New Roman" w:hAnsi="Times New Roman"/>
                            <w:i/>
                            <w:iCs/>
                            <w:color w:val="auto"/>
                            <w:sz w:val="24"/>
                            <w:szCs w:val="24"/>
                            <w:u w:val="single"/>
                          </w:rPr>
                          <w:t>Florida Building Code, Energy Conservation,</w:t>
                        </w:r>
                        <w:r w:rsidRPr="00A83465">
                          <w:rPr>
                            <w:rFonts w:ascii="Times New Roman" w:hAnsi="Times New Roman"/>
                            <w:color w:val="auto"/>
                            <w:sz w:val="24"/>
                            <w:szCs w:val="24"/>
                            <w:u w:val="single"/>
                          </w:rPr>
                          <w:t xml:space="preserve"> include</w:t>
                        </w:r>
                        <w:r w:rsidRPr="00A83465">
                          <w:rPr>
                            <w:rFonts w:ascii="Times New Roman" w:hAnsi="Times New Roman"/>
                            <w:b/>
                            <w:bCs/>
                            <w:color w:val="auto"/>
                            <w:sz w:val="24"/>
                            <w:szCs w:val="24"/>
                            <w:u w:val="single"/>
                          </w:rPr>
                          <w:t xml:space="preserve"> e</w:t>
                        </w:r>
                        <w:r w:rsidRPr="00A83465">
                          <w:rPr>
                            <w:rFonts w:ascii="Times New Roman" w:hAnsi="Times New Roman"/>
                            <w:color w:val="auto"/>
                            <w:sz w:val="24"/>
                            <w:szCs w:val="24"/>
                            <w:u w:val="single"/>
                          </w:rPr>
                          <w:t>xisting buildings except those considered renovated buildings, changes of occupancy type, or previously unconditioned buildings to which comfort conditioning is added</w:t>
                        </w:r>
                        <w:r w:rsidRPr="00A83465">
                          <w:rPr>
                            <w:rFonts w:ascii="Times New Roman" w:hAnsi="Times New Roman"/>
                            <w:color w:val="auto"/>
                            <w:sz w:val="24"/>
                            <w:szCs w:val="24"/>
                          </w:rPr>
                          <w:t>. </w:t>
                        </w:r>
                        <w:r w:rsidRPr="00A83465">
                          <w:rPr>
                            <w:rFonts w:ascii="Times New Roman" w:hAnsi="Times New Roman"/>
                            <w:color w:val="auto"/>
                            <w:sz w:val="24"/>
                            <w:szCs w:val="24"/>
                            <w:u w:val="single"/>
                          </w:rPr>
                          <w:t>Exempt buildings include those specified in Sections R101.4.8.1 through R101.4.8.4.</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rPr>
                        </w:pPr>
                        <w:r w:rsidRPr="00A83465">
                          <w:rPr>
                            <w:rFonts w:ascii="Times New Roman" w:hAnsi="Times New Roman"/>
                            <w:b/>
                            <w:bCs/>
                            <w:color w:val="auto"/>
                            <w:sz w:val="24"/>
                            <w:szCs w:val="24"/>
                            <w:u w:val="single"/>
                          </w:rPr>
                          <w:t>R101.4.8.1</w:t>
                        </w:r>
                        <w:r w:rsidRPr="00A83465">
                          <w:rPr>
                            <w:rFonts w:ascii="Times New Roman" w:hAnsi="Times New Roman"/>
                            <w:color w:val="auto"/>
                            <w:sz w:val="24"/>
                            <w:szCs w:val="24"/>
                            <w:u w:val="single"/>
                          </w:rPr>
                          <w:t xml:space="preserve"> </w:t>
                        </w:r>
                        <w:r w:rsidRPr="00A83465">
                          <w:rPr>
                            <w:rFonts w:ascii="Times New Roman" w:hAnsi="Times New Roman"/>
                            <w:b/>
                            <w:bCs/>
                            <w:color w:val="auto"/>
                            <w:sz w:val="24"/>
                            <w:szCs w:val="24"/>
                            <w:u w:val="single"/>
                          </w:rPr>
                          <w:t xml:space="preserve">Federal standards. </w:t>
                        </w:r>
                        <w:r w:rsidRPr="00A83465">
                          <w:rPr>
                            <w:rFonts w:ascii="Times New Roman" w:hAnsi="Times New Roman"/>
                            <w:color w:val="auto"/>
                            <w:sz w:val="24"/>
                            <w:szCs w:val="24"/>
                            <w:u w:val="single"/>
                          </w:rPr>
                          <w:t>Any building for which federal mandatory standards preempt state energy codes</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rPr>
                        </w:pPr>
                        <w:r w:rsidRPr="00A83465">
                          <w:rPr>
                            <w:rFonts w:ascii="Times New Roman" w:hAnsi="Times New Roman"/>
                            <w:b/>
                            <w:bCs/>
                            <w:color w:val="auto"/>
                            <w:sz w:val="24"/>
                            <w:szCs w:val="24"/>
                            <w:u w:val="single"/>
                          </w:rPr>
                          <w:t xml:space="preserve">R101.4.8.2 Hunting or recreational buildings &lt; 1,000 square feet. </w:t>
                        </w:r>
                        <w:r w:rsidRPr="00A83465">
                          <w:rPr>
                            <w:rFonts w:ascii="Times New Roman" w:hAnsi="Times New Roman"/>
                            <w:color w:val="auto"/>
                            <w:sz w:val="24"/>
                            <w:szCs w:val="24"/>
                            <w:u w:val="single"/>
                          </w:rPr>
                          <w:t>Any building of less than l</w:t>
                        </w:r>
                        <w:proofErr w:type="gramStart"/>
                        <w:r w:rsidRPr="00A83465">
                          <w:rPr>
                            <w:rFonts w:ascii="Times New Roman" w:hAnsi="Times New Roman"/>
                            <w:color w:val="auto"/>
                            <w:sz w:val="24"/>
                            <w:szCs w:val="24"/>
                            <w:u w:val="single"/>
                          </w:rPr>
                          <w:t>,000</w:t>
                        </w:r>
                        <w:proofErr w:type="gramEnd"/>
                        <w:r w:rsidRPr="00A83465">
                          <w:rPr>
                            <w:rFonts w:ascii="Times New Roman" w:hAnsi="Times New Roman"/>
                            <w:color w:val="auto"/>
                            <w:sz w:val="24"/>
                            <w:szCs w:val="24"/>
                            <w:u w:val="single"/>
                          </w:rPr>
                          <w:t xml:space="preserve"> square feet (93 m</w:t>
                        </w:r>
                        <w:r w:rsidRPr="00A83465">
                          <w:rPr>
                            <w:rFonts w:ascii="Times New Roman" w:hAnsi="Times New Roman"/>
                            <w:color w:val="auto"/>
                            <w:sz w:val="24"/>
                            <w:szCs w:val="24"/>
                            <w:u w:val="single"/>
                            <w:vertAlign w:val="superscript"/>
                          </w:rPr>
                          <w:t>2</w:t>
                        </w:r>
                        <w:r w:rsidRPr="00A83465">
                          <w:rPr>
                            <w:rFonts w:ascii="Times New Roman" w:hAnsi="Times New Roman"/>
                            <w:color w:val="auto"/>
                            <w:sz w:val="24"/>
                            <w:szCs w:val="24"/>
                            <w:u w:val="single"/>
                          </w:rPr>
                          <w:t>) whose primary use is not as a principal residence and which is constructed and owned by a natural person for hunting or similar recreational purposes is exempt from this code; however, no such person may build more than one exempt building in any 12-month period. </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rPr>
                        </w:pPr>
                        <w:r w:rsidRPr="00A83465">
                          <w:rPr>
                            <w:rFonts w:ascii="Times New Roman" w:hAnsi="Times New Roman"/>
                            <w:b/>
                            <w:bCs/>
                            <w:color w:val="auto"/>
                            <w:sz w:val="24"/>
                            <w:szCs w:val="24"/>
                            <w:u w:val="single"/>
                          </w:rPr>
                          <w:t>R101.4.8.3 Historic buildings</w:t>
                        </w:r>
                        <w:r w:rsidRPr="00A83465">
                          <w:rPr>
                            <w:rFonts w:ascii="Times New Roman" w:hAnsi="Times New Roman"/>
                            <w:color w:val="auto"/>
                            <w:sz w:val="24"/>
                            <w:szCs w:val="24"/>
                            <w:u w:val="single"/>
                          </w:rPr>
                          <w:t>. Any building meeting the criteria for historic buildings in Section R101.4.2.</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u w:val="single"/>
                          </w:rPr>
                        </w:pPr>
                        <w:r w:rsidRPr="00A83465">
                          <w:rPr>
                            <w:rFonts w:ascii="Times New Roman" w:hAnsi="Times New Roman"/>
                            <w:b/>
                            <w:bCs/>
                            <w:color w:val="auto"/>
                            <w:sz w:val="24"/>
                            <w:szCs w:val="24"/>
                            <w:u w:val="single"/>
                          </w:rPr>
                          <w:t>R101.4.8.4 Low energy buildings as described in Section R101.5.2. </w:t>
                        </w:r>
                        <w:r w:rsidRPr="00A83465">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657526" w:rsidRDefault="00657526" w:rsidP="00AC5860">
                        <w:pPr>
                          <w:pStyle w:val="NormalWeb"/>
                          <w:rPr>
                            <w:rStyle w:val="Strong"/>
                            <w:rFonts w:ascii="Times New Roman" w:hAnsi="Times New Roman"/>
                            <w:i/>
                            <w:sz w:val="24"/>
                            <w:szCs w:val="24"/>
                          </w:rPr>
                        </w:pPr>
                      </w:p>
                      <w:p w:rsidR="00AC5860" w:rsidRPr="003D14D1" w:rsidRDefault="00AC5860" w:rsidP="00AC5860">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w:t>
                        </w:r>
                        <w:r>
                          <w:rPr>
                            <w:rStyle w:val="Strong"/>
                            <w:rFonts w:ascii="Times New Roman" w:hAnsi="Times New Roman"/>
                            <w:i/>
                            <w:sz w:val="24"/>
                            <w:szCs w:val="24"/>
                          </w:rPr>
                          <w:t>5.1 Compliance materials</w:t>
                        </w:r>
                        <w:r w:rsidRPr="003D14D1">
                          <w:rPr>
                            <w:rStyle w:val="Strong"/>
                            <w:rFonts w:ascii="Times New Roman" w:hAnsi="Times New Roman"/>
                            <w:i/>
                            <w:sz w:val="24"/>
                            <w:szCs w:val="24"/>
                          </w:rPr>
                          <w:t xml:space="preserve">. </w:t>
                        </w:r>
                        <w:r>
                          <w:rPr>
                            <w:rStyle w:val="Strong"/>
                            <w:rFonts w:ascii="Times New Roman" w:hAnsi="Times New Roman"/>
                            <w:i/>
                            <w:sz w:val="24"/>
                            <w:szCs w:val="24"/>
                          </w:rPr>
                          <w:t>Change</w:t>
                        </w:r>
                        <w:r w:rsidRPr="003D14D1">
                          <w:rPr>
                            <w:rStyle w:val="Strong"/>
                            <w:rFonts w:ascii="Times New Roman" w:hAnsi="Times New Roman"/>
                            <w:i/>
                            <w:sz w:val="24"/>
                            <w:szCs w:val="24"/>
                          </w:rPr>
                          <w:t xml:space="preserve"> to read as shown:</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R101.5.1 Compliance materials. </w:t>
                        </w:r>
                        <w:r w:rsidRPr="00A83465">
                          <w:rPr>
                            <w:rFonts w:ascii="Times New Roman" w:eastAsia="Times New Roman" w:hAnsi="Times New Roman"/>
                            <w:color w:val="000000"/>
                            <w:sz w:val="24"/>
                            <w:szCs w:val="24"/>
                          </w:rPr>
                          <w:t xml:space="preserve">The </w:t>
                        </w:r>
                        <w:r w:rsidRPr="00A83465">
                          <w:rPr>
                            <w:rFonts w:ascii="Times New Roman" w:eastAsia="Times New Roman" w:hAnsi="Times New Roman"/>
                            <w:color w:val="000000"/>
                            <w:sz w:val="24"/>
                            <w:szCs w:val="24"/>
                            <w:u w:val="single"/>
                          </w:rPr>
                          <w:t xml:space="preserve">Florida Building Commission </w:t>
                        </w:r>
                        <w:r w:rsidRPr="00A83465">
                          <w:rPr>
                            <w:rFonts w:ascii="Times New Roman" w:eastAsia="Times New Roman" w:hAnsi="Times New Roman"/>
                            <w:strike/>
                            <w:color w:val="000000"/>
                            <w:sz w:val="24"/>
                            <w:szCs w:val="24"/>
                          </w:rPr>
                          <w:t xml:space="preserve">code official </w:t>
                        </w:r>
                        <w:r w:rsidRPr="00A83465">
                          <w:rPr>
                            <w:rFonts w:ascii="Times New Roman" w:eastAsia="Times New Roman" w:hAnsi="Times New Roman"/>
                            <w:color w:val="000000"/>
                            <w:sz w:val="24"/>
                            <w:szCs w:val="24"/>
                          </w:rPr>
                          <w:t xml:space="preserve">shall </w:t>
                        </w:r>
                        <w:r w:rsidRPr="00A83465">
                          <w:rPr>
                            <w:rFonts w:ascii="Times New Roman" w:eastAsia="Times New Roman" w:hAnsi="Times New Roman"/>
                            <w:strike/>
                            <w:color w:val="000000"/>
                            <w:sz w:val="24"/>
                            <w:szCs w:val="24"/>
                          </w:rPr>
                          <w:t>be permitted to</w:t>
                        </w:r>
                        <w:r w:rsidRPr="00A83465">
                          <w:rPr>
                            <w:rFonts w:ascii="Times New Roman" w:eastAsia="Times New Roman" w:hAnsi="Times New Roman"/>
                            <w:color w:val="000000"/>
                            <w:sz w:val="24"/>
                            <w:szCs w:val="24"/>
                          </w:rPr>
                          <w:t xml:space="preserve"> approve specific computer software, worksheets, compliance manuals and other similar materials that meet the intent of this code. </w:t>
                        </w:r>
                        <w:r w:rsidRPr="00A83465">
                          <w:rPr>
                            <w:rFonts w:ascii="Times New Roman" w:eastAsia="Times New Roman" w:hAnsi="Times New Roman"/>
                            <w:color w:val="000000"/>
                            <w:sz w:val="24"/>
                            <w:szCs w:val="24"/>
                            <w:u w:val="single"/>
                          </w:rPr>
                          <w:t>Commission approved code compliance demonstration forms can be found in Table R101.5.1.</w:t>
                        </w:r>
                      </w:p>
                      <w:p w:rsidR="00AC5860" w:rsidRPr="00A83465" w:rsidRDefault="00AC5860" w:rsidP="005E7D35">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 Residential </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b/>
                            <w:bCs/>
                            <w:color w:val="000000"/>
                            <w:sz w:val="24"/>
                            <w:szCs w:val="24"/>
                            <w:u w:val="single"/>
                          </w:rPr>
                          <w:t xml:space="preserve">3 stories. </w:t>
                        </w:r>
                        <w:r w:rsidRPr="00A83465">
                          <w:rPr>
                            <w:rFonts w:ascii="Times New Roman" w:eastAsia="Times New Roman" w:hAnsi="Times New Roman"/>
                            <w:color w:val="000000"/>
                            <w:sz w:val="24"/>
                            <w:szCs w:val="24"/>
                          </w:rPr>
                          <w:t> </w:t>
                        </w:r>
                      </w:p>
                      <w:p w:rsidR="00AC5860" w:rsidRPr="00A83465" w:rsidRDefault="00AC5860" w:rsidP="005E7D35">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R101.5.1.1.1 Building thermal envelope alternative. </w:t>
                        </w:r>
                        <w:r w:rsidRPr="00A83465">
                          <w:rPr>
                            <w:rFonts w:ascii="Times New Roman" w:eastAsia="Times New Roman" w:hAnsi="Times New Roman"/>
                            <w:color w:val="000000"/>
                            <w:sz w:val="24"/>
                            <w:szCs w:val="24"/>
                            <w:u w:val="single"/>
                          </w:rPr>
                          <w:t xml:space="preserve">An accurately completed Residential Building Form R402 shall be submitted to the code official to demonstrate code compliance by this method.  Alternatively, a 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 may be submitted to demonstrate compliance by Sections R402, R403 and R404. </w:t>
                        </w:r>
                      </w:p>
                      <w:p w:rsidR="00AC5860" w:rsidRDefault="00AC5860" w:rsidP="005E7D35">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t>R101.5.1.1.2 Simulated performance alternative</w:t>
                        </w:r>
                        <w:r w:rsidRPr="00A83465">
                          <w:rPr>
                            <w:rFonts w:ascii="Times New Roman" w:eastAsia="Times New Roman" w:hAnsi="Times New Roman"/>
                            <w:color w:val="000000"/>
                            <w:sz w:val="24"/>
                            <w:szCs w:val="24"/>
                            <w:u w:val="single"/>
                          </w:rPr>
                          <w:t>. An accurately completed Residential Building Form R405 (generated by Commission approved software) demonstrating that code compliance has been achieved shall be submitted to the building official for compliance by Section R405. </w:t>
                        </w:r>
                      </w:p>
                      <w:p w:rsidR="00AC5860" w:rsidRPr="00A83465" w:rsidRDefault="00AC5860" w:rsidP="00D201D7">
                        <w:pPr>
                          <w:spacing w:before="120" w:after="0" w:line="240" w:lineRule="auto"/>
                          <w:ind w:left="576"/>
                          <w:rPr>
                            <w:rFonts w:ascii="Times New Roman" w:eastAsia="Times New Roman" w:hAnsi="Times New Roman"/>
                            <w:color w:val="0070C0"/>
                            <w:sz w:val="24"/>
                            <w:szCs w:val="24"/>
                          </w:rPr>
                        </w:pPr>
                        <w:r w:rsidRPr="00A83465">
                          <w:rPr>
                            <w:rFonts w:ascii="Times New Roman" w:eastAsia="Times New Roman" w:hAnsi="Times New Roman"/>
                            <w:b/>
                            <w:bCs/>
                            <w:color w:val="000000"/>
                            <w:sz w:val="24"/>
                            <w:szCs w:val="24"/>
                            <w:u w:val="single"/>
                          </w:rPr>
                          <w:t xml:space="preserve">R101.5.1.2 Commercial and residential &gt;3 stories. </w:t>
                        </w:r>
                        <w:r w:rsidRPr="00A83465">
                          <w:rPr>
                            <w:rFonts w:ascii="Times New Roman" w:eastAsia="Times New Roman" w:hAnsi="Times New Roman"/>
                            <w:color w:val="000000"/>
                            <w:sz w:val="24"/>
                            <w:szCs w:val="24"/>
                            <w:u w:val="single"/>
                          </w:rPr>
                          <w:t xml:space="preserve">See </w:t>
                        </w:r>
                        <w:r w:rsidRPr="00A83465">
                          <w:rPr>
                            <w:rFonts w:ascii="Times New Roman" w:eastAsia="Times New Roman" w:hAnsi="Times New Roman"/>
                            <w:i/>
                            <w:iCs/>
                            <w:color w:val="000000"/>
                            <w:sz w:val="24"/>
                            <w:szCs w:val="24"/>
                            <w:u w:val="single"/>
                          </w:rPr>
                          <w:t>Florida Building Code, Energy Conservation</w:t>
                        </w:r>
                        <w:r w:rsidRPr="00A83465">
                          <w:rPr>
                            <w:rFonts w:ascii="Times New Roman" w:eastAsia="Times New Roman" w:hAnsi="Times New Roman"/>
                            <w:color w:val="000000"/>
                            <w:sz w:val="24"/>
                            <w:szCs w:val="24"/>
                            <w:u w:val="single"/>
                          </w:rPr>
                          <w:t>: Commercial Provisions.</w:t>
                        </w:r>
                      </w:p>
                    </w:tc>
                  </w:tr>
                </w:tbl>
                <w:p w:rsidR="00657526" w:rsidRDefault="00657526" w:rsidP="005E7D35">
                  <w:pPr>
                    <w:spacing w:before="120" w:after="0" w:line="240" w:lineRule="auto"/>
                    <w:jc w:val="center"/>
                    <w:rPr>
                      <w:rFonts w:ascii="Times New Roman" w:eastAsia="Times New Roman" w:hAnsi="Times New Roman"/>
                      <w:b/>
                      <w:bCs/>
                      <w:color w:val="000000"/>
                      <w:sz w:val="24"/>
                      <w:szCs w:val="24"/>
                      <w:u w:val="single"/>
                    </w:rPr>
                  </w:pPr>
                </w:p>
                <w:p w:rsidR="005E7D35" w:rsidRPr="00A83465" w:rsidRDefault="005E7D35" w:rsidP="005E7D35">
                  <w:pPr>
                    <w:spacing w:before="120"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lastRenderedPageBreak/>
                    <w:t>TABLE R101.5.1</w:t>
                  </w:r>
                  <w:r w:rsidRPr="00A83465">
                    <w:rPr>
                      <w:rFonts w:ascii="Times New Roman" w:eastAsia="Times New Roman" w:hAnsi="Times New Roman"/>
                      <w:color w:val="000000"/>
                      <w:sz w:val="24"/>
                      <w:szCs w:val="24"/>
                    </w:rPr>
                    <w:t xml:space="preserve"> </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INDEX TO CODE COMPLIANCE FORMS</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p>
                <w:tbl>
                  <w:tblPr>
                    <w:tblW w:w="9688" w:type="dxa"/>
                    <w:jc w:val="center"/>
                    <w:tblCellSpacing w:w="0" w:type="dxa"/>
                    <w:tblCellMar>
                      <w:left w:w="0" w:type="dxa"/>
                      <w:right w:w="0" w:type="dxa"/>
                    </w:tblCellMar>
                    <w:tblLook w:val="04A0" w:firstRow="1" w:lastRow="0" w:firstColumn="1" w:lastColumn="0" w:noHBand="0" w:noVBand="1"/>
                  </w:tblPr>
                  <w:tblGrid>
                    <w:gridCol w:w="5613"/>
                    <w:gridCol w:w="4075"/>
                  </w:tblGrid>
                  <w:tr w:rsidR="005E7D35" w:rsidRPr="00A83465" w:rsidTr="00D201D7">
                    <w:trPr>
                      <w:trHeight w:val="59"/>
                      <w:tblCellSpacing w:w="0" w:type="dxa"/>
                      <w:jc w:val="center"/>
                    </w:trPr>
                    <w:tc>
                      <w:tcPr>
                        <w:tcW w:w="5613" w:type="dxa"/>
                        <w:hideMark/>
                      </w:tcPr>
                      <w:p w:rsidR="005E7D35" w:rsidRPr="00A83465" w:rsidRDefault="005E7D35"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                      </w:t>
                        </w:r>
                        <w:r w:rsidRPr="00A83465">
                          <w:rPr>
                            <w:rFonts w:ascii="Times New Roman" w:eastAsia="Times New Roman" w:hAnsi="Times New Roman"/>
                            <w:b/>
                            <w:bCs/>
                            <w:color w:val="000000"/>
                            <w:sz w:val="24"/>
                            <w:szCs w:val="24"/>
                            <w:u w:val="single"/>
                          </w:rPr>
                          <w:t>FORM</w:t>
                        </w: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WHERE FOUND</w:t>
                        </w:r>
                      </w:p>
                    </w:tc>
                  </w:tr>
                  <w:tr w:rsidR="005E7D35" w:rsidRPr="00A83465" w:rsidTr="00D201D7">
                    <w:trPr>
                      <w:trHeight w:val="563"/>
                      <w:tblCellSpacing w:w="0" w:type="dxa"/>
                      <w:jc w:val="center"/>
                    </w:trPr>
                    <w:tc>
                      <w:tcPr>
                        <w:tcW w:w="5613" w:type="dxa"/>
                        <w:hideMark/>
                      </w:tcPr>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Form R402</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Form R405 (Commission approved software printout) </w:t>
                        </w:r>
                      </w:p>
                      <w:p w:rsidR="005E7D35" w:rsidRDefault="005E7D35" w:rsidP="005E7D35">
                        <w:pPr>
                          <w:spacing w:before="120" w:after="0" w:line="240" w:lineRule="auto"/>
                          <w:rPr>
                            <w:rFonts w:ascii="Times New Roman" w:eastAsia="Times New Roman" w:hAnsi="Times New Roman"/>
                            <w:b/>
                            <w:color w:val="FF0000"/>
                            <w:sz w:val="24"/>
                            <w:szCs w:val="24"/>
                          </w:rPr>
                        </w:pPr>
                      </w:p>
                      <w:p w:rsidR="005E7D35" w:rsidRPr="00A83465" w:rsidRDefault="005E7D35" w:rsidP="005E7D35">
                        <w:pPr>
                          <w:spacing w:before="120" w:after="0" w:line="240" w:lineRule="auto"/>
                          <w:rPr>
                            <w:rFonts w:ascii="Times New Roman" w:eastAsia="Times New Roman" w:hAnsi="Times New Roman"/>
                            <w:b/>
                            <w:color w:val="FF0000"/>
                            <w:sz w:val="24"/>
                            <w:szCs w:val="24"/>
                          </w:rPr>
                        </w:pP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Appendix C</w:t>
                        </w:r>
                      </w:p>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bl>
                <w:p w:rsidR="00AC5860" w:rsidRPr="003D14D1" w:rsidRDefault="00AC5860" w:rsidP="00CA4A6C">
                  <w:pPr>
                    <w:pStyle w:val="NormalWeb"/>
                    <w:spacing w:before="12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Section R10</w:t>
                  </w:r>
                  <w:r>
                    <w:rPr>
                      <w:rStyle w:val="Strong"/>
                      <w:rFonts w:ascii="Times New Roman" w:hAnsi="Times New Roman"/>
                      <w:i/>
                      <w:sz w:val="24"/>
                      <w:szCs w:val="24"/>
                    </w:rPr>
                    <w:t>3.</w:t>
                  </w:r>
                  <w:r w:rsidRPr="003D14D1">
                    <w:rPr>
                      <w:rStyle w:val="Strong"/>
                      <w:rFonts w:ascii="Times New Roman" w:hAnsi="Times New Roman"/>
                      <w:i/>
                      <w:sz w:val="24"/>
                      <w:szCs w:val="24"/>
                    </w:rPr>
                    <w:t>1.</w:t>
                  </w:r>
                  <w:r>
                    <w:rPr>
                      <w:rStyle w:val="Strong"/>
                      <w:rFonts w:ascii="Times New Roman" w:hAnsi="Times New Roman"/>
                      <w:i/>
                      <w:sz w:val="24"/>
                      <w:szCs w:val="24"/>
                    </w:rPr>
                    <w:t>1</w:t>
                  </w:r>
                  <w:r w:rsidRPr="003D14D1">
                    <w:rPr>
                      <w:rStyle w:val="Strong"/>
                      <w:rFonts w:ascii="Times New Roman" w:hAnsi="Times New Roman"/>
                      <w:i/>
                      <w:sz w:val="24"/>
                      <w:szCs w:val="24"/>
                    </w:rPr>
                    <w:t xml:space="preserve">. </w:t>
                  </w:r>
                  <w:r>
                    <w:rPr>
                      <w:rStyle w:val="Strong"/>
                      <w:rFonts w:ascii="Times New Roman" w:hAnsi="Times New Roman"/>
                      <w:i/>
                      <w:sz w:val="24"/>
                      <w:szCs w:val="24"/>
                    </w:rPr>
                    <w:t>Add a new section</w:t>
                  </w:r>
                  <w:r w:rsidRPr="003D14D1">
                    <w:rPr>
                      <w:rStyle w:val="Strong"/>
                      <w:rFonts w:ascii="Times New Roman" w:hAnsi="Times New Roman"/>
                      <w:i/>
                      <w:sz w:val="24"/>
                      <w:szCs w:val="24"/>
                    </w:rPr>
                    <w:t xml:space="preserve"> to read as shown:</w:t>
                  </w:r>
                </w:p>
                <w:p w:rsidR="00AC5860" w:rsidRPr="00A83465" w:rsidRDefault="00AC5860" w:rsidP="00CA4A6C">
                  <w:pPr>
                    <w:pStyle w:val="NormalWeb"/>
                    <w:spacing w:before="120" w:beforeAutospacing="0" w:after="0" w:afterAutospacing="0"/>
                    <w:rPr>
                      <w:rFonts w:ascii="Times New Roman" w:hAnsi="Times New Roman"/>
                      <w:sz w:val="24"/>
                      <w:szCs w:val="24"/>
                    </w:rPr>
                  </w:pPr>
                  <w:r w:rsidRPr="00A83465">
                    <w:rPr>
                      <w:rFonts w:ascii="Times New Roman" w:hAnsi="Times New Roman"/>
                      <w:b/>
                      <w:bCs/>
                      <w:sz w:val="24"/>
                      <w:szCs w:val="24"/>
                      <w:u w:val="single"/>
                    </w:rPr>
                    <w:t>R103.1.1 Compliance certification.</w:t>
                  </w:r>
                </w:p>
                <w:p w:rsidR="00AC5860" w:rsidRPr="00A83465" w:rsidRDefault="00AC5860" w:rsidP="00CA4A6C">
                  <w:pPr>
                    <w:pStyle w:val="NormalWeb"/>
                    <w:spacing w:before="120" w:beforeAutospacing="0" w:after="0" w:afterAutospacing="0"/>
                    <w:ind w:left="288"/>
                    <w:rPr>
                      <w:rFonts w:ascii="Times New Roman" w:hAnsi="Times New Roman"/>
                      <w:sz w:val="24"/>
                      <w:szCs w:val="24"/>
                    </w:rPr>
                  </w:pPr>
                  <w:r w:rsidRPr="00A83465">
                    <w:rPr>
                      <w:rFonts w:ascii="Times New Roman" w:hAnsi="Times New Roman"/>
                      <w:b/>
                      <w:bCs/>
                      <w:sz w:val="24"/>
                      <w:szCs w:val="24"/>
                      <w:u w:val="single"/>
                    </w:rPr>
                    <w:t>R103.1.1.1 Code compliance demonstration.</w:t>
                  </w:r>
                  <w:r w:rsidRPr="00A83465">
                    <w:rPr>
                      <w:rFonts w:ascii="Times New Roman" w:hAnsi="Times New Roman"/>
                      <w:sz w:val="24"/>
                      <w:szCs w:val="24"/>
                    </w:rPr>
                    <w:t xml:space="preserve"> </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R103.1.1.1.1 Residential</w:t>
                  </w:r>
                  <w:r w:rsidRPr="00A83465">
                    <w:rPr>
                      <w:rFonts w:ascii="Times New Roman" w:hAnsi="Times New Roman"/>
                      <w:sz w:val="24"/>
                      <w:szCs w:val="24"/>
                      <w:u w:val="single"/>
                    </w:rPr>
                    <w:t>. No license or registration is required to prepare the code compliance form for single-family residential dwellings, duplexes and townhouses.</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 xml:space="preserve">R103.1.1.1.2 Commercial and multiple-family residential. </w:t>
                  </w:r>
                  <w:r w:rsidRPr="00A83465">
                    <w:rPr>
                      <w:rFonts w:ascii="Times New Roman" w:hAnsi="Times New Roman"/>
                      <w:sz w:val="24"/>
                      <w:szCs w:val="24"/>
                      <w:u w:val="single"/>
                    </w:rPr>
                    <w:t xml:space="preserve">Completion of procedures demonstrating compliance with this code for multiple-family residential building shall be in accordance with the provisions of Section 481.229,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or Section 471.003, </w:t>
                  </w:r>
                  <w:r w:rsidRPr="00A83465">
                    <w:rPr>
                      <w:rFonts w:ascii="Times New Roman" w:hAnsi="Times New Roman"/>
                      <w:i/>
                      <w:iCs/>
                      <w:sz w:val="24"/>
                      <w:szCs w:val="24"/>
                      <w:u w:val="single"/>
                    </w:rPr>
                    <w:t>Florida Statutes.</w:t>
                  </w:r>
                </w:p>
                <w:p w:rsidR="00AC5860" w:rsidRPr="00A83465" w:rsidRDefault="00AC5860" w:rsidP="00CA4A6C">
                  <w:pPr>
                    <w:pStyle w:val="NormalWeb"/>
                    <w:spacing w:before="120" w:beforeAutospacing="0" w:after="0" w:afterAutospacing="0"/>
                    <w:ind w:left="864"/>
                    <w:rPr>
                      <w:rFonts w:ascii="Times New Roman" w:hAnsi="Times New Roman"/>
                      <w:sz w:val="24"/>
                      <w:szCs w:val="24"/>
                    </w:rPr>
                  </w:pPr>
                  <w:r w:rsidRPr="00A83465">
                    <w:rPr>
                      <w:rFonts w:ascii="Times New Roman" w:hAnsi="Times New Roman"/>
                      <w:b/>
                      <w:bCs/>
                      <w:sz w:val="24"/>
                      <w:szCs w:val="24"/>
                      <w:u w:val="single"/>
                    </w:rPr>
                    <w:t xml:space="preserve">Exception: </w:t>
                  </w:r>
                  <w:r w:rsidRPr="00A83465">
                    <w:rPr>
                      <w:rFonts w:ascii="Times New Roman" w:hAnsi="Times New Roman"/>
                      <w:sz w:val="24"/>
                      <w:szCs w:val="24"/>
                      <w:u w:val="single"/>
                    </w:rPr>
                    <w:t xml:space="preserve">Where HVAC systems are nominal 15 tons per </w:t>
                  </w:r>
                  <w:r w:rsidRPr="00D267C2">
                    <w:rPr>
                      <w:rFonts w:ascii="Times New Roman" w:hAnsi="Times New Roman"/>
                      <w:color w:val="auto"/>
                      <w:sz w:val="24"/>
                      <w:szCs w:val="24"/>
                      <w:u w:val="single"/>
                    </w:rPr>
                    <w:t xml:space="preserve">system </w:t>
                  </w:r>
                  <w:r w:rsidRPr="00D267C2">
                    <w:rPr>
                      <w:rStyle w:val="Emphasis"/>
                      <w:rFonts w:ascii="Times New Roman" w:hAnsi="Times New Roman"/>
                      <w:i w:val="0"/>
                      <w:color w:val="auto"/>
                      <w:sz w:val="24"/>
                      <w:szCs w:val="24"/>
                      <w:u w:val="single"/>
                    </w:rPr>
                    <w:t>or smaller</w:t>
                  </w:r>
                  <w:r w:rsidR="00D267C2" w:rsidRPr="00D267C2">
                    <w:rPr>
                      <w:rFonts w:ascii="Times New Roman" w:hAnsi="Times New Roman"/>
                      <w:color w:val="auto"/>
                      <w:sz w:val="24"/>
                      <w:szCs w:val="24"/>
                    </w:rPr>
                    <w:t>,</w:t>
                  </w:r>
                  <w:r w:rsidR="00024030">
                    <w:rPr>
                      <w:rFonts w:ascii="Times New Roman" w:hAnsi="Times New Roman"/>
                      <w:color w:val="auto"/>
                      <w:sz w:val="24"/>
                      <w:szCs w:val="24"/>
                    </w:rPr>
                    <w:t xml:space="preserve"> </w:t>
                  </w:r>
                  <w:r w:rsidRPr="00A83465">
                    <w:rPr>
                      <w:rFonts w:ascii="Times New Roman" w:hAnsi="Times New Roman"/>
                      <w:sz w:val="24"/>
                      <w:szCs w:val="24"/>
                      <w:u w:val="single"/>
                    </w:rPr>
                    <w:t xml:space="preserve">commercial building energy raters </w:t>
                  </w:r>
                  <w:r w:rsidR="00224948" w:rsidRPr="00D267C2">
                    <w:rPr>
                      <w:rFonts w:ascii="Times New Roman" w:hAnsi="Times New Roman"/>
                      <w:color w:val="auto"/>
                      <w:sz w:val="24"/>
                      <w:szCs w:val="24"/>
                      <w:u w:val="single"/>
                    </w:rPr>
                    <w:t>certified in accordance with Section 553.99,</w:t>
                  </w:r>
                  <w:r w:rsidR="00D267C2">
                    <w:rPr>
                      <w:rFonts w:ascii="Times New Roman" w:hAnsi="Times New Roman"/>
                      <w:color w:val="auto"/>
                      <w:sz w:val="24"/>
                      <w:szCs w:val="24"/>
                      <w:u w:val="single"/>
                    </w:rPr>
                    <w:t xml:space="preserve">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or as authorized by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w:t>
                  </w:r>
                  <w:r w:rsidRPr="00A83465">
                    <w:rPr>
                      <w:rFonts w:ascii="Times New Roman" w:hAnsi="Times New Roman"/>
                      <w:sz w:val="24"/>
                      <w:szCs w:val="24"/>
                      <w:u w:val="single"/>
                    </w:rPr>
                    <w:t>may prepare the code compliance form.</w:t>
                  </w:r>
                </w:p>
                <w:p w:rsidR="00AC5860" w:rsidRDefault="00AC5860" w:rsidP="00CA4A6C">
                  <w:pPr>
                    <w:pStyle w:val="NormalWeb"/>
                    <w:spacing w:before="120" w:beforeAutospacing="0" w:after="0" w:afterAutospacing="0"/>
                    <w:ind w:left="288"/>
                    <w:rPr>
                      <w:rFonts w:ascii="Times New Roman" w:hAnsi="Times New Roman"/>
                      <w:sz w:val="24"/>
                      <w:szCs w:val="24"/>
                      <w:u w:val="single"/>
                    </w:rPr>
                  </w:pPr>
                  <w:r w:rsidRPr="00A83465">
                    <w:rPr>
                      <w:rFonts w:ascii="Times New Roman" w:hAnsi="Times New Roman"/>
                      <w:b/>
                      <w:bCs/>
                      <w:sz w:val="24"/>
                      <w:szCs w:val="24"/>
                      <w:u w:val="single"/>
                    </w:rPr>
                    <w:t xml:space="preserve">R103.1.1.2 Code compliance certification. </w:t>
                  </w:r>
                  <w:r w:rsidRPr="00A83465">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prior to receiving the permit to begin construction or renovation. </w:t>
                  </w:r>
                </w:p>
                <w:p w:rsidR="00AC5860" w:rsidRDefault="00784DAC" w:rsidP="00CA4A6C">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tbl>
                  <w:tblPr>
                    <w:tblW w:w="9944" w:type="dxa"/>
                    <w:tblCellSpacing w:w="7" w:type="dxa"/>
                    <w:tblCellMar>
                      <w:top w:w="30" w:type="dxa"/>
                      <w:left w:w="30" w:type="dxa"/>
                      <w:bottom w:w="30" w:type="dxa"/>
                      <w:right w:w="30" w:type="dxa"/>
                    </w:tblCellMar>
                    <w:tblLook w:val="04A0" w:firstRow="1" w:lastRow="0" w:firstColumn="1" w:lastColumn="0" w:noHBand="0" w:noVBand="1"/>
                  </w:tblPr>
                  <w:tblGrid>
                    <w:gridCol w:w="9944"/>
                  </w:tblGrid>
                  <w:tr w:rsidR="00AC5860" w:rsidRPr="00A83465" w:rsidTr="00D201D7">
                    <w:trPr>
                      <w:trHeight w:val="45"/>
                      <w:tblCellSpacing w:w="7" w:type="dxa"/>
                    </w:trPr>
                    <w:tc>
                      <w:tcPr>
                        <w:tcW w:w="0" w:type="auto"/>
                        <w:vAlign w:val="center"/>
                        <w:hideMark/>
                      </w:tcPr>
                      <w:tbl>
                        <w:tblPr>
                          <w:tblW w:w="9459" w:type="dxa"/>
                          <w:tblCellSpacing w:w="7" w:type="dxa"/>
                          <w:tblCellMar>
                            <w:top w:w="30" w:type="dxa"/>
                            <w:left w:w="30" w:type="dxa"/>
                            <w:bottom w:w="30" w:type="dxa"/>
                            <w:right w:w="30" w:type="dxa"/>
                          </w:tblCellMar>
                          <w:tblLook w:val="04A0" w:firstRow="1" w:lastRow="0" w:firstColumn="1" w:lastColumn="0" w:noHBand="0" w:noVBand="1"/>
                        </w:tblPr>
                        <w:tblGrid>
                          <w:gridCol w:w="9423"/>
                          <w:gridCol w:w="36"/>
                        </w:tblGrid>
                        <w:tr w:rsidR="00AC5860" w:rsidRPr="00A83465" w:rsidTr="00D201D7">
                          <w:trPr>
                            <w:gridAfter w:val="1"/>
                            <w:trHeight w:val="2394"/>
                            <w:tblCellSpacing w:w="7" w:type="dxa"/>
                          </w:trPr>
                          <w:tc>
                            <w:tcPr>
                              <w:tcW w:w="0" w:type="auto"/>
                              <w:vAlign w:val="center"/>
                              <w:hideMark/>
                            </w:tcPr>
                            <w:p w:rsidR="00AC5860" w:rsidRDefault="00AC5860" w:rsidP="00CA4A6C">
                              <w:pPr>
                                <w:spacing w:after="0" w:line="240" w:lineRule="auto"/>
                                <w:rPr>
                                  <w:rStyle w:val="Strong"/>
                                  <w:rFonts w:ascii="Times New Roman" w:hAnsi="Times New Roman"/>
                                  <w:i/>
                                  <w:sz w:val="24"/>
                                  <w:szCs w:val="24"/>
                                </w:rPr>
                              </w:pPr>
                              <w:r>
                                <w:rPr>
                                  <w:rStyle w:val="Strong"/>
                                  <w:rFonts w:ascii="Times New Roman" w:hAnsi="Times New Roman"/>
                                  <w:i/>
                                  <w:sz w:val="24"/>
                                  <w:szCs w:val="24"/>
                                </w:rPr>
                                <w:t>S</w:t>
                              </w:r>
                              <w:r w:rsidRPr="003D14D1">
                                <w:rPr>
                                  <w:rStyle w:val="Strong"/>
                                  <w:rFonts w:ascii="Times New Roman" w:hAnsi="Times New Roman"/>
                                  <w:i/>
                                  <w:sz w:val="24"/>
                                  <w:szCs w:val="24"/>
                                </w:rPr>
                                <w:t xml:space="preserve">ection </w:t>
                              </w:r>
                              <w:r>
                                <w:rPr>
                                  <w:rStyle w:val="Strong"/>
                                  <w:rFonts w:ascii="Times New Roman" w:hAnsi="Times New Roman"/>
                                  <w:i/>
                                  <w:sz w:val="24"/>
                                  <w:szCs w:val="24"/>
                                </w:rPr>
                                <w:t>R107 Fees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rPr>
                                  <w:rStyle w:val="Strong"/>
                                  <w:rFonts w:ascii="Times New Roman" w:hAnsi="Times New Roman"/>
                                  <w:i/>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CA4A6C">
                                <w:rPr>
                                  <w:rStyle w:val="Strong"/>
                                  <w:rFonts w:ascii="Times New Roman" w:hAnsi="Times New Roman"/>
                                  <w:sz w:val="24"/>
                                  <w:szCs w:val="24"/>
                                </w:rPr>
                                <w:t>S</w:t>
                              </w:r>
                              <w:r w:rsidRPr="00A83465">
                                <w:rPr>
                                  <w:rFonts w:ascii="Times New Roman" w:eastAsia="Times New Roman" w:hAnsi="Times New Roman"/>
                                  <w:b/>
                                  <w:bCs/>
                                  <w:color w:val="000000"/>
                                  <w:sz w:val="24"/>
                                  <w:szCs w:val="24"/>
                                </w:rPr>
                                <w:t>ECTION R107</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FEES</w:t>
                              </w:r>
                            </w:p>
                            <w:p w:rsidR="00AC5860" w:rsidRDefault="00AC5860" w:rsidP="00CA4A6C">
                              <w:pPr>
                                <w:spacing w:after="0" w:line="240" w:lineRule="auto"/>
                                <w:jc w:val="center"/>
                                <w:rPr>
                                  <w:rFonts w:ascii="Times New Roman" w:eastAsia="Times New Roman" w:hAnsi="Times New Roman"/>
                                  <w:b/>
                                  <w:bCs/>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Pr="00A83465" w:rsidRDefault="00AC5860" w:rsidP="00CA4A6C">
                              <w:pPr>
                                <w:spacing w:after="0" w:line="240" w:lineRule="auto"/>
                                <w:jc w:val="center"/>
                                <w:rPr>
                                  <w:rFonts w:ascii="Times New Roman" w:eastAsia="Times New Roman" w:hAnsi="Times New Roman"/>
                                  <w:color w:val="000000"/>
                                  <w:sz w:val="24"/>
                                  <w:szCs w:val="24"/>
                                </w:rPr>
                              </w:pPr>
                            </w:p>
                            <w:p w:rsidR="00AC5860" w:rsidRDefault="00AC5860"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R108 Stop Work Order</w:t>
                              </w:r>
                              <w:r w:rsidRPr="003D14D1">
                                <w:rPr>
                                  <w:rStyle w:val="Strong"/>
                                  <w:rFonts w:ascii="Times New Roman" w:hAnsi="Times New Roman"/>
                                  <w:i/>
                                  <w:sz w:val="24"/>
                                  <w:szCs w:val="24"/>
                                </w:rPr>
                                <w:t xml:space="preserve">. </w:t>
                              </w:r>
                              <w:r>
                                <w:rPr>
                                  <w:rStyle w:val="Strong"/>
                                  <w:rFonts w:ascii="Times New Roman" w:hAnsi="Times New Roman"/>
                                  <w:i/>
                                  <w:sz w:val="24"/>
                                  <w:szCs w:val="24"/>
                                </w:rPr>
                                <w:t>Change to</w:t>
                              </w:r>
                              <w:r w:rsidRPr="003D14D1">
                                <w:rPr>
                                  <w:rStyle w:val="Strong"/>
                                  <w:rFonts w:ascii="Times New Roman" w:hAnsi="Times New Roman"/>
                                  <w:i/>
                                  <w:sz w:val="24"/>
                                  <w:szCs w:val="24"/>
                                </w:rPr>
                                <w:t xml:space="preserve">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SECTION 108</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STOP WORK ORDER</w:t>
                              </w:r>
                            </w:p>
                            <w:p w:rsidR="005E7D35" w:rsidRDefault="005E7D35" w:rsidP="00CA4A6C">
                              <w:pPr>
                                <w:spacing w:after="0" w:line="240" w:lineRule="auto"/>
                                <w:rPr>
                                  <w:rFonts w:ascii="Times New Roman" w:eastAsia="Times New Roman" w:hAnsi="Times New Roman"/>
                                  <w:color w:val="000000"/>
                                  <w:sz w:val="24"/>
                                  <w:szCs w:val="24"/>
                                </w:rPr>
                              </w:pP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R108.1 Authority.</w:t>
                              </w:r>
                              <w:r w:rsidRPr="00A83465">
                                <w:rPr>
                                  <w:rFonts w:ascii="Times New Roman" w:eastAsia="Times New Roman" w:hAnsi="Times New Roman"/>
                                  <w:color w:val="000000"/>
                                  <w:sz w:val="24"/>
                                  <w:szCs w:val="24"/>
                                </w:rPr>
                                <w:t xml:space="preserve"> [No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R108.2 Issuance. </w:t>
                              </w:r>
                              <w:r w:rsidRPr="00A83465">
                                <w:rPr>
                                  <w:rFonts w:ascii="Times New Roman" w:eastAsia="Times New Roman" w:hAnsi="Times New Roman"/>
                                  <w:color w:val="000000"/>
                                  <w:sz w:val="24"/>
                                  <w:szCs w:val="24"/>
                                </w:rPr>
                                <w:t xml:space="preserve">[No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w:t>
                              </w:r>
                              <w:r w:rsidRPr="00A83465">
                                <w:rPr>
                                  <w:rFonts w:ascii="Times New Roman" w:eastAsia="Times New Roman" w:hAnsi="Times New Roman"/>
                                  <w:b/>
                                  <w:bCs/>
                                  <w:color w:val="000000"/>
                                  <w:sz w:val="24"/>
                                  <w:szCs w:val="24"/>
                                </w:rPr>
                                <w:t xml:space="preserve">R108.3 Emergencies. </w:t>
                              </w:r>
                              <w:r w:rsidRPr="00A83465">
                                <w:rPr>
                                  <w:rFonts w:ascii="Times New Roman" w:eastAsia="Times New Roman" w:hAnsi="Times New Roman"/>
                                  <w:color w:val="000000"/>
                                  <w:sz w:val="24"/>
                                  <w:szCs w:val="24"/>
                                  <w:u w:val="single"/>
                                </w:rPr>
                                <w:t>Reserved</w:t>
                              </w:r>
                              <w:r w:rsidRPr="00A83465">
                                <w:rPr>
                                  <w:rFonts w:ascii="Times New Roman" w:eastAsia="Times New Roman" w:hAnsi="Times New Roman"/>
                                  <w:color w:val="000000"/>
                                  <w:sz w:val="24"/>
                                  <w:szCs w:val="24"/>
                                </w:rPr>
                                <w:t>.</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R108.4 Failure to comply. </w:t>
                              </w:r>
                              <w:r w:rsidRPr="00A83465">
                                <w:rPr>
                                  <w:rFonts w:ascii="Times New Roman" w:eastAsia="Times New Roman" w:hAnsi="Times New Roman"/>
                                  <w:color w:val="000000"/>
                                  <w:sz w:val="24"/>
                                  <w:szCs w:val="24"/>
                                </w:rPr>
                                <w:t xml:space="preserve">Any person who shall continue any work after having been served with a stop work order, except such work as that person is directed to perform to remove a violation or unsafe condition, shall be </w:t>
                              </w:r>
                              <w:r w:rsidRPr="00A83465">
                                <w:rPr>
                                  <w:rFonts w:ascii="Times New Roman" w:eastAsia="Times New Roman" w:hAnsi="Times New Roman"/>
                                  <w:color w:val="000000"/>
                                  <w:sz w:val="24"/>
                                  <w:szCs w:val="24"/>
                                  <w:u w:val="single"/>
                                </w:rPr>
                                <w:t xml:space="preserve">subject to penalties as prescribed by </w:t>
                              </w:r>
                              <w:proofErr w:type="spellStart"/>
                              <w:r w:rsidRPr="00A83465">
                                <w:rPr>
                                  <w:rFonts w:ascii="Times New Roman" w:eastAsia="Times New Roman" w:hAnsi="Times New Roman"/>
                                  <w:color w:val="000000"/>
                                  <w:sz w:val="24"/>
                                  <w:szCs w:val="24"/>
                                  <w:u w:val="single"/>
                                </w:rPr>
                                <w:t>law</w:t>
                              </w:r>
                              <w:r w:rsidRPr="00A83465">
                                <w:rPr>
                                  <w:rFonts w:ascii="Times New Roman" w:eastAsia="Times New Roman" w:hAnsi="Times New Roman"/>
                                  <w:color w:val="000000"/>
                                  <w:sz w:val="24"/>
                                  <w:szCs w:val="24"/>
                                </w:rPr>
                                <w:t>.</w:t>
                              </w:r>
                              <w:r w:rsidRPr="00A83465">
                                <w:rPr>
                                  <w:rFonts w:ascii="Times New Roman" w:eastAsia="Times New Roman" w:hAnsi="Times New Roman"/>
                                  <w:strike/>
                                  <w:color w:val="000000"/>
                                  <w:sz w:val="24"/>
                                  <w:szCs w:val="24"/>
                                </w:rPr>
                                <w:t>liable</w:t>
                              </w:r>
                              <w:proofErr w:type="spellEnd"/>
                              <w:r w:rsidRPr="00A83465">
                                <w:rPr>
                                  <w:rFonts w:ascii="Times New Roman" w:eastAsia="Times New Roman" w:hAnsi="Times New Roman"/>
                                  <w:strike/>
                                  <w:color w:val="000000"/>
                                  <w:sz w:val="24"/>
                                  <w:szCs w:val="24"/>
                                </w:rPr>
                                <w:t xml:space="preserve"> to a fine of not less than [AMOUNT] dollars or more than [AMOUNT] dollars.</w:t>
                              </w:r>
                            </w:p>
                            <w:p w:rsidR="00AC5860" w:rsidRDefault="00AC5860" w:rsidP="00CA4A6C">
                              <w:pPr>
                                <w:pStyle w:val="NormalWeb"/>
                                <w:spacing w:before="0" w:beforeAutospacing="0" w:after="0" w:afterAutospacing="0"/>
                                <w:rPr>
                                  <w:rFonts w:ascii="Times New Roman" w:hAnsi="Times New Roman"/>
                                  <w:sz w:val="24"/>
                                  <w:szCs w:val="24"/>
                                </w:rPr>
                              </w:pPr>
                              <w:r w:rsidRPr="00A83465">
                                <w:rPr>
                                  <w:rFonts w:ascii="Times New Roman" w:hAnsi="Times New Roman"/>
                                  <w:sz w:val="24"/>
                                  <w:szCs w:val="24"/>
                                </w:rPr>
                                <w:t>  </w:t>
                              </w:r>
                            </w:p>
                            <w:p w:rsidR="005E7D35" w:rsidRDefault="005E7D35" w:rsidP="00CA4A6C">
                              <w:pPr>
                                <w:pStyle w:val="NormalWeb"/>
                                <w:spacing w:before="0" w:beforeAutospacing="0" w:after="0" w:afterAutospacing="0"/>
                                <w:rPr>
                                  <w:rStyle w:val="Strong"/>
                                  <w:rFonts w:ascii="Times New Roman" w:hAnsi="Times New Roman"/>
                                  <w:i/>
                                  <w:sz w:val="24"/>
                                  <w:szCs w:val="24"/>
                                </w:rPr>
                              </w:pPr>
                            </w:p>
                            <w:p w:rsidR="005E7D35" w:rsidRDefault="005E7D35"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R109 Board of Appeals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text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SECTION </w:t>
                              </w:r>
                              <w:r w:rsidRPr="007171EB">
                                <w:rPr>
                                  <w:rFonts w:ascii="Times New Roman" w:eastAsia="Times New Roman" w:hAnsi="Times New Roman"/>
                                  <w:b/>
                                  <w:color w:val="000000"/>
                                  <w:sz w:val="24"/>
                                  <w:szCs w:val="24"/>
                                </w:rPr>
                                <w:t>R109</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BOARD OF APPEALS</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Default="00AC5860" w:rsidP="00CA4A6C">
                              <w:pPr>
                                <w:spacing w:after="0" w:line="240" w:lineRule="auto"/>
                                <w:rPr>
                                  <w:rFonts w:ascii="Times New Roman" w:eastAsia="Times New Roman" w:hAnsi="Times New Roman"/>
                                  <w:b/>
                                  <w:color w:val="FF0000"/>
                                  <w:sz w:val="24"/>
                                  <w:szCs w:val="24"/>
                                </w:rPr>
                              </w:pPr>
                              <w:r w:rsidRPr="00A83465">
                                <w:rPr>
                                  <w:rFonts w:ascii="Times New Roman" w:eastAsia="Times New Roman" w:hAnsi="Times New Roman"/>
                                  <w:color w:val="000000"/>
                                  <w:sz w:val="24"/>
                                  <w:szCs w:val="24"/>
                                </w:rPr>
                                <w:t> </w:t>
                              </w:r>
                              <w:r w:rsidR="00784DAC">
                                <w:rPr>
                                  <w:rFonts w:ascii="Times New Roman" w:eastAsia="Times New Roman" w:hAnsi="Times New Roman"/>
                                  <w:b/>
                                  <w:color w:val="FF0000"/>
                                  <w:sz w:val="24"/>
                                  <w:szCs w:val="24"/>
                                </w:rPr>
                                <w:t xml:space="preserve"> </w:t>
                              </w:r>
                              <w:r w:rsidRPr="00A83465">
                                <w:rPr>
                                  <w:rFonts w:ascii="Times New Roman" w:eastAsia="Times New Roman" w:hAnsi="Times New Roman"/>
                                  <w:b/>
                                  <w:color w:val="FF0000"/>
                                  <w:sz w:val="24"/>
                                  <w:szCs w:val="24"/>
                                </w:rPr>
                                <w:t> </w:t>
                              </w:r>
                            </w:p>
                            <w:p w:rsidR="00AC5860" w:rsidRPr="00AC5860" w:rsidRDefault="00AC5860" w:rsidP="00CA4A6C">
                              <w:pPr>
                                <w:spacing w:after="0" w:line="240" w:lineRule="auto"/>
                                <w:rPr>
                                  <w:rFonts w:ascii="Times New Roman" w:eastAsia="Times New Roman" w:hAnsi="Times New Roman"/>
                                  <w:b/>
                                  <w:i/>
                                  <w:color w:val="FF0000"/>
                                  <w:sz w:val="24"/>
                                  <w:szCs w:val="24"/>
                                </w:rPr>
                              </w:pPr>
                            </w:p>
                            <w:p w:rsidR="00AC5860" w:rsidRPr="00A83465" w:rsidRDefault="00AC5860" w:rsidP="00C14BA1">
                              <w:pPr>
                                <w:spacing w:before="120" w:after="0" w:line="240" w:lineRule="auto"/>
                                <w:rPr>
                                  <w:rFonts w:ascii="Times New Roman" w:eastAsia="Times New Roman" w:hAnsi="Times New Roman"/>
                                  <w:color w:val="000000"/>
                                  <w:sz w:val="24"/>
                                  <w:szCs w:val="24"/>
                                </w:rPr>
                              </w:pPr>
                            </w:p>
                          </w:tc>
                        </w:tr>
                        <w:tr w:rsidR="00AC5860" w:rsidRPr="00A83465" w:rsidTr="00D201D7">
                          <w:trPr>
                            <w:trHeight w:val="82"/>
                            <w:tblCellSpacing w:w="7" w:type="dxa"/>
                          </w:trPr>
                          <w:tc>
                            <w:tcPr>
                              <w:tcW w:w="0" w:type="auto"/>
                              <w:gridSpan w:val="2"/>
                              <w:vAlign w:val="center"/>
                            </w:tcPr>
                            <w:p w:rsidR="00AC5860" w:rsidRPr="00A83465" w:rsidRDefault="00AC5860" w:rsidP="00CA4A6C">
                              <w:pPr>
                                <w:spacing w:after="0" w:line="240" w:lineRule="auto"/>
                                <w:rPr>
                                  <w:rFonts w:ascii="Times New Roman" w:eastAsia="Times New Roman" w:hAnsi="Times New Roman"/>
                                  <w:color w:val="000000"/>
                                  <w:sz w:val="24"/>
                                  <w:szCs w:val="24"/>
                                </w:rPr>
                              </w:pPr>
                            </w:p>
                          </w:tc>
                        </w:tr>
                      </w:tbl>
                      <w:p w:rsidR="00AC5860" w:rsidRPr="00A83465" w:rsidRDefault="00AC5860" w:rsidP="00CA4A6C">
                        <w:pPr>
                          <w:spacing w:after="0" w:line="240" w:lineRule="auto"/>
                          <w:rPr>
                            <w:rFonts w:ascii="Times New Roman" w:eastAsia="Times New Roman" w:hAnsi="Times New Roman"/>
                            <w:color w:val="000000"/>
                            <w:sz w:val="24"/>
                            <w:szCs w:val="24"/>
                          </w:rPr>
                        </w:pPr>
                      </w:p>
                    </w:tc>
                  </w:tr>
                </w:tbl>
                <w:p w:rsidR="00B116B2" w:rsidRPr="00A83465" w:rsidRDefault="00B116B2" w:rsidP="007171EB">
                  <w:pPr>
                    <w:spacing w:after="0" w:line="240" w:lineRule="auto"/>
                    <w:rPr>
                      <w:rFonts w:ascii="Times New Roman" w:eastAsia="Times New Roman" w:hAnsi="Times New Roman"/>
                      <w:color w:val="000000"/>
                      <w:sz w:val="24"/>
                      <w:szCs w:val="24"/>
                    </w:rPr>
                  </w:pPr>
                </w:p>
              </w:tc>
            </w:tr>
            <w:tr w:rsidR="00B116B2" w:rsidRPr="00A83465" w:rsidTr="00D201D7">
              <w:trPr>
                <w:gridAfter w:val="1"/>
                <w:trHeight w:val="65"/>
                <w:tblCellSpacing w:w="7" w:type="dxa"/>
              </w:trPr>
              <w:tc>
                <w:tcPr>
                  <w:tcW w:w="0" w:type="auto"/>
                  <w:vAlign w:val="center"/>
                  <w:hideMark/>
                </w:tcPr>
                <w:p w:rsidR="00B116B2" w:rsidRPr="00A83465" w:rsidRDefault="00B116B2" w:rsidP="00C4472D">
                  <w:pPr>
                    <w:spacing w:after="0" w:line="240" w:lineRule="auto"/>
                    <w:rPr>
                      <w:rFonts w:ascii="Times New Roman" w:eastAsia="Times New Roman" w:hAnsi="Times New Roman"/>
                      <w:b/>
                      <w:color w:val="FF0000"/>
                      <w:sz w:val="24"/>
                      <w:szCs w:val="24"/>
                    </w:rPr>
                  </w:pPr>
                </w:p>
              </w:tc>
            </w:tr>
            <w:tr w:rsidR="001E6C8E" w:rsidRPr="00A83465" w:rsidTr="00D201D7">
              <w:trPr>
                <w:trHeight w:val="742"/>
                <w:tblCellSpacing w:w="7" w:type="dxa"/>
              </w:trPr>
              <w:tc>
                <w:tcPr>
                  <w:tcW w:w="0" w:type="auto"/>
                  <w:gridSpan w:val="2"/>
                  <w:vAlign w:val="center"/>
                  <w:hideMark/>
                </w:tcPr>
                <w:p w:rsidR="00126765" w:rsidRPr="00A83465" w:rsidRDefault="00126765" w:rsidP="00743E3A">
                  <w:pPr>
                    <w:spacing w:after="0" w:line="240" w:lineRule="auto"/>
                    <w:rPr>
                      <w:rFonts w:ascii="Times New Roman" w:eastAsia="Times New Roman" w:hAnsi="Times New Roman"/>
                      <w:color w:val="0070C0"/>
                      <w:sz w:val="24"/>
                      <w:szCs w:val="24"/>
                    </w:rPr>
                  </w:pPr>
                </w:p>
              </w:tc>
            </w:tr>
            <w:tr w:rsidR="001E6C8E" w:rsidRPr="00A83465" w:rsidTr="00D201D7">
              <w:trPr>
                <w:trHeight w:val="82"/>
                <w:tblCellSpacing w:w="7" w:type="dxa"/>
              </w:trPr>
              <w:tc>
                <w:tcPr>
                  <w:tcW w:w="0" w:type="auto"/>
                  <w:gridSpan w:val="2"/>
                  <w:vAlign w:val="center"/>
                  <w:hideMark/>
                </w:tcPr>
                <w:p w:rsidR="001E6C8E" w:rsidRPr="00A83465" w:rsidRDefault="001E6C8E" w:rsidP="001E6C8E">
                  <w:pPr>
                    <w:spacing w:after="0" w:line="240" w:lineRule="auto"/>
                    <w:rPr>
                      <w:rFonts w:ascii="Times New Roman" w:eastAsia="Times New Roman" w:hAnsi="Times New Roman"/>
                      <w:color w:val="000000"/>
                      <w:sz w:val="24"/>
                      <w:szCs w:val="24"/>
                    </w:rPr>
                  </w:pPr>
                </w:p>
              </w:tc>
            </w:tr>
          </w:tbl>
          <w:p w:rsidR="001E6C8E" w:rsidRPr="00B118EF" w:rsidRDefault="00B01090" w:rsidP="00D201D7">
            <w:pPr>
              <w:spacing w:after="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2 [RE]</w:t>
            </w:r>
          </w:p>
          <w:p w:rsidR="00B01090" w:rsidRPr="00B118EF" w:rsidRDefault="00B01090" w:rsidP="00D201D7">
            <w:pPr>
              <w:spacing w:after="0" w:line="240" w:lineRule="auto"/>
              <w:jc w:val="center"/>
              <w:rPr>
                <w:rFonts w:ascii="Times New Roman" w:eastAsia="Times New Roman" w:hAnsi="Times New Roman"/>
                <w:color w:val="000000"/>
                <w:sz w:val="32"/>
                <w:szCs w:val="32"/>
              </w:rPr>
            </w:pPr>
            <w:r w:rsidRPr="00B118EF">
              <w:rPr>
                <w:rFonts w:ascii="Times New Roman" w:eastAsia="Times New Roman" w:hAnsi="Times New Roman"/>
                <w:b/>
                <w:bCs/>
                <w:color w:val="000000"/>
                <w:sz w:val="32"/>
                <w:szCs w:val="32"/>
              </w:rPr>
              <w:t>DEFINITIONS</w:t>
            </w:r>
          </w:p>
          <w:p w:rsidR="00B01090" w:rsidRPr="00B118EF" w:rsidRDefault="00B118EF" w:rsidP="00B01090">
            <w:pPr>
              <w:spacing w:before="100" w:beforeAutospacing="1" w:after="100" w:afterAutospacing="1"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 xml:space="preserve">Section R202 General Definition. </w:t>
            </w:r>
            <w:r w:rsidR="00B01090" w:rsidRPr="00B118EF">
              <w:rPr>
                <w:rFonts w:ascii="Times New Roman" w:eastAsia="Times New Roman" w:hAnsi="Times New Roman"/>
                <w:b/>
                <w:bCs/>
                <w:i/>
                <w:color w:val="000000"/>
                <w:sz w:val="24"/>
                <w:szCs w:val="24"/>
              </w:rPr>
              <w:t>Add or change the following definitions:</w:t>
            </w:r>
          </w:p>
          <w:tbl>
            <w:tblPr>
              <w:tblW w:w="4755" w:type="pct"/>
              <w:tblCellSpacing w:w="7" w:type="dxa"/>
              <w:tblCellMar>
                <w:left w:w="0" w:type="dxa"/>
                <w:right w:w="0" w:type="dxa"/>
              </w:tblCellMar>
              <w:tblLook w:val="04A0" w:firstRow="1" w:lastRow="0" w:firstColumn="1" w:lastColumn="0" w:noHBand="0" w:noVBand="1"/>
            </w:tblPr>
            <w:tblGrid>
              <w:gridCol w:w="9574"/>
            </w:tblGrid>
            <w:tr w:rsidR="00B01090" w:rsidRPr="00A83465" w:rsidTr="00461849">
              <w:trPr>
                <w:tblCellSpacing w:w="7" w:type="dxa"/>
              </w:trPr>
              <w:tc>
                <w:tcPr>
                  <w:tcW w:w="4985" w:type="pct"/>
                  <w:vAlign w:val="center"/>
                  <w:hideMark/>
                </w:tcPr>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ADJACENT WALL, CEILING or FLOOR. </w:t>
                  </w:r>
                  <w:r w:rsidRPr="008321A3">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AIR BARRIER.</w:t>
                  </w:r>
                  <w:r w:rsidRPr="008321A3">
                    <w:rPr>
                      <w:rFonts w:ascii="Times New Roman" w:hAnsi="Times New Roman"/>
                      <w:sz w:val="24"/>
                      <w:szCs w:val="24"/>
                    </w:rPr>
                    <w:t> </w:t>
                  </w:r>
                  <w:r w:rsidRPr="008321A3">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8321A3">
                    <w:rPr>
                      <w:rFonts w:ascii="Times New Roman" w:hAnsi="Times New Roman"/>
                      <w:sz w:val="24"/>
                      <w:szCs w:val="24"/>
                    </w:rPr>
                    <w:t xml:space="preserve"> </w:t>
                  </w:r>
                  <w:r w:rsidRPr="008321A3">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w:t>
                  </w:r>
                </w:p>
                <w:p w:rsidR="00461849" w:rsidRPr="008321A3" w:rsidRDefault="00461849" w:rsidP="00461849">
                  <w:pPr>
                    <w:pStyle w:val="NormalWeb"/>
                    <w:rPr>
                      <w:rFonts w:ascii="Times New Roman" w:hAnsi="Times New Roman"/>
                      <w:sz w:val="24"/>
                      <w:szCs w:val="24"/>
                    </w:rPr>
                  </w:pPr>
                  <w:r w:rsidRPr="008321A3">
                    <w:rPr>
                      <w:rFonts w:ascii="Times New Roman" w:hAnsi="Times New Roman"/>
                      <w:sz w:val="24"/>
                      <w:szCs w:val="24"/>
                      <w:u w:val="single"/>
                    </w:rPr>
                    <w:t>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w:t>
                  </w:r>
                  <w:r w:rsidR="00375240">
                    <w:rPr>
                      <w:rFonts w:ascii="Times New Roman" w:hAnsi="Times New Roman"/>
                      <w:sz w:val="24"/>
                      <w:szCs w:val="24"/>
                      <w:u w:val="single"/>
                    </w:rPr>
                    <w:t xml:space="preserve"> </w:t>
                  </w:r>
                  <w:r w:rsidRPr="008321A3">
                    <w:rPr>
                      <w:rFonts w:ascii="Times New Roman" w:hAnsi="Times New Roman"/>
                      <w:sz w:val="24"/>
                      <w:szCs w:val="24"/>
                      <w:u w:val="single"/>
                    </w:rPr>
                    <w:t>To be classed as an air barrier, a</w:t>
                  </w:r>
                  <w:r w:rsidR="00375240">
                    <w:rPr>
                      <w:rFonts w:ascii="Times New Roman" w:hAnsi="Times New Roman"/>
                      <w:sz w:val="24"/>
                      <w:szCs w:val="24"/>
                      <w:u w:val="single"/>
                    </w:rPr>
                    <w:t xml:space="preserve"> </w:t>
                  </w:r>
                  <w:r w:rsidRPr="008321A3">
                    <w:rPr>
                      <w:rFonts w:ascii="Times New Roman" w:hAnsi="Times New Roman"/>
                      <w:sz w:val="24"/>
                      <w:szCs w:val="24"/>
                      <w:u w:val="single"/>
                    </w:rPr>
                    <w:t xml:space="preserve">building plane must be </w:t>
                  </w:r>
                  <w:r w:rsidRPr="008321A3">
                    <w:rPr>
                      <w:rFonts w:ascii="Times New Roman" w:hAnsi="Times New Roman"/>
                      <w:sz w:val="24"/>
                      <w:szCs w:val="24"/>
                      <w:u w:val="single"/>
                    </w:rPr>
                    <w:lastRenderedPageBreak/>
                    <w:t xml:space="preserve">substantially leak free; that is, it shall have an air leakage rate not greater than 0.5 </w:t>
                  </w:r>
                  <w:proofErr w:type="spellStart"/>
                  <w:r w:rsidRPr="008321A3">
                    <w:rPr>
                      <w:rFonts w:ascii="Times New Roman" w:hAnsi="Times New Roman"/>
                      <w:sz w:val="24"/>
                      <w:szCs w:val="24"/>
                      <w:u w:val="single"/>
                    </w:rPr>
                    <w:t>cfm</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when subjected to an air pressure gradient </w:t>
                  </w:r>
                  <w:proofErr w:type="gramStart"/>
                  <w:r w:rsidRPr="008321A3">
                    <w:rPr>
                      <w:rFonts w:ascii="Times New Roman" w:hAnsi="Times New Roman"/>
                      <w:sz w:val="24"/>
                      <w:szCs w:val="24"/>
                      <w:u w:val="single"/>
                    </w:rPr>
                    <w:t xml:space="preserve">of 25 </w:t>
                  </w:r>
                  <w:proofErr w:type="spellStart"/>
                  <w:r w:rsidRPr="008321A3">
                    <w:rPr>
                      <w:rFonts w:ascii="Times New Roman" w:hAnsi="Times New Roman"/>
                      <w:sz w:val="24"/>
                      <w:szCs w:val="24"/>
                      <w:u w:val="single"/>
                    </w:rPr>
                    <w:t>pascal</w:t>
                  </w:r>
                  <w:proofErr w:type="spellEnd"/>
                  <w:proofErr w:type="gramEnd"/>
                  <w:r w:rsidRPr="008321A3">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8321A3">
                    <w:rPr>
                      <w:rFonts w:ascii="Times New Roman" w:hAnsi="Times New Roman"/>
                      <w:sz w:val="24"/>
                      <w:szCs w:val="24"/>
                      <w:u w:val="single"/>
                    </w:rPr>
                    <w:t>a suitable</w:t>
                  </w:r>
                  <w:proofErr w:type="gramEnd"/>
                  <w:r w:rsidRPr="008321A3">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8321A3">
                    <w:rPr>
                      <w:rFonts w:ascii="Times New Roman" w:hAnsi="Times New Roman"/>
                      <w:sz w:val="24"/>
                      <w:szCs w:val="24"/>
                      <w:u w:val="single"/>
                    </w:rPr>
                    <w:t>Batt</w:t>
                  </w:r>
                  <w:proofErr w:type="spellEnd"/>
                  <w:r w:rsidRPr="008321A3">
                    <w:rPr>
                      <w:rFonts w:ascii="Times New Roman" w:hAnsi="Times New Roman"/>
                      <w:sz w:val="24"/>
                      <w:szCs w:val="24"/>
                      <w:u w:val="single"/>
                    </w:rPr>
                    <w:t xml:space="preserve"> insulation facings and asphalt-impregnated fiberboard and felt paper are not considered air barriers.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CONDITIONING.</w:t>
                  </w:r>
                  <w:r w:rsidRPr="008321A3">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DISTRIBUTION SYSTEM.</w:t>
                  </w:r>
                  <w:r w:rsidRPr="008321A3">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AIR-HANDLING UNIT.</w:t>
                  </w:r>
                  <w:r w:rsidRPr="008321A3">
                    <w:rPr>
                      <w:rFonts w:ascii="Times New Roman" w:hAnsi="Times New Roman"/>
                      <w:sz w:val="24"/>
                      <w:szCs w:val="24"/>
                      <w:u w:val="single"/>
                    </w:rPr>
                    <w:t xml:space="preserve"> The fan unit of a furnace and the fan-coil unit of a split-system, packaged air conditioner or heat pump.</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ATTIC.</w:t>
                  </w:r>
                  <w:r w:rsidRPr="008321A3">
                    <w:rPr>
                      <w:rFonts w:ascii="Times New Roman" w:hAnsi="Times New Roman"/>
                      <w:sz w:val="24"/>
                      <w:szCs w:val="24"/>
                      <w:u w:val="single"/>
                    </w:rPr>
                    <w:t xml:space="preserve"> An enclosed unconditioned space located immediately below an </w:t>
                  </w:r>
                  <w:proofErr w:type="spellStart"/>
                  <w:r w:rsidRPr="008321A3">
                    <w:rPr>
                      <w:rFonts w:ascii="Times New Roman" w:hAnsi="Times New Roman"/>
                      <w:sz w:val="24"/>
                      <w:szCs w:val="24"/>
                      <w:u w:val="single"/>
                    </w:rPr>
                    <w:t>uninsulated</w:t>
                  </w:r>
                  <w:proofErr w:type="spellEnd"/>
                  <w:r w:rsidRPr="008321A3">
                    <w:rPr>
                      <w:rFonts w:ascii="Times New Roman" w:hAnsi="Times New Roman"/>
                      <w:sz w:val="24"/>
                      <w:szCs w:val="24"/>
                      <w:u w:val="single"/>
                    </w:rPr>
                    <w:t xml:space="preserve"> roof and immediately above the ceiling of a building. For the roof to be considered insulated, roof insulation shall be at least the R-value required to meet Section R405.2.1.</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w:t>
                  </w:r>
                  <w:r w:rsidRPr="008321A3">
                    <w:rPr>
                      <w:rFonts w:ascii="Times New Roman" w:hAnsi="Times New Roman"/>
                      <w:sz w:val="24"/>
                      <w:szCs w:val="24"/>
                    </w:rPr>
                    <w:t xml:space="preserve"> Any structure used or intended for supporting or sheltering any use or occupancy. </w:t>
                  </w:r>
                  <w:proofErr w:type="gramStart"/>
                  <w:r w:rsidRPr="008321A3">
                    <w:rPr>
                      <w:rFonts w:ascii="Times New Roman" w:hAnsi="Times New Roman"/>
                      <w:strike/>
                      <w:sz w:val="24"/>
                      <w:szCs w:val="24"/>
                    </w:rPr>
                    <w:t>including</w:t>
                  </w:r>
                  <w:proofErr w:type="gramEnd"/>
                  <w:r w:rsidRPr="008321A3">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8321A3">
                    <w:rPr>
                      <w:rFonts w:ascii="Times New Roman" w:hAnsi="Times New Roman"/>
                      <w:sz w:val="24"/>
                      <w:szCs w:val="24"/>
                    </w:rPr>
                    <w:t> </w:t>
                  </w:r>
                  <w:r w:rsidRPr="008321A3">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 THERMAL ENVELOPE</w:t>
                  </w:r>
                  <w:r w:rsidRPr="008321A3">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8321A3">
                    <w:rPr>
                      <w:rFonts w:ascii="Times New Roman" w:hAnsi="Times New Roman"/>
                      <w:sz w:val="24"/>
                      <w:szCs w:val="24"/>
                      <w:u w:val="single"/>
                    </w:rPr>
                    <w:t>See “Adjacent wall, ceiling or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CONDITIONED FLOOR AREA.</w:t>
                  </w:r>
                  <w:r w:rsidRPr="008321A3">
                    <w:rPr>
                      <w:rFonts w:ascii="Times New Roman" w:hAnsi="Times New Roman"/>
                      <w:sz w:val="24"/>
                      <w:szCs w:val="24"/>
                    </w:rPr>
                    <w:t xml:space="preserve"> The horizontal projection of </w:t>
                  </w:r>
                  <w:r w:rsidRPr="008321A3">
                    <w:rPr>
                      <w:rFonts w:ascii="Times New Roman" w:hAnsi="Times New Roman"/>
                      <w:strike/>
                      <w:sz w:val="24"/>
                      <w:szCs w:val="24"/>
                    </w:rPr>
                    <w:t>the floors associated with the conditioned space.</w:t>
                  </w:r>
                  <w:r w:rsidRPr="008321A3">
                    <w:rPr>
                      <w:rFonts w:ascii="Times New Roman" w:hAnsi="Times New Roman"/>
                      <w:sz w:val="24"/>
                      <w:szCs w:val="24"/>
                    </w:rPr>
                    <w:t> </w:t>
                  </w:r>
                  <w:proofErr w:type="gramStart"/>
                  <w:r w:rsidRPr="008321A3">
                    <w:rPr>
                      <w:rFonts w:ascii="Times New Roman" w:hAnsi="Times New Roman"/>
                      <w:sz w:val="24"/>
                      <w:szCs w:val="24"/>
                      <w:u w:val="single"/>
                    </w:rPr>
                    <w:t>that</w:t>
                  </w:r>
                  <w:proofErr w:type="gramEnd"/>
                  <w:r w:rsidRPr="008321A3">
                    <w:rPr>
                      <w:rFonts w:ascii="Times New Roman" w:hAnsi="Times New Roman"/>
                      <w:sz w:val="24"/>
                      <w:szCs w:val="24"/>
                      <w:u w:val="single"/>
                    </w:rPr>
                    <w:t xml:space="preserve"> portion of space which is conditioned directly or indirectly by an energy-using system.</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CONDITIONED SPACE.</w:t>
                  </w:r>
                  <w:r w:rsidRPr="008321A3">
                    <w:rPr>
                      <w:rFonts w:ascii="Times New Roman" w:hAnsi="Times New Roman"/>
                      <w:sz w:val="24"/>
                      <w:szCs w:val="24"/>
                    </w:rPr>
                    <w:t xml:space="preserve"> An area or room within a building being heated or cooled, containing </w:t>
                  </w:r>
                  <w:proofErr w:type="spellStart"/>
                  <w:r w:rsidRPr="008321A3">
                    <w:rPr>
                      <w:rFonts w:ascii="Times New Roman" w:hAnsi="Times New Roman"/>
                      <w:sz w:val="24"/>
                      <w:szCs w:val="24"/>
                    </w:rPr>
                    <w:t>uninsulated</w:t>
                  </w:r>
                  <w:proofErr w:type="spellEnd"/>
                  <w:r w:rsidRPr="008321A3">
                    <w:rPr>
                      <w:rFonts w:ascii="Times New Roman" w:hAnsi="Times New Roman"/>
                      <w:sz w:val="24"/>
                      <w:szCs w:val="24"/>
                    </w:rPr>
                    <w:t xml:space="preserve"> ducts, or with a fixed opening directly into an adjacent conditioned space.</w:t>
                  </w:r>
                  <w:r w:rsidRPr="008321A3">
                    <w:rPr>
                      <w:rFonts w:ascii="Times New Roman" w:hAnsi="Times New Roman"/>
                      <w:sz w:val="24"/>
                      <w:szCs w:val="24"/>
                      <w:u w:val="single"/>
                    </w:rPr>
                    <w:t xml:space="preserve"> See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DRAWBAND</w:t>
                  </w:r>
                  <w:r w:rsidRPr="008321A3">
                    <w:rPr>
                      <w:rFonts w:ascii="Times New Roman" w:hAnsi="Times New Roman"/>
                      <w:sz w:val="24"/>
                      <w:szCs w:val="24"/>
                      <w:u w:val="single"/>
                    </w:rPr>
                    <w:t xml:space="preserve">. A fastener which surrounds and fastens a duct fitting with either the inner lining or the outer jacket of flexible ducts. Tension ties, clinch bands, draw ties, and straps are considered </w:t>
                  </w:r>
                  <w:proofErr w:type="spellStart"/>
                  <w:r w:rsidRPr="008321A3">
                    <w:rPr>
                      <w:rFonts w:ascii="Times New Roman" w:hAnsi="Times New Roman"/>
                      <w:sz w:val="24"/>
                      <w:szCs w:val="24"/>
                      <w:u w:val="single"/>
                    </w:rPr>
                    <w:t>drawbands</w:t>
                  </w:r>
                  <w:proofErr w:type="spellEnd"/>
                  <w:r w:rsidRPr="008321A3">
                    <w:rPr>
                      <w:rFonts w:ascii="Times New Roman" w:hAnsi="Times New Roman"/>
                      <w:sz w:val="24"/>
                      <w:szCs w:val="24"/>
                      <w:u w:val="single"/>
                    </w:rPr>
                    <w:t>.</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EFFICIENCY.</w:t>
                  </w:r>
                  <w:r w:rsidRPr="008321A3">
                    <w:rPr>
                      <w:rFonts w:ascii="Times New Roman" w:hAnsi="Times New Roman"/>
                      <w:sz w:val="24"/>
                      <w:szCs w:val="24"/>
                      <w:u w:val="single"/>
                    </w:rPr>
                    <w:t xml:space="preserve"> Performance at specified rating conditions.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lastRenderedPageBreak/>
                    <w:t>ENERGY.</w:t>
                  </w:r>
                  <w:r w:rsidRPr="008321A3">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EQUIPMENT.</w:t>
                  </w:r>
                  <w:r w:rsidRPr="008321A3">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EXISTING BUILDING. </w:t>
                  </w:r>
                  <w:r w:rsidRPr="008321A3">
                    <w:rPr>
                      <w:rFonts w:ascii="Times New Roman" w:hAnsi="Times New Roman"/>
                      <w:sz w:val="24"/>
                      <w:szCs w:val="24"/>
                      <w:u w:val="single"/>
                    </w:rPr>
                    <w:t>A building or portion thereof that was previously occupied or approved for occupancy by the authority having jurisdiction. (</w:t>
                  </w:r>
                  <w:r w:rsidR="00CD7FC5">
                    <w:rPr>
                      <w:rFonts w:ascii="Times New Roman" w:hAnsi="Times New Roman"/>
                      <w:sz w:val="24"/>
                      <w:szCs w:val="24"/>
                      <w:u w:val="single"/>
                    </w:rPr>
                    <w:t>Reference Section 101.4.1 of this Code.</w:t>
                  </w:r>
                  <w:r w:rsidRPr="008321A3">
                    <w:rPr>
                      <w:rFonts w:ascii="Times New Roman" w:hAnsi="Times New Roman"/>
                      <w:sz w:val="24"/>
                      <w:szCs w:val="24"/>
                      <w:u w:val="single"/>
                    </w:rPr>
                    <w:t>)</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EXTERIOR WALL.</w:t>
                  </w:r>
                  <w:r w:rsidRPr="008321A3">
                    <w:rPr>
                      <w:rFonts w:ascii="Times New Roman" w:hAnsi="Times New Roman"/>
                      <w:sz w:val="24"/>
                      <w:szCs w:val="24"/>
                    </w:rPr>
                    <w:t xml:space="preserve"> Walls including both above-grade walls and basement walls</w:t>
                  </w:r>
                  <w:r w:rsidRPr="008321A3">
                    <w:rPr>
                      <w:rFonts w:ascii="Times New Roman" w:hAnsi="Times New Roman"/>
                      <w:sz w:val="24"/>
                      <w:szCs w:val="24"/>
                      <w:u w:val="single"/>
                    </w:rPr>
                    <w:t xml:space="preserve"> which form a boundary between a conditioned and an outdoor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FENESTRATION AREA.</w:t>
                  </w:r>
                  <w:r w:rsidRPr="008321A3">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HEAT.</w:t>
                  </w:r>
                  <w:r w:rsidRPr="008321A3">
                    <w:rPr>
                      <w:rFonts w:ascii="Times New Roman" w:hAnsi="Times New Roman"/>
                      <w:sz w:val="24"/>
                      <w:szCs w:val="24"/>
                      <w:u w:val="single"/>
                    </w:rPr>
                    <w:t xml:space="preserve"> The form of energy that is transferred by virtue of a temperature difference or a change in the state of a material.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w:t>
                  </w:r>
                  <w:r w:rsidRPr="008321A3">
                    <w:rPr>
                      <w:rFonts w:ascii="Times New Roman" w:hAnsi="Times New Roman"/>
                      <w:sz w:val="24"/>
                      <w:szCs w:val="24"/>
                      <w:u w:val="single"/>
                    </w:rPr>
                    <w:t xml:space="preserve"> Heating, ventilating and air conditioning.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 SYSTEM.</w:t>
                  </w:r>
                  <w:r w:rsidRPr="008321A3">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INDOOR.</w:t>
                  </w:r>
                  <w:r w:rsidRPr="008321A3">
                    <w:rPr>
                      <w:rFonts w:ascii="Times New Roman" w:hAnsi="Times New Roman"/>
                      <w:sz w:val="24"/>
                      <w:szCs w:val="24"/>
                      <w:u w:val="single"/>
                    </w:rPr>
                    <w:t xml:space="preserve"> Within the conditioned building envelope.</w:t>
                  </w:r>
                </w:p>
                <w:p w:rsidR="00461849" w:rsidRPr="007B305B" w:rsidRDefault="00461849" w:rsidP="00461849">
                  <w:pPr>
                    <w:pStyle w:val="NormalWeb"/>
                    <w:rPr>
                      <w:rFonts w:ascii="Times New Roman" w:hAnsi="Times New Roman"/>
                      <w:color w:val="auto"/>
                      <w:sz w:val="24"/>
                      <w:szCs w:val="24"/>
                    </w:rPr>
                  </w:pPr>
                  <w:r w:rsidRPr="008321A3">
                    <w:rPr>
                      <w:rFonts w:ascii="Times New Roman" w:hAnsi="Times New Roman"/>
                      <w:b/>
                      <w:bCs/>
                      <w:sz w:val="24"/>
                      <w:szCs w:val="24"/>
                    </w:rPr>
                    <w:t>INFILTRATION.</w:t>
                  </w:r>
                  <w:r w:rsidRPr="008321A3">
                    <w:rPr>
                      <w:rFonts w:ascii="Times New Roman" w:hAnsi="Times New Roman"/>
                      <w:sz w:val="24"/>
                      <w:szCs w:val="24"/>
                    </w:rPr>
                    <w:t xml:space="preserve"> The uncontrolled inward air leakage </w:t>
                  </w:r>
                  <w:r w:rsidRPr="008321A3">
                    <w:rPr>
                      <w:rFonts w:ascii="Times New Roman" w:hAnsi="Times New Roman"/>
                      <w:strike/>
                      <w:sz w:val="24"/>
                      <w:szCs w:val="24"/>
                    </w:rPr>
                    <w:t>into a building caused by the pressure effects of wind or the effect of differences in the indoor and outdoor air density or both.</w:t>
                  </w:r>
                  <w:r w:rsidRPr="008321A3">
                    <w:rPr>
                      <w:rFonts w:ascii="Times New Roman" w:hAnsi="Times New Roman"/>
                      <w:sz w:val="24"/>
                      <w:szCs w:val="24"/>
                    </w:rPr>
                    <w:t xml:space="preserve"> </w:t>
                  </w:r>
                  <w:r w:rsidRPr="008321A3">
                    <w:rPr>
                      <w:rFonts w:ascii="Times New Roman" w:hAnsi="Times New Roman"/>
                      <w:sz w:val="24"/>
                      <w:szCs w:val="24"/>
                      <w:u w:val="single"/>
                    </w:rPr>
                    <w:t xml:space="preserve">through cracks and crevices in any building element and around windows and doors of a building caused </w:t>
                  </w:r>
                  <w:r w:rsidRPr="007B305B">
                    <w:rPr>
                      <w:rFonts w:ascii="Times New Roman" w:hAnsi="Times New Roman"/>
                      <w:color w:val="auto"/>
                      <w:sz w:val="24"/>
                      <w:szCs w:val="24"/>
                      <w:u w:val="single"/>
                    </w:rPr>
                    <w:t>by pressure differences across these elements due to factors such as wind, inside and outside temperature differences (stack effect), and imbalance between supply and exhaust air systems.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INSULATION.</w:t>
                  </w:r>
                  <w:r w:rsidRPr="007B305B">
                    <w:rPr>
                      <w:rFonts w:ascii="Times New Roman" w:hAnsi="Times New Roman"/>
                      <w:color w:val="auto"/>
                      <w:sz w:val="24"/>
                      <w:szCs w:val="24"/>
                      <w:u w:val="single"/>
                    </w:rPr>
                    <w:t xml:space="preserve"> Material mainly used to retard the flow of heat. See Section R303.1.4.</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MANUFACTURER.</w:t>
                  </w:r>
                  <w:r w:rsidRPr="007B305B">
                    <w:rPr>
                      <w:rFonts w:ascii="Times New Roman" w:hAnsi="Times New Roman"/>
                      <w:color w:val="auto"/>
                      <w:sz w:val="24"/>
                      <w:szCs w:val="24"/>
                      <w:u w:val="single"/>
                    </w:rPr>
                    <w:t xml:space="preserve"> The company engaged in the original production and assembly of products or equipment or a company that purchases such products and equipment manufactured in accordance with company specifications.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MECHANICAL CLOSET</w:t>
                  </w:r>
                  <w:r w:rsidRPr="007B305B">
                    <w:rPr>
                      <w:rFonts w:ascii="Times New Roman" w:hAnsi="Times New Roman"/>
                      <w:color w:val="auto"/>
                      <w:sz w:val="24"/>
                      <w:szCs w:val="24"/>
                      <w:u w:val="single"/>
                    </w:rPr>
                    <w:t>. For the purposes of this code, a closet used as an air plenum which contains the blower unit or air handler of a central air conditioning or heating unit.</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lastRenderedPageBreak/>
                    <w:t>OUTDOOR.</w:t>
                  </w:r>
                  <w:r w:rsidRPr="007B305B">
                    <w:rPr>
                      <w:rFonts w:ascii="Times New Roman" w:hAnsi="Times New Roman"/>
                      <w:color w:val="auto"/>
                      <w:sz w:val="24"/>
                      <w:szCs w:val="24"/>
                      <w:u w:val="single"/>
                    </w:rPr>
                    <w:t xml:space="preserve"> The environment exterior to the building structure.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 (OUTSIDE) AIR.</w:t>
                  </w:r>
                  <w:r w:rsidRPr="007B305B">
                    <w:rPr>
                      <w:rFonts w:ascii="Times New Roman" w:hAnsi="Times New Roman"/>
                      <w:color w:val="auto"/>
                      <w:sz w:val="24"/>
                      <w:szCs w:val="24"/>
                      <w:u w:val="single"/>
                    </w:rPr>
                    <w:t xml:space="preserve"> Air that is outside the building envelope or is taken from outside the building that has not been previously circulated through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OUTSIDE.</w:t>
                  </w:r>
                  <w:r w:rsidRPr="007B305B">
                    <w:rPr>
                      <w:rFonts w:ascii="Times New Roman" w:hAnsi="Times New Roman"/>
                      <w:color w:val="auto"/>
                      <w:sz w:val="24"/>
                      <w:szCs w:val="24"/>
                      <w:u w:val="single"/>
                    </w:rPr>
                    <w:t xml:space="preserve"> The environment exterior to the conditioned space of the building and may include attics, garages, crawlspaces, etc., but not return air plenums.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PLENUM.</w:t>
                  </w:r>
                  <w:r w:rsidRPr="007B305B">
                    <w:rPr>
                      <w:rFonts w:ascii="Times New Roman" w:hAnsi="Times New Roman"/>
                      <w:color w:val="auto"/>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POSITIVE INDOOR PRESSURE.</w:t>
                  </w:r>
                  <w:r w:rsidRPr="007B305B">
                    <w:rPr>
                      <w:rFonts w:ascii="Times New Roman" w:hAnsi="Times New Roman"/>
                      <w:color w:val="auto"/>
                      <w:sz w:val="24"/>
                      <w:szCs w:val="24"/>
                      <w:u w:val="single"/>
                    </w:rPr>
                    <w:t xml:space="preserve"> A positive pressure condition within a conditioned space caused by bringing in more outside air than the amount of air that is exhausted and/or lost through air leakage.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rPr>
                    <w:t>PROPOSED DESIGN.</w:t>
                  </w:r>
                  <w:r w:rsidRPr="007B305B">
                    <w:rPr>
                      <w:rFonts w:ascii="Times New Roman" w:hAnsi="Times New Roman"/>
                      <w:color w:val="auto"/>
                      <w:sz w:val="24"/>
                      <w:szCs w:val="24"/>
                    </w:rPr>
                    <w:t xml:space="preserve"> A description </w:t>
                  </w:r>
                  <w:r w:rsidRPr="007B305B">
                    <w:rPr>
                      <w:rFonts w:ascii="Times New Roman" w:hAnsi="Times New Roman"/>
                      <w:color w:val="auto"/>
                      <w:sz w:val="24"/>
                      <w:szCs w:val="24"/>
                      <w:u w:val="single"/>
                    </w:rPr>
                    <w:t>or computer representation</w:t>
                  </w:r>
                  <w:r w:rsidRPr="007B305B">
                    <w:rPr>
                      <w:rFonts w:ascii="Times New Roman" w:hAnsi="Times New Roman"/>
                      <w:color w:val="auto"/>
                      <w:sz w:val="24"/>
                      <w:szCs w:val="24"/>
                    </w:rPr>
                    <w:t xml:space="preserve"> of the proposed building used to estimate annual energy use for determining compliance based on total building performance </w:t>
                  </w:r>
                  <w:r w:rsidRPr="007B305B">
                    <w:rPr>
                      <w:rFonts w:ascii="Times New Roman" w:hAnsi="Times New Roman"/>
                      <w:color w:val="auto"/>
                      <w:sz w:val="24"/>
                      <w:szCs w:val="24"/>
                      <w:u w:val="single"/>
                    </w:rPr>
                    <w:t>or design energy cost.</w:t>
                  </w:r>
                </w:p>
                <w:p w:rsidR="00D1146C" w:rsidRPr="007B305B" w:rsidRDefault="00D1146C" w:rsidP="00D1146C">
                  <w:pPr>
                    <w:spacing w:before="100" w:beforeAutospacing="1" w:after="100" w:afterAutospacing="1" w:line="240" w:lineRule="auto"/>
                    <w:rPr>
                      <w:rFonts w:ascii="Times New Roman" w:eastAsia="Times New Roman" w:hAnsi="Times New Roman"/>
                      <w:sz w:val="24"/>
                      <w:szCs w:val="24"/>
                    </w:rPr>
                  </w:pPr>
                  <w:r w:rsidRPr="007B305B">
                    <w:rPr>
                      <w:rFonts w:ascii="Times New Roman" w:eastAsia="Times New Roman" w:hAnsi="Times New Roman"/>
                      <w:b/>
                      <w:bCs/>
                      <w:sz w:val="24"/>
                      <w:szCs w:val="24"/>
                      <w:u w:val="single"/>
                    </w:rPr>
                    <w:t>R</w:t>
                  </w:r>
                  <w:r w:rsidR="00895137">
                    <w:rPr>
                      <w:rFonts w:ascii="Times New Roman" w:eastAsia="Times New Roman" w:hAnsi="Times New Roman"/>
                      <w:b/>
                      <w:bCs/>
                      <w:sz w:val="24"/>
                      <w:szCs w:val="24"/>
                      <w:u w:val="single"/>
                    </w:rPr>
                    <w:t>ENOVATED</w:t>
                  </w:r>
                  <w:r w:rsidRPr="007B305B">
                    <w:rPr>
                      <w:rFonts w:ascii="Times New Roman" w:eastAsia="Times New Roman" w:hAnsi="Times New Roman"/>
                      <w:b/>
                      <w:bCs/>
                      <w:sz w:val="24"/>
                      <w:szCs w:val="24"/>
                      <w:u w:val="single"/>
                    </w:rPr>
                    <w:t xml:space="preserve"> B</w:t>
                  </w:r>
                  <w:r w:rsidR="00895137">
                    <w:rPr>
                      <w:rFonts w:ascii="Times New Roman" w:eastAsia="Times New Roman" w:hAnsi="Times New Roman"/>
                      <w:b/>
                      <w:bCs/>
                      <w:sz w:val="24"/>
                      <w:szCs w:val="24"/>
                      <w:u w:val="single"/>
                    </w:rPr>
                    <w:t>UILDING</w:t>
                  </w:r>
                  <w:r w:rsidRPr="007B305B">
                    <w:rPr>
                      <w:rFonts w:ascii="Times New Roman" w:eastAsia="Times New Roman" w:hAnsi="Times New Roman"/>
                      <w:b/>
                      <w:bCs/>
                      <w:sz w:val="24"/>
                      <w:szCs w:val="24"/>
                      <w:u w:val="single"/>
                    </w:rPr>
                    <w:t>.</w:t>
                  </w:r>
                  <w:r w:rsidRPr="007B305B">
                    <w:rPr>
                      <w:rFonts w:ascii="Times New Roman" w:eastAsia="Times New Roman" w:hAnsi="Times New Roman"/>
                      <w:sz w:val="24"/>
                      <w:szCs w:val="24"/>
                    </w:rPr>
                    <w:t xml:space="preserve"> </w:t>
                  </w:r>
                  <w:r w:rsidRPr="007B305B">
                    <w:rPr>
                      <w:rFonts w:ascii="Times New Roman" w:eastAsia="Times New Roman" w:hAnsi="Times New Roman"/>
                      <w:sz w:val="24"/>
                      <w:szCs w:val="24"/>
                      <w:u w:val="single"/>
                    </w:rPr>
                    <w:t xml:space="preserve">A residential or nonresidential building undergoing alteration that varies or changes insulation, HVAC systems, water heating systems, or exterior envelope conditions, provided the estimated cost of renovation exceeds 30 percent of the assessed value of the structure. </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REPLACEMENT.</w:t>
                  </w:r>
                  <w:r w:rsidRPr="008321A3">
                    <w:rPr>
                      <w:rFonts w:ascii="Times New Roman" w:hAnsi="Times New Roman"/>
                      <w:sz w:val="24"/>
                      <w:szCs w:val="24"/>
                      <w:u w:val="single"/>
                    </w:rPr>
                    <w:t xml:space="preserve"> The installation of part or all of an existing mechanical or electrical system in an existing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SEAL or SEALING – AIR DUCT</w:t>
                  </w:r>
                  <w:r w:rsidRPr="008321A3">
                    <w:rPr>
                      <w:rFonts w:ascii="Times New Roman" w:hAnsi="Times New Roman"/>
                      <w:sz w:val="24"/>
                      <w:szCs w:val="24"/>
                      <w:u w:val="single"/>
                    </w:rPr>
                    <w:t>. The use of closure products, either welds, mastic, mastic plus embedded fabric, adhesives, caulking, gaskets, pressure sensitive tapes, heat-activated tapes or combinations thereof as allowed by specific sections of this code, to close cracks, joints, seams, and other openings in the air barriers of air duct, air handling units, and plenum chambers for the purpose of preventing air leakage. No joining of opening from which a closure product is absent shall be considered sealed unless considered otherwise in specific cases identified by this code. Closeness of fit between mated parts alone shall not be considered a seal.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SOLAR HEAT GAIN COEFFICIENT (SHGC).</w:t>
                  </w:r>
                  <w:r w:rsidRPr="008321A3">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8321A3">
                    <w:rPr>
                      <w:rFonts w:ascii="Times New Roman" w:hAnsi="Times New Roman"/>
                      <w:sz w:val="24"/>
                      <w:szCs w:val="24"/>
                    </w:rPr>
                    <w:t>convected</w:t>
                  </w:r>
                  <w:proofErr w:type="spellEnd"/>
                  <w:r w:rsidRPr="008321A3">
                    <w:rPr>
                      <w:rFonts w:ascii="Times New Roman" w:hAnsi="Times New Roman"/>
                      <w:sz w:val="24"/>
                      <w:szCs w:val="24"/>
                    </w:rPr>
                    <w:t xml:space="preserve"> into the space. </w:t>
                  </w:r>
                  <w:r w:rsidRPr="008321A3">
                    <w:rPr>
                      <w:rFonts w:ascii="Times New Roman" w:hAnsi="Times New Roman"/>
                      <w:sz w:val="24"/>
                      <w:szCs w:val="24"/>
                      <w:u w:val="single"/>
                    </w:rPr>
                    <w:t>(See “Fenestration area”.)</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SPACE.</w:t>
                  </w:r>
                  <w:r w:rsidRPr="008321A3">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Conditioned space: a cooled space, heated space, or indirectly conditioned space or unvented attic assembly defined as follows.</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a. Cooled space: an enclosed space within a building that is cooled by a cooling system whose sensible output capacity exceeds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lastRenderedPageBreak/>
                    <w:t>b. Heated space: an enclosed space within a building that is heated by a heating system whose output capacity relative to the floor area is greater than or equal to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d. Unvented attic assembly: as defined in Section R806.5 of the Florida Building Code, Residential. These spaces shall not require supply or return outlets.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2.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an enclosed space within a building that is heated by a heating system whose output capacity is greater than or equal to 3.4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 but is not a conditioned space.</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3. Unconditioned space: an enclosed space within a building that is not a conditioned space or a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Crawl spaces, attics, and parking garages with natural or mechanical ventilation are not considered enclosed spaces.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STRUCTURE.</w:t>
                  </w:r>
                  <w:r w:rsidRPr="008321A3">
                    <w:rPr>
                      <w:rFonts w:ascii="Times New Roman" w:hAnsi="Times New Roman"/>
                      <w:sz w:val="24"/>
                      <w:szCs w:val="24"/>
                      <w:u w:val="single"/>
                    </w:rPr>
                    <w:t xml:space="preserve"> That which is built or constructed.</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rPr>
                    <w:t>SUNROOM.</w:t>
                  </w:r>
                  <w:r w:rsidRPr="008321A3">
                    <w:rPr>
                      <w:rFonts w:ascii="Times New Roman" w:hAnsi="Times New Roman"/>
                      <w:sz w:val="24"/>
                      <w:szCs w:val="24"/>
                    </w:rPr>
                    <w:t xml:space="preserve"> </w:t>
                  </w:r>
                  <w:r w:rsidRPr="008321A3">
                    <w:rPr>
                      <w:rFonts w:ascii="Times New Roman" w:hAnsi="Times New Roman"/>
                      <w:strike/>
                      <w:sz w:val="24"/>
                      <w:szCs w:val="24"/>
                    </w:rPr>
                    <w:t xml:space="preserve">A one-story structure attached to a dwelling with a glazing area in excess of 40 percent of the gross area of the structure’s exterior walls and roof. </w:t>
                  </w:r>
                  <w:r w:rsidRPr="008321A3">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rPr>
                    <w:t> </w:t>
                  </w:r>
                  <w:r w:rsidRPr="008321A3">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SYSTEM.</w:t>
                  </w:r>
                  <w:r w:rsidRPr="008321A3">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THERMAL ENVELOPE.</w:t>
                  </w:r>
                  <w:r w:rsidRPr="008321A3">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UNCONDITIONED SPACE.</w:t>
                  </w:r>
                  <w:r w:rsidRPr="008321A3">
                    <w:rPr>
                      <w:rFonts w:ascii="Times New Roman" w:hAnsi="Times New Roman"/>
                      <w:sz w:val="24"/>
                      <w:szCs w:val="24"/>
                      <w:u w:val="single"/>
                    </w:rPr>
                    <w:t xml:space="preserve"> See “SPACE.”</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WALL.</w:t>
                  </w:r>
                  <w:r w:rsidRPr="008321A3">
                    <w:rPr>
                      <w:rFonts w:ascii="Times New Roman" w:hAnsi="Times New Roman"/>
                      <w:sz w:val="24"/>
                      <w:szCs w:val="24"/>
                      <w:u w:val="single"/>
                    </w:rPr>
                    <w:t xml:space="preserve"> That portion of the building envelope, including opaque area and fenestration, that is vertical or tilted at an angle of 60 degrees from horizontal or greater. This includes above and below-grade walls, between floor spandrels, peripheral edges of floors, and foundation walls. For the purposes of determining building envelope requirements, the classifications are defined as follows: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lastRenderedPageBreak/>
                    <w:t>1. Above-grade wall: a wall that is not a below-grade wall.</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Below-grade wall: that portion of a wall in the building envelope that is entirely below the finish grade and in contact with the ground.</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3. Mass wall: a wall with a heat capacity exceeding (1) 7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·°F or (2) 5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·°F provided that the wall has a material unit weight not greater than 120 </w:t>
                  </w:r>
                  <w:proofErr w:type="spellStart"/>
                  <w:r w:rsidRPr="008321A3">
                    <w:rPr>
                      <w:rFonts w:ascii="Times New Roman" w:hAnsi="Times New Roman"/>
                      <w:sz w:val="24"/>
                      <w:szCs w:val="24"/>
                      <w:u w:val="single"/>
                    </w:rPr>
                    <w:t>lb</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3</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4. Metal building wall: a wall whose structure consists of metal spanning members supported by steel structural members (i.e., does not include spandrel glass or metal panels in curtain wall systems).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5. Steel-framed wall: a wall with a cavity (insulated or otherwise) whose exterior surfaces are separated by steel framing members (i.e., typical steel stud walls and curtain wall systems).</w:t>
                  </w:r>
                </w:p>
                <w:p w:rsidR="00B01090" w:rsidRPr="00A83465" w:rsidRDefault="00461849" w:rsidP="00D201D7">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6. Wood-framed and other walls: all other wall types, including wood stud walls.</w:t>
                  </w:r>
                </w:p>
              </w:tc>
            </w:tr>
          </w:tbl>
          <w:p w:rsidR="00B01090" w:rsidRPr="00A83465" w:rsidRDefault="00784DAC" w:rsidP="00AD5138">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lastRenderedPageBreak/>
              <w:t xml:space="preserve"> </w:t>
            </w:r>
          </w:p>
          <w:p w:rsidR="00895137" w:rsidRDefault="00895137" w:rsidP="00126765">
            <w:pPr>
              <w:spacing w:before="120" w:after="120" w:line="240" w:lineRule="auto"/>
              <w:jc w:val="center"/>
              <w:rPr>
                <w:rFonts w:ascii="Times New Roman" w:eastAsia="Times New Roman" w:hAnsi="Times New Roman"/>
                <w:b/>
                <w:sz w:val="32"/>
                <w:szCs w:val="32"/>
              </w:rPr>
            </w:pPr>
          </w:p>
          <w:p w:rsidR="00895137" w:rsidRDefault="00895137" w:rsidP="00126765">
            <w:pPr>
              <w:spacing w:before="120" w:after="120" w:line="240" w:lineRule="auto"/>
              <w:jc w:val="center"/>
              <w:rPr>
                <w:rFonts w:ascii="Times New Roman" w:eastAsia="Times New Roman" w:hAnsi="Times New Roman"/>
                <w:b/>
                <w:sz w:val="32"/>
                <w:szCs w:val="32"/>
              </w:rPr>
            </w:pP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3 [RE]</w:t>
            </w: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General Requirements</w:t>
            </w:r>
          </w:p>
          <w:p w:rsidR="00F90212" w:rsidRPr="00A83465" w:rsidRDefault="00F90212" w:rsidP="00AD5138">
            <w:pPr>
              <w:spacing w:after="0" w:line="240" w:lineRule="auto"/>
              <w:rPr>
                <w:rFonts w:ascii="Times New Roman" w:eastAsia="Times New Roman" w:hAnsi="Times New Roman"/>
                <w:b/>
                <w:sz w:val="24"/>
                <w:szCs w:val="24"/>
              </w:rPr>
            </w:pPr>
          </w:p>
          <w:p w:rsidR="00B118EF" w:rsidRPr="00B118EF" w:rsidRDefault="00B118EF" w:rsidP="00747366">
            <w:pPr>
              <w:spacing w:after="0"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Section R301.1 General. C</w:t>
            </w:r>
            <w:r w:rsidRPr="00B118EF">
              <w:rPr>
                <w:rFonts w:ascii="Times New Roman" w:eastAsia="Times New Roman" w:hAnsi="Times New Roman"/>
                <w:b/>
                <w:bCs/>
                <w:i/>
                <w:color w:val="000000"/>
                <w:sz w:val="24"/>
                <w:szCs w:val="24"/>
              </w:rPr>
              <w:t xml:space="preserve">hange </w:t>
            </w:r>
            <w:r>
              <w:rPr>
                <w:rFonts w:ascii="Times New Roman" w:eastAsia="Times New Roman" w:hAnsi="Times New Roman"/>
                <w:b/>
                <w:bCs/>
                <w:i/>
                <w:color w:val="000000"/>
                <w:sz w:val="24"/>
                <w:szCs w:val="24"/>
              </w:rPr>
              <w:t>to read as shown</w:t>
            </w:r>
            <w:r w:rsidRPr="00B118EF">
              <w:rPr>
                <w:rFonts w:ascii="Times New Roman" w:eastAsia="Times New Roman" w:hAnsi="Times New Roman"/>
                <w:b/>
                <w:bCs/>
                <w:i/>
                <w:color w:val="000000"/>
                <w:sz w:val="24"/>
                <w:szCs w:val="24"/>
              </w:rPr>
              <w:t>:</w:t>
            </w:r>
          </w:p>
          <w:p w:rsidR="00AD5138" w:rsidRPr="00A83465" w:rsidRDefault="00AD5138" w:rsidP="00AD5138">
            <w:pPr>
              <w:spacing w:after="0" w:line="240" w:lineRule="auto"/>
              <w:rPr>
                <w:rFonts w:ascii="Times New Roman" w:eastAsia="Times New Roman" w:hAnsi="Times New Roman"/>
                <w:color w:val="000000"/>
                <w:sz w:val="24"/>
                <w:szCs w:val="24"/>
              </w:rPr>
            </w:pPr>
          </w:p>
        </w:tc>
      </w:tr>
      <w:tr w:rsidR="00126765" w:rsidRPr="00A83465" w:rsidTr="002A577B">
        <w:trPr>
          <w:gridAfter w:val="2"/>
          <w:wAfter w:w="22" w:type="pct"/>
          <w:trHeight w:val="185"/>
          <w:tblCellSpacing w:w="7" w:type="dxa"/>
        </w:trPr>
        <w:tc>
          <w:tcPr>
            <w:tcW w:w="4957" w:type="pct"/>
            <w:vAlign w:val="center"/>
            <w:hideMark/>
          </w:tcPr>
          <w:tbl>
            <w:tblPr>
              <w:tblW w:w="9297" w:type="dxa"/>
              <w:tblCellSpacing w:w="0" w:type="dxa"/>
              <w:tblCellMar>
                <w:left w:w="0" w:type="dxa"/>
                <w:right w:w="0" w:type="dxa"/>
              </w:tblCellMar>
              <w:tblLook w:val="04A0" w:firstRow="1" w:lastRow="0" w:firstColumn="1" w:lastColumn="0" w:noHBand="0" w:noVBand="1"/>
            </w:tblPr>
            <w:tblGrid>
              <w:gridCol w:w="1506"/>
              <w:gridCol w:w="10"/>
              <w:gridCol w:w="10"/>
              <w:gridCol w:w="7"/>
              <w:gridCol w:w="11"/>
              <w:gridCol w:w="9"/>
              <w:gridCol w:w="18"/>
              <w:gridCol w:w="32"/>
              <w:gridCol w:w="20"/>
              <w:gridCol w:w="197"/>
              <w:gridCol w:w="25"/>
              <w:gridCol w:w="1397"/>
              <w:gridCol w:w="54"/>
              <w:gridCol w:w="17"/>
              <w:gridCol w:w="52"/>
              <w:gridCol w:w="35"/>
              <w:gridCol w:w="27"/>
              <w:gridCol w:w="24"/>
              <w:gridCol w:w="11"/>
              <w:gridCol w:w="216"/>
              <w:gridCol w:w="125"/>
              <w:gridCol w:w="1251"/>
              <w:gridCol w:w="96"/>
              <w:gridCol w:w="103"/>
              <w:gridCol w:w="22"/>
              <w:gridCol w:w="14"/>
              <w:gridCol w:w="26"/>
              <w:gridCol w:w="11"/>
              <w:gridCol w:w="18"/>
              <w:gridCol w:w="112"/>
              <w:gridCol w:w="9"/>
              <w:gridCol w:w="108"/>
              <w:gridCol w:w="1446"/>
              <w:gridCol w:w="22"/>
              <w:gridCol w:w="150"/>
              <w:gridCol w:w="10"/>
              <w:gridCol w:w="25"/>
              <w:gridCol w:w="19"/>
              <w:gridCol w:w="33"/>
              <w:gridCol w:w="20"/>
              <w:gridCol w:w="9"/>
              <w:gridCol w:w="9"/>
              <w:gridCol w:w="33"/>
              <w:gridCol w:w="44"/>
              <w:gridCol w:w="1904"/>
            </w:tblGrid>
            <w:tr w:rsidR="00BF0BB4" w:rsidRPr="00BF0BB4" w:rsidTr="00B64A3E">
              <w:trPr>
                <w:trHeight w:val="185"/>
                <w:tblCellSpacing w:w="0" w:type="dxa"/>
              </w:trPr>
              <w:tc>
                <w:tcPr>
                  <w:tcW w:w="0" w:type="auto"/>
                  <w:gridSpan w:val="45"/>
                  <w:vAlign w:val="center"/>
                  <w:hideMark/>
                </w:tcPr>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lastRenderedPageBreak/>
                    <w:t xml:space="preserve">R301.1 General. </w:t>
                  </w:r>
                  <w:r w:rsidRPr="00BF0BB4">
                    <w:rPr>
                      <w:rFonts w:ascii="Times New Roman" w:eastAsia="Times New Roman" w:hAnsi="Times New Roman"/>
                      <w:sz w:val="24"/>
                      <w:szCs w:val="24"/>
                    </w:rPr>
                    <w:br/>
                  </w:r>
                  <w:r w:rsidRPr="00BF0BB4">
                    <w:rPr>
                      <w:rFonts w:ascii="Times New Roman" w:eastAsia="Times New Roman" w:hAnsi="Times New Roman"/>
                      <w:strike/>
                      <w:sz w:val="24"/>
                      <w:szCs w:val="24"/>
                    </w:rPr>
                    <w:t>Climate zones from Figure R301.1 or</w:t>
                  </w:r>
                  <w:r w:rsidRPr="00BF0BB4">
                    <w:rPr>
                      <w:rFonts w:ascii="Times New Roman" w:eastAsia="Times New Roman" w:hAnsi="Times New Roman"/>
                      <w:sz w:val="24"/>
                      <w:szCs w:val="24"/>
                    </w:rPr>
                    <w:t xml:space="preserve"> Table R301.1 shall be used in determining the applicable requirements from Chapter 4. Locations </w:t>
                  </w:r>
                  <w:r w:rsidRPr="00BF0BB4">
                    <w:rPr>
                      <w:rFonts w:ascii="Times New Roman" w:eastAsia="Times New Roman" w:hAnsi="Times New Roman"/>
                      <w:sz w:val="24"/>
                      <w:szCs w:val="24"/>
                      <w:u w:val="single"/>
                    </w:rPr>
                    <w:t>are</w:t>
                  </w:r>
                  <w:r w:rsidRPr="00BF0BB4">
                    <w:rPr>
                      <w:rFonts w:ascii="Times New Roman" w:eastAsia="Times New Roman" w:hAnsi="Times New Roman"/>
                      <w:sz w:val="24"/>
                      <w:szCs w:val="24"/>
                    </w:rPr>
                    <w:t xml:space="preserve"> </w:t>
                  </w:r>
                  <w:r w:rsidRPr="00BF0BB4">
                    <w:rPr>
                      <w:rFonts w:ascii="Times New Roman" w:eastAsia="Times New Roman" w:hAnsi="Times New Roman"/>
                      <w:strike/>
                      <w:sz w:val="24"/>
                      <w:szCs w:val="24"/>
                    </w:rPr>
                    <w:t xml:space="preserve">not in Table R301.1 (outside the United States) shall be </w:t>
                  </w:r>
                  <w:r w:rsidRPr="00A21B9D">
                    <w:rPr>
                      <w:rFonts w:ascii="Times New Roman" w:eastAsia="Times New Roman" w:hAnsi="Times New Roman"/>
                      <w:sz w:val="24"/>
                      <w:szCs w:val="24"/>
                    </w:rPr>
                    <w:t xml:space="preserve">assigned </w:t>
                  </w:r>
                  <w:r w:rsidRPr="00BF0BB4">
                    <w:rPr>
                      <w:rFonts w:ascii="Times New Roman" w:eastAsia="Times New Roman" w:hAnsi="Times New Roman"/>
                      <w:sz w:val="24"/>
                      <w:szCs w:val="24"/>
                    </w:rPr>
                    <w:t>a climate zone based on Section R301.3.</w:t>
                  </w:r>
                </w:p>
                <w:tbl>
                  <w:tblPr>
                    <w:tblW w:w="0" w:type="auto"/>
                    <w:tblCellSpacing w:w="0" w:type="dxa"/>
                    <w:tblCellMar>
                      <w:left w:w="0" w:type="dxa"/>
                      <w:right w:w="0" w:type="dxa"/>
                    </w:tblCellMar>
                    <w:tblLook w:val="04A0" w:firstRow="1" w:lastRow="0" w:firstColumn="1" w:lastColumn="0" w:noHBand="0" w:noVBand="1"/>
                  </w:tblPr>
                  <w:tblGrid>
                    <w:gridCol w:w="6"/>
                  </w:tblGrid>
                  <w:tr w:rsidR="00BF0BB4" w:rsidRPr="00BF0BB4" w:rsidTr="00AC184B">
                    <w:trPr>
                      <w:tblCellSpacing w:w="0" w:type="dxa"/>
                    </w:trPr>
                    <w:tc>
                      <w:tcPr>
                        <w:tcW w:w="0" w:type="auto"/>
                        <w:vAlign w:val="center"/>
                        <w:hideMark/>
                      </w:tcPr>
                      <w:p w:rsidR="00AC184B" w:rsidRPr="00BF0BB4" w:rsidRDefault="00AC184B" w:rsidP="00603EB2">
                        <w:pPr>
                          <w:spacing w:after="0" w:line="240" w:lineRule="auto"/>
                          <w:jc w:val="center"/>
                          <w:rPr>
                            <w:rFonts w:ascii="Times New Roman" w:eastAsia="Times New Roman" w:hAnsi="Times New Roman"/>
                            <w:sz w:val="24"/>
                            <w:szCs w:val="24"/>
                          </w:rPr>
                        </w:pPr>
                      </w:p>
                    </w:tc>
                  </w:tr>
                </w:tbl>
                <w:p w:rsidR="00D62B30" w:rsidRPr="00BF0BB4" w:rsidRDefault="00AC184B" w:rsidP="00603EB2">
                  <w:pPr>
                    <w:spacing w:after="0" w:line="240" w:lineRule="auto"/>
                    <w:rPr>
                      <w:rFonts w:ascii="Times New Roman" w:eastAsia="Times New Roman" w:hAnsi="Times New Roman"/>
                      <w:b/>
                      <w:bCs/>
                      <w:sz w:val="24"/>
                      <w:szCs w:val="24"/>
                    </w:rPr>
                  </w:pPr>
                  <w:r w:rsidRPr="00BF0BB4">
                    <w:rPr>
                      <w:rFonts w:ascii="Times New Roman" w:eastAsia="Times New Roman" w:hAnsi="Times New Roman"/>
                      <w:b/>
                      <w:bCs/>
                      <w:sz w:val="24"/>
                      <w:szCs w:val="24"/>
                    </w:rPr>
                    <w:br/>
                  </w:r>
                  <w:r w:rsidRPr="00BF0BB4">
                    <w:rPr>
                      <w:rFonts w:ascii="Times New Roman" w:eastAsia="Times New Roman" w:hAnsi="Times New Roman"/>
                      <w:b/>
                      <w:bCs/>
                      <w:strike/>
                      <w:sz w:val="24"/>
                      <w:szCs w:val="24"/>
                    </w:rPr>
                    <w:t>FIGURE R301.1 CLIMATE ZONES</w:t>
                  </w:r>
                  <w:r w:rsidRPr="00BF0BB4">
                    <w:rPr>
                      <w:rFonts w:ascii="Times New Roman" w:eastAsia="Times New Roman" w:hAnsi="Times New Roman"/>
                      <w:strike/>
                      <w:sz w:val="24"/>
                      <w:szCs w:val="24"/>
                    </w:rPr>
                    <w:t xml:space="preserve"> </w:t>
                  </w:r>
                  <w:r w:rsidRPr="00BF0BB4">
                    <w:rPr>
                      <w:rFonts w:ascii="Times New Roman" w:eastAsia="Times New Roman" w:hAnsi="Times New Roman"/>
                      <w:b/>
                      <w:bCs/>
                      <w:strike/>
                      <w:sz w:val="24"/>
                      <w:szCs w:val="24"/>
                    </w:rPr>
                    <w:br/>
                  </w:r>
                  <w:r w:rsidRPr="00BF0BB4">
                    <w:rPr>
                      <w:rFonts w:ascii="Times New Roman" w:eastAsia="Times New Roman" w:hAnsi="Times New Roman"/>
                      <w:b/>
                      <w:bCs/>
                      <w:sz w:val="24"/>
                      <w:szCs w:val="24"/>
                    </w:rPr>
                    <w:br/>
                  </w:r>
                </w:p>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 xml:space="preserve">TABLE R301.1 CLIMATE ZONES, MOISTURE REGIMES, AND WARM-HUMID DESIGNATIONS BY </w:t>
                  </w:r>
                  <w:r w:rsidRPr="00BF0BB4">
                    <w:rPr>
                      <w:rFonts w:ascii="Times New Roman" w:eastAsia="Times New Roman" w:hAnsi="Times New Roman"/>
                      <w:b/>
                      <w:bCs/>
                      <w:strike/>
                      <w:sz w:val="24"/>
                      <w:szCs w:val="24"/>
                    </w:rPr>
                    <w:t>STATE,</w:t>
                  </w:r>
                  <w:r w:rsidRPr="00BF0BB4">
                    <w:rPr>
                      <w:rFonts w:ascii="Times New Roman" w:eastAsia="Times New Roman" w:hAnsi="Times New Roman"/>
                      <w:b/>
                      <w:bCs/>
                      <w:sz w:val="24"/>
                      <w:szCs w:val="24"/>
                    </w:rPr>
                    <w:t xml:space="preserve"> COUNTY </w:t>
                  </w:r>
                  <w:r w:rsidRPr="00BF0BB4">
                    <w:rPr>
                      <w:rFonts w:ascii="Times New Roman" w:eastAsia="Times New Roman" w:hAnsi="Times New Roman"/>
                      <w:b/>
                      <w:bCs/>
                      <w:strike/>
                      <w:sz w:val="24"/>
                      <w:szCs w:val="24"/>
                    </w:rPr>
                    <w:t>AND TERRITORY</w:t>
                  </w:r>
                  <w:r w:rsidRPr="00BF0BB4">
                    <w:rPr>
                      <w:rFonts w:ascii="Times New Roman" w:eastAsia="Times New Roman" w:hAnsi="Times New Roman"/>
                      <w:sz w:val="24"/>
                      <w:szCs w:val="24"/>
                    </w:rPr>
                    <w:t xml:space="preserve"> </w:t>
                  </w:r>
                  <w:r w:rsidRPr="00BF0BB4">
                    <w:rPr>
                      <w:rFonts w:ascii="Times New Roman" w:eastAsia="Times New Roman" w:hAnsi="Times New Roman"/>
                      <w:b/>
                      <w:bCs/>
                      <w:sz w:val="24"/>
                      <w:szCs w:val="24"/>
                    </w:rPr>
                    <w:br/>
                  </w:r>
                  <w:r w:rsidRPr="00BF0BB4">
                    <w:rPr>
                      <w:rFonts w:ascii="Times New Roman" w:eastAsia="Times New Roman" w:hAnsi="Times New Roman"/>
                      <w:b/>
                      <w:bCs/>
                      <w:sz w:val="24"/>
                      <w:szCs w:val="24"/>
                    </w:rPr>
                    <w:br/>
                    <w:t>Key: A – Moist</w:t>
                  </w:r>
                  <w:r w:rsidRPr="00BF0BB4">
                    <w:rPr>
                      <w:rFonts w:ascii="Times New Roman" w:eastAsia="Times New Roman" w:hAnsi="Times New Roman"/>
                      <w:b/>
                      <w:bCs/>
                      <w:strike/>
                      <w:sz w:val="24"/>
                      <w:szCs w:val="24"/>
                    </w:rPr>
                    <w:t xml:space="preserve">, B – Dry, C – Marine. Absence of moisture designation indicates moisture regime is irrelevant. </w:t>
                  </w:r>
                  <w:r w:rsidR="00D62B30" w:rsidRPr="00BF0BB4">
                    <w:rPr>
                      <w:rFonts w:ascii="Times New Roman" w:eastAsia="Times New Roman" w:hAnsi="Times New Roman"/>
                      <w:b/>
                      <w:bCs/>
                      <w:strike/>
                      <w:sz w:val="24"/>
                      <w:szCs w:val="24"/>
                    </w:rPr>
                    <w:t xml:space="preserve"> </w:t>
                  </w:r>
                  <w:r w:rsidRPr="00BF0BB4">
                    <w:rPr>
                      <w:rFonts w:ascii="Times New Roman" w:eastAsia="Times New Roman" w:hAnsi="Times New Roman"/>
                      <w:b/>
                      <w:bCs/>
                      <w:sz w:val="24"/>
                      <w:szCs w:val="24"/>
                    </w:rPr>
                    <w:t>Asterisk (*) indicates a warm-humid location.</w:t>
                  </w:r>
                  <w:r w:rsidRPr="00BF0BB4">
                    <w:rPr>
                      <w:rFonts w:ascii="Times New Roman" w:eastAsia="Times New Roman" w:hAnsi="Times New Roman"/>
                      <w:sz w:val="24"/>
                      <w:szCs w:val="24"/>
                    </w:rPr>
                    <w:t xml:space="preserve"> </w:t>
                  </w:r>
                </w:p>
                <w:p w:rsidR="007B305B" w:rsidRPr="00BF0BB4" w:rsidRDefault="007B305B" w:rsidP="00603EB2">
                  <w:pPr>
                    <w:spacing w:after="0" w:line="240" w:lineRule="auto"/>
                    <w:rPr>
                      <w:rFonts w:ascii="Times New Roman" w:eastAsia="Times New Roman" w:hAnsi="Times New Roman"/>
                      <w:sz w:val="24"/>
                      <w:szCs w:val="24"/>
                    </w:rPr>
                  </w:pPr>
                </w:p>
                <w:p w:rsidR="00126765" w:rsidRPr="00BF0BB4" w:rsidRDefault="00126765" w:rsidP="00603EB2">
                  <w:pPr>
                    <w:spacing w:after="0"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US STATES</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ALABAMA</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Kodiak Island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Autauga*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Limestone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and Peninsula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Baldwin*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Matanuska-Susitna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Chicot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Nevada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Barbour*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Nome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Bibb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 Slope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Blount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Marengo*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Northwest Arctic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Bullock*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Phillips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Butler*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Mobile*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Sitka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Conway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Poinsett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Chambers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Skagway-Hoonah- Angoon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Southeast Fairbanks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Crawford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Pope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Chilton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Valdez-Cordova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Crittenden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Prairie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Wade Hampton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Cross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Pulaski</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Wrangell-Petersburg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Yakutat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Desha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Yukon-Koyukuk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Drew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Russell*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ARIZONA</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Faulkner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Searcy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Colbert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Sebastian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Conecuh*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Clair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Apache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Fulton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Sevier*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Coosa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Cochise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Sharp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Talladega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Coconino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Francis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Crenshaw*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Tallapoosa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Gila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Cullman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Tuscaloosa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Graham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Hempstead*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Walker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Greenlee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Buren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Paz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Howard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Maricopa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Independence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White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Elmore*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Mohave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Izard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Woodruff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6"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ALASKA</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Navajo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Yell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Etowah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2039"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CALIFORNIA</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East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Pinal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West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Santa Cruz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Alameda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Geneva*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Anchorage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Yavapai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Alpine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Bethel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Yuma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Amador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Bristol Bay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ARKANSAS</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Butte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Denali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Little River*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Dillingham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Arkansas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Colusa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Fairbanks North Star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Ashley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Lonoke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Contra Costa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Haines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Baxter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Del Norte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Lamar</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Juneau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El Dorado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Kenai Peninsula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Fresno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Ketchikan Gateway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Bradley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Mississippi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Glenn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4C Humboldt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Yuba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Morgan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Imperial </w:t>
                  </w:r>
                </w:p>
              </w:tc>
              <w:tc>
                <w:tcPr>
                  <w:tcW w:w="174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COLORADO</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Otero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Inyo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Ouray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Park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Alamosa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Phillips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Lake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Arapahoe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Pitkin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Lassen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Archuleta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Prowers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2032"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GEORGIA</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3B Los Angeles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Baca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Pueblo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Madera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Rio Blanco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Appling*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Marin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Boulder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Rio Grande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Hendry*</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Atkinson*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Mariposa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Chaffee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Routt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Bacon*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Mendocino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 Cheyenn</w:t>
                  </w:r>
                  <w:r w:rsidR="00B874C3" w:rsidRPr="00BF0BB4">
                    <w:rPr>
                      <w:rFonts w:ascii="Times New Roman" w:eastAsia="Times New Roman" w:hAnsi="Times New Roman"/>
                      <w:strike/>
                      <w:sz w:val="24"/>
                      <w:szCs w:val="24"/>
                    </w:rPr>
                    <w:t>e</w:t>
                  </w:r>
                  <w:r w:rsidRPr="00BF0BB4">
                    <w:rPr>
                      <w:rFonts w:ascii="Times New Roman" w:eastAsia="Times New Roman" w:hAnsi="Times New Roman"/>
                      <w:strike/>
                      <w:sz w:val="24"/>
                      <w:szCs w:val="24"/>
                    </w:rPr>
                    <w:t xml:space="preserv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Saguache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Baker*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Merced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 Creek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San Juan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Baldwin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Modoc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Conejos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San Miguel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Banks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Costilla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Sedgwick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Barrow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Monterey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Crowley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Summit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Bartow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Napa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Teller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 Hill*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Nevada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Delta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Berrien*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Orange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Denver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Weld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Bibb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Placer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6B Dolores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Yuma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Lee*</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Bleckley*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Douglas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CONNECTICUT</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Brantley*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Riverside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Eagle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Sacramento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Elbert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Bryan*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Benito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 Paso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DELAWARE</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Bernardino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Fremont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Diego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Butts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Francisco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Gilpin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Joaquin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7</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Camden*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Luis Obispo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Gunnison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Candler*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Mateo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Hinsdale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Barbara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Huerfano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Catoosa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Clara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Jackson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Charlton*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Cruz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Chatham*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Shasta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Kiowa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Chattahoochee*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Sierra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1A</w:t>
                  </w:r>
                  <w:r w:rsidRPr="00BF0BB4">
                    <w:rPr>
                      <w:rFonts w:ascii="Times New Roman" w:eastAsia="Times New Roman" w:hAnsi="Times New Roman"/>
                      <w:sz w:val="24"/>
                      <w:szCs w:val="24"/>
                    </w:rPr>
                    <w:t xml:space="preserve"> Palm Beach*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Chattooga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Siskiyou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Solano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 Plata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Sonoma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Larimer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Stanislaus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Las Animas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Clinch*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Tehama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Logan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Trinity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 xml:space="preserve">Collier*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Tulare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Mineral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Colquitt*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Tuolumne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Moffat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Ventura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Montezuma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Cook*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Yolo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Montrose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Coweta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3A Crawford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Lanier*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Taylor*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Cassia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Crisp*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Telfair*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Terrell*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Clearwater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Dawson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Thomas*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Witt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Decatur*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Tift*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Elmore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Toombs*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Franklin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DuPage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Dodge*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Lowndes*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Edgar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Dooly*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Lumpkin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Treutlen*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Gem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Dougherty*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Troup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Gooding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Effingham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Douglas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Turner*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Idaho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Fayette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Twiggs*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Jefferson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Echols*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McDuffie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Jerome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Effingham*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McIntosh*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Kootenai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Elbert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Meriwether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Walker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Gallatin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Emanuel*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Miller*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Lemhi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Mitchell*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Ware*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Lewis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Madison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Wayne*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Minidoka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Hardin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Forsyth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Murray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Nez Perce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Muscogee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Wheeler*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Oneida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Fulton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Owyhee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Iroquois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Whitfield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Payette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Glascock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Oglethorpe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Power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Glynn*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Paulding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Wilkes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Shoshone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Gordon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Peach*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Teton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Jersey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Grady*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Worth*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Twin Falls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 Daviess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Pierce*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HAWAII</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Valley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Habersham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192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ILLINOIS</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Kankakee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Pulaski*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IDAHO</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Kendall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Hancock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Putnam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Haralson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Rabun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Adams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Bond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Salle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Bannock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Heard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Bear Lake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Brown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Benewah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Bureau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Schley*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Bingham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Irwin*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Screven*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Blaine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Seminole*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Boise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Macoupin</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 Davis*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Stephens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Bonneville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Stewart*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Boundary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Jenkins*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Butte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Talbot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Clinton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Massac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Taliaferro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Canyon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Coles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McDonough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Tattnall*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Caribou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Cook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McHenry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A McLean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Appanoose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Menard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Audubon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Monroe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Black Hawk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Jones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Newton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Keokuk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Bremer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Kossuth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Moultrie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Ohio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Buchanan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Ogle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Buena Vista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Peoria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Owen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Butler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Dearborn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Calhoun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Piatt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Kalb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Pope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Cedar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Mahaska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Dubois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Posey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Cerro Gordo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Elkhart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Pulaski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Cherokee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Randolph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Chickasaw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Mills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Mitchell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 Island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Fountain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Rush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Sangamon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Muscatine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Spencer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Dallas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O’Brien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Shelby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Steuben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Page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Palo Alto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Stephenson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Harrison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Sullivan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Des Moines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Plymouth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Tazewell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Hendricks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Switzerland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Tippecanoe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Dubuque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Polk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Howard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Pottawattamie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Wabash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Huntington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Fayette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Poweshiek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Jackson</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Vanderburgh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Floyd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Ringgold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Vermillion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Sac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Vigo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Fremont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Wabash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Jennings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Grundy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Warrick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Guthrie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Story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Tama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Winnebago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Kosciusko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Hancock</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Lagrange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Wells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Hardin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r>
            <w:tr w:rsidR="00BF0BB4" w:rsidRPr="00BF0BB4" w:rsidTr="00603EB2">
              <w:trPr>
                <w:trHeight w:val="185"/>
                <w:tblCellSpacing w:w="0" w:type="dxa"/>
              </w:trPr>
              <w:tc>
                <w:tcPr>
                  <w:tcW w:w="1674"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INDIANA</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r>
            <w:tr w:rsidR="00BF0BB4" w:rsidRPr="00BF0BB4" w:rsidTr="00603EB2">
              <w:trPr>
                <w:trHeight w:val="185"/>
                <w:tblCellSpacing w:w="0" w:type="dxa"/>
              </w:trPr>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Porte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Wapello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42"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IOWA</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Humboldt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Bartholomew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Iowa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Webster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Blackford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Martin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Allamakee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Winnebago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Winneshiek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Haskell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Sedgwick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Cumberland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Woodbury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Hodgeman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Seward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6A Worth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Shawnee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Hancock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Sheridan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Davis*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Kennebec</w:t>
                  </w:r>
                </w:p>
              </w:tc>
            </w:tr>
            <w:tr w:rsidR="00BF0BB4" w:rsidRPr="00BF0BB4" w:rsidTr="00603EB2">
              <w:trPr>
                <w:trHeight w:val="185"/>
                <w:tblCellSpacing w:w="0" w:type="dxa"/>
              </w:trPr>
              <w:tc>
                <w:tcPr>
                  <w:tcW w:w="169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KANSAS</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Jewell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Sherman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Lafayette*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Knox </w:t>
                  </w:r>
                </w:p>
              </w:tc>
            </w:tr>
            <w:tr w:rsidR="00BF0BB4" w:rsidRPr="00BF0BB4" w:rsidTr="00603EB2">
              <w:trPr>
                <w:trHeight w:val="185"/>
                <w:tblCellSpacing w:w="0" w:type="dxa"/>
              </w:trPr>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Smith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Lafourche*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Kearny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Stafford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 Salle*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Oxford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Stanton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Penobscot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Atchison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Kiowa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Stevens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Livingston*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Piscataquis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Barber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Labette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Sagadahoc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Thomas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Morehouse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Bourbon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Trego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Natchitoches*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Waldo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Wabaunsee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Orleans*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Wallace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York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Chase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Plaquemines*</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MARYLAND</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Chautauqua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Lyon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Wichita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Pointe Coupee*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Rapides*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Allegany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Cheyenne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Anne Arundel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Wyandotte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Meade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KENTUCKY</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(city)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Cloud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Miami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Bernard*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Calvert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Coffey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Charles*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Comanche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LOUISIANA</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Helena*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Cowley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Morris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James*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Cecil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Acadia*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John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Charles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Nemaha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the Baptist*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Dorchester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Dickinson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Neosho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Ascension*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Landry*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Frederick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Doniphan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Ness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Assumption*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Martin*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Garrett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Avoyelles*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Beauregard*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Tammany*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Elk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Osborne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Bienville*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Tangipahoa*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Kent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Ellis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Ottawa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Bossier*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Tensas*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Pawnee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Caddo*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Terrebonne*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Prince George’s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Finney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Phillips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Calcasieu*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 Anne’s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Pottawatomie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Caldwell*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Vermilion*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Vernon*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Mary’s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Geary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Rawlins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Catahoula*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Talbot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Gove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Reno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Graham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Republic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Concordia*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Wicomico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 Soto*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br/>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Worcester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Riley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Baton Rouge*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West Carroll </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MASSACHSETTS</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Rooks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 Carroll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West Feliciana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Rush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Feliciana*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Russell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Evangeline </w:t>
                  </w:r>
                </w:p>
              </w:tc>
              <w:tc>
                <w:tcPr>
                  <w:tcW w:w="185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MAINE</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MICHIGAN</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Harper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Harvey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Androscoggin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Alcona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Aroostook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Alger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Mackinac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Carver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Otter Tail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Alpena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Macomb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Pennington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Antrim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Manistee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Coahoma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Arenac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Chisago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Pipestone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Copiah*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Baraga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Polk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Barry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Mecosta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Clearwater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Pope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DeSoto</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Cook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Ramsey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Forrest*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Benzie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Midland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Cottonwood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Red Lake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Berrien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Missaukee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Crow Wing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Redwood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Branch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Dakota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Renville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Montcalm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Grenada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Montmorency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Douglas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Hancock*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Charlevoix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Muskegon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Faribault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Roseau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Cheboygan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Newaygo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Fillmore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Scott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Hinds*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Chippewa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Oakland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Freeborn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Sherburne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Holmes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Clare</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Oceana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Goodhue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Sibley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Humphreys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Ogemaw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Stearns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Issaquena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Ontonagon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Hennepin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Steele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Itawamba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Delta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Houston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Stevens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Oscoda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Hubbard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7St. Louis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Eaton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Isanti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Swift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Itasca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Todd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Davis*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Presque Isle</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Traverse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Gladwin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Roscommon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Kanabec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Wabasha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Kemper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Gogebic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Saginaw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Kandiyohi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Wadena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Grand Traverse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Sanilac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Kittson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Waseca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Gratiot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Schoolcraft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Koochiching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Hillsdale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Shiawassee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Lac qui Parle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Watonwan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Houghton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Clair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Wilkin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Leake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Huron</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of the Woods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Winona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Ingham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 Sueur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Leflore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Ionia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Yellow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Iosco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Washtenaw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Medicine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Mahnomen </w:t>
                  </w:r>
                </w:p>
              </w:tc>
              <w:tc>
                <w:tcPr>
                  <w:tcW w:w="2028" w:type="dxa"/>
                  <w:gridSpan w:val="1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MISSISSIPPI</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Isabella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Wexford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Marshall </w:t>
                  </w:r>
                </w:p>
              </w:tc>
              <w:tc>
                <w:tcPr>
                  <w:tcW w:w="0" w:type="auto"/>
                  <w:gridSpan w:val="1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948"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MINNESOTA</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Martin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Adams*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Kalamazoo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McLeod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Alcorn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Kalkaska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Aitkin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Meeker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Amite*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Anoka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Mille </w:t>
                  </w:r>
                  <w:proofErr w:type="spellStart"/>
                  <w:r w:rsidRPr="00BF0BB4">
                    <w:rPr>
                      <w:rFonts w:ascii="Times New Roman" w:eastAsia="Times New Roman" w:hAnsi="Times New Roman"/>
                      <w:strike/>
                      <w:sz w:val="24"/>
                      <w:szCs w:val="24"/>
                    </w:rPr>
                    <w:t>Lacs</w:t>
                  </w:r>
                  <w:proofErr w:type="spellEnd"/>
                  <w:r w:rsidRPr="00BF0BB4">
                    <w:rPr>
                      <w:rFonts w:ascii="Times New Roman" w:eastAsia="Times New Roman" w:hAnsi="Times New Roman"/>
                      <w:strike/>
                      <w:sz w:val="24"/>
                      <w:szCs w:val="24"/>
                    </w:rPr>
                    <w:t xml:space="preserv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Attala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Neshoba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Keweenaw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Becker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Morrison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Beltrami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Mower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Bolivar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Noxubee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Lapeer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Murray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Oktibbeha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Leelanau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Big Stone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Nicollet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Lenawee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Blue Earth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Nobles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Chickasaw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Pearl River*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Norman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Luce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Carlton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Olmsted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Pontotoc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Chariton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Mississippi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Webster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Prentiss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Moniteau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Worth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Clark</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Wright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Gloucester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Rankin*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MONTANA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Hudson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Hunterdon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Sharkey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Cole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Madrid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Simpson*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NEBRASKA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Middlesex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Nodaway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Monmouth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Oregon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Sunflower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Dallas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NEVADA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Ocean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Tallahatchie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Daviess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Ozark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Passaic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Tate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Pemiscot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Carson City (city)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Salem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Tippah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Dent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Churchill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Tishomingo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Pettis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Clark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Tunica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Phelps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Douglas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Elko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Walthall*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Gasconade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Platte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Esmeralda </w:t>
                  </w:r>
                </w:p>
              </w:tc>
              <w:tc>
                <w:tcPr>
                  <w:tcW w:w="1914"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MEXICO</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Gentry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Eureka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Humboldt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Bernalillo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Lander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Catron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Ralls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Chaves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Lyon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Cibola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Hickory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Mineral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Colfax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Yalobusha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Reynolds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Nye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Curry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Yazoo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Pershing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roofErr w:type="spellStart"/>
                  <w:r w:rsidRPr="00BF0BB4">
                    <w:rPr>
                      <w:rFonts w:ascii="Times New Roman" w:eastAsia="Times New Roman" w:hAnsi="Times New Roman"/>
                      <w:strike/>
                      <w:sz w:val="24"/>
                      <w:szCs w:val="24"/>
                    </w:rPr>
                    <w:t>DeBaca</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MISSOURI</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Howell</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roofErr w:type="spellStart"/>
                  <w:r w:rsidRPr="00BF0BB4">
                    <w:rPr>
                      <w:rFonts w:ascii="Times New Roman" w:eastAsia="Times New Roman" w:hAnsi="Times New Roman"/>
                      <w:strike/>
                      <w:sz w:val="24"/>
                      <w:szCs w:val="24"/>
                    </w:rPr>
                    <w:t>Storey</w:t>
                  </w:r>
                  <w:proofErr w:type="spellEnd"/>
                  <w:r w:rsidRPr="00BF0BB4">
                    <w:rPr>
                      <w:rFonts w:ascii="Times New Roman" w:eastAsia="Times New Roman" w:hAnsi="Times New Roman"/>
                      <w:strike/>
                      <w:sz w:val="24"/>
                      <w:szCs w:val="24"/>
                    </w:rPr>
                    <w:t xml:space="preserv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Dona Ana </w:t>
                  </w:r>
                </w:p>
              </w:tc>
            </w:tr>
            <w:tr w:rsidR="00BF0BB4" w:rsidRPr="00BF0BB4" w:rsidTr="00603EB2">
              <w:trPr>
                <w:trHeight w:val="185"/>
                <w:tblCellSpacing w:w="0" w:type="dxa"/>
              </w:trPr>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Washoe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Eddy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Scotland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White Pine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Grant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Andrew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NEW </w:t>
                  </w:r>
                  <w:r w:rsidRPr="00BF0BB4">
                    <w:rPr>
                      <w:rFonts w:ascii="Times New Roman" w:eastAsia="Times New Roman" w:hAnsi="Times New Roman"/>
                      <w:b/>
                      <w:bCs/>
                      <w:strike/>
                      <w:sz w:val="24"/>
                      <w:szCs w:val="24"/>
                    </w:rPr>
                    <w:br/>
                    <w:t>HAMPSHIRE</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Guadalupe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Atchison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Shannon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Harding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Audrain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Belknap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Hidalgo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Barry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Charles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Carroll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Lea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Laclede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Cheshire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Lincoln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Bates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Lafayette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 Genevieve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Coos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Los Alamos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Francois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Grafton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Luna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Bollinger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Louis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Hillsborough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McKinley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Merrimack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Buchanan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Stoddard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Rockingham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Otero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Strafford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Quay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Caldwell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Sullivan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Callaway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Taney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JERSEY</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Roosevelt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Maries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Texas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Sandoval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w:t>
                  </w:r>
                  <w:r w:rsidRPr="00BF0BB4">
                    <w:rPr>
                      <w:rFonts w:ascii="Times New Roman" w:eastAsia="Times New Roman" w:hAnsi="Times New Roman"/>
                      <w:strike/>
                      <w:sz w:val="24"/>
                      <w:szCs w:val="24"/>
                    </w:rPr>
                    <w:lastRenderedPageBreak/>
                    <w:t xml:space="preserve">Girardeau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Marion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Vernon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Atlantic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Carroll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McDonald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Bergen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Miguel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Burlington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Santa Fe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Miller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Sierra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Cedar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May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Socorro </w:t>
                  </w:r>
                </w:p>
              </w:tc>
              <w:tc>
                <w:tcPr>
                  <w:tcW w:w="0" w:type="auto"/>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Taos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Divide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Torrance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Rensselaer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Cleveland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Union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Richmond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Columbus*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Pasquotank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Eddy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Valencia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Rockland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Craven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Pender*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Emmons </w:t>
                  </w:r>
                </w:p>
              </w:tc>
            </w:tr>
            <w:tr w:rsidR="00BF0BB4" w:rsidRPr="00BF0BB4" w:rsidTr="00603EB2">
              <w:trPr>
                <w:trHeight w:val="185"/>
                <w:tblCellSpacing w:w="0" w:type="dxa"/>
              </w:trPr>
              <w:tc>
                <w:tcPr>
                  <w:tcW w:w="1647"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YORK</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Saratoga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Cumberland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Perquimans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Foster </w:t>
                  </w:r>
                </w:p>
              </w:tc>
            </w:tr>
            <w:tr w:rsidR="00BF0BB4" w:rsidRPr="00BF0BB4" w:rsidTr="00603EB2">
              <w:trPr>
                <w:trHeight w:val="185"/>
                <w:tblCellSpacing w:w="0" w:type="dxa"/>
              </w:trPr>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Schenectady</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Currituck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Golden Valley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Albany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Schoharie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Grand Forks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Allegany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Schuyler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Davidson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Bronx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Griggs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Broome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Steuben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Duplin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Hettinger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Cattaraugus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Lawrence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Durham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Robeson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Kidder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Cayuga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Suffolk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Edgecombe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Rockingham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LaMoure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Chautauqua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Sullivan</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Forsyth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Rowan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Logan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Chemung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McHenry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Chenango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Tompkins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Sampson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McIntosh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Clinton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Ulster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Gates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Scotland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McKenzie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Warren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Stanly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McLean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Cortland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Granville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Mercer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Surry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Dutchess</w:t>
                  </w:r>
                  <w:proofErr w:type="spellEnd"/>
                  <w:r w:rsidRPr="00BF0BB4">
                    <w:rPr>
                      <w:rFonts w:ascii="Times New Roman" w:eastAsia="Times New Roman" w:hAnsi="Times New Roman"/>
                      <w:strike/>
                      <w:sz w:val="24"/>
                      <w:szCs w:val="24"/>
                    </w:rPr>
                    <w:t xml:space="preserv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Westchester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Guilford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Swain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Mountrail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Wyoming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Halifax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Transylvania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Nelson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Essex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Yates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Harnett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Tyrrell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Oliver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19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 </w:t>
                  </w:r>
                  <w:r w:rsidRPr="00BF0BB4">
                    <w:rPr>
                      <w:rFonts w:ascii="Times New Roman" w:eastAsia="Times New Roman" w:hAnsi="Times New Roman"/>
                      <w:b/>
                      <w:bCs/>
                      <w:strike/>
                      <w:sz w:val="24"/>
                      <w:szCs w:val="24"/>
                    </w:rPr>
                    <w:br/>
                    <w:t>CAROLINA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Haywood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Pembina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Fulton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Henderson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Vance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Pierce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Hertford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Ramsey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Alamance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Hoke</w:t>
                  </w:r>
                  <w:proofErr w:type="spellEnd"/>
                  <w:r w:rsidRPr="00BF0BB4">
                    <w:rPr>
                      <w:rFonts w:ascii="Times New Roman" w:eastAsia="Times New Roman" w:hAnsi="Times New Roman"/>
                      <w:strike/>
                      <w:sz w:val="24"/>
                      <w:szCs w:val="24"/>
                    </w:rPr>
                    <w:t xml:space="preserv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Warren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Ransom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Hyde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Renville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Herkimer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Iredell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Watauga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Anson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Rolette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Sargent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Lewis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Avery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Sheridan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Yadkin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Madison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Bertie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Lenoir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Yancey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Slope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49"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NORTH DAKOTA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Stark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Montgomery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Brunswick*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Steele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Nassau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Buncombe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Stutsman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York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Burke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Martin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Barnes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Towner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Niagara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Cabarrus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Benson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roofErr w:type="spellStart"/>
                  <w:r w:rsidRPr="00BF0BB4">
                    <w:rPr>
                      <w:rFonts w:ascii="Times New Roman" w:eastAsia="Times New Roman" w:hAnsi="Times New Roman"/>
                      <w:strike/>
                      <w:sz w:val="24"/>
                      <w:szCs w:val="24"/>
                    </w:rPr>
                    <w:t>Traill</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Oneida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Caldwell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Mecklenburg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Walsh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Onondaga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Bottineau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Ward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Ontario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Carteret*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Bowman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Wells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Orange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Moore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Williams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Orleans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Catawba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Burleigh </w:t>
                  </w:r>
                </w:p>
              </w:tc>
              <w:tc>
                <w:tcPr>
                  <w:tcW w:w="1794" w:type="dxa"/>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OHIO</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Oswego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Chatham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 Hanover*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0" w:type="auto"/>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Northampton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Cavalier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Adams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Chowan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Onslow*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Mahoning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Bryan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Okfuskee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Ashtabula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Oklahoma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Malheur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Athens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Medina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Canadian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Okmulgee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Auglaize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Osage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Morrow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Belmont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Ottawa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Multnomah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Pawnee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Polk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Cimarron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Payne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Sherman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Pittsburg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Tillamook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Pontotoc</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Umatilla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Morrow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Pottawatomie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Union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Clermont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Muskingum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Cotton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Pushmataha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Wallowa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Craig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 Mills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Wasco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Columbiana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Creek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Washington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Coshocton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Paulding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Custer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Seminole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Wheeler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Delaware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Sequoyah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Yamhill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Cuyahoga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Pickaway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Dewey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187"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PENNSYLVANIA</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Darke</w:t>
                  </w:r>
                  <w:proofErr w:type="spellEnd"/>
                  <w:r w:rsidRPr="00BF0BB4">
                    <w:rPr>
                      <w:rFonts w:ascii="Times New Roman" w:eastAsia="Times New Roman" w:hAnsi="Times New Roman"/>
                      <w:strike/>
                      <w:sz w:val="24"/>
                      <w:szCs w:val="24"/>
                    </w:rPr>
                    <w:t xml:space="preserv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Texas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Defiance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Portage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Garfield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Tillman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Garvin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Tulsa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Allegheny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Grady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Wagoner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Armstrong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Fairfield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Richland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Beaver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Ross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Washita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Sandusky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Harmon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Scioto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Woodward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Blair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Gallia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Haskell </w:t>
                  </w:r>
                </w:p>
              </w:tc>
              <w:tc>
                <w:tcPr>
                  <w:tcW w:w="193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OREGON</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Geauga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Hughes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Bucks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Baker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Guernsey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Summit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Benton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Cambria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Trumbull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Clackamas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Cameron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Tuscarawas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Clatsop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Carbon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Kingfisher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Columbia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Centre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Wert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Kiowa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Coos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Chester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Vinton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Latimer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Crook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Highland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 Flore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Curry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Clearfield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Holmes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Douglas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Huron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Williams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Love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Gilliam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Major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Harney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Dauphin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86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OKLAHOMA</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Mayes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Hood River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Delaware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McClain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Jackson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4A Lawrence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Adair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McCurtain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Alfalfa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McIntosh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Josephine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Atoka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Murray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Klamath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Forest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Lorain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Beaver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Muskogee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Lake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Beckham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Noble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Lane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Blaine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Nowata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Lincoln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trike/>
                      <w:sz w:val="24"/>
                      <w:szCs w:val="24"/>
                    </w:rPr>
                    <w:br/>
                  </w: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Bamberg*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Bennett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Minnehaha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Indiana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Barnwell*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Bon </w:t>
                  </w:r>
                  <w:proofErr w:type="spellStart"/>
                  <w:r w:rsidRPr="00BF0BB4">
                    <w:rPr>
                      <w:rFonts w:ascii="Times New Roman" w:eastAsia="Times New Roman" w:hAnsi="Times New Roman"/>
                      <w:strike/>
                      <w:sz w:val="24"/>
                      <w:szCs w:val="24"/>
                    </w:rPr>
                    <w:t>Homme</w:t>
                  </w:r>
                  <w:proofErr w:type="spellEnd"/>
                  <w:r w:rsidRPr="00BF0BB4">
                    <w:rPr>
                      <w:rFonts w:ascii="Times New Roman" w:eastAsia="Times New Roman" w:hAnsi="Times New Roman"/>
                      <w:strike/>
                      <w:sz w:val="24"/>
                      <w:szCs w:val="24"/>
                    </w:rPr>
                    <w:t xml:space="preserv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Moody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Giles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Brookings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Pennington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Grainger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Juniata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Berkeley*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Perkins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Lackawanna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Brule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Grundy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Lancaster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Charleston*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Roberts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Hamblen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Lawrence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Sanborn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Lebanon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Campbell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Hancock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Lehigh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Charles Mix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Spink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Hardeman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Luzerne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Clarendon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Clark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Stanley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Hardin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Lycoming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Colleton*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Hawkins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Darlington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Codington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Todd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Haywood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Dillon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Tripp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Mifflin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Dorchester*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Custer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Turner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Davison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Fairfield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Houston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Montour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Florence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Deuel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Yankton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Humphreys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Northampton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Georgetown*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Dewey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Ziebach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Northumberland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Greenville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c>
                <w:tcPr>
                  <w:tcW w:w="1881"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TENNESSEE</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Greenwood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Edmunds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Philadelphia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Hampton*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Fall River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Faulk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Bedford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Lake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Schuylkill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Kershaw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Gregory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Bledsoe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Snyder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Lancaster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Haakon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Blount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Lewis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Hamlin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Bradley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Campbell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Loudon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Susquehanna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Lexington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Tioga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Marlboro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Hughes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Venango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McCormick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Hutchinson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Cheatham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Newberry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Hyde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Maury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Claiborne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McMinn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Wayne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Orangeburg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Jerauld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McNairy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Westmoreland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Jones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Cocke</w:t>
                  </w:r>
                  <w:proofErr w:type="spellEnd"/>
                  <w:r w:rsidRPr="00BF0BB4">
                    <w:rPr>
                      <w:rFonts w:ascii="Times New Roman" w:eastAsia="Times New Roman" w:hAnsi="Times New Roman"/>
                      <w:strike/>
                      <w:sz w:val="24"/>
                      <w:szCs w:val="24"/>
                    </w:rPr>
                    <w:t xml:space="preserv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Wyoming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Kingsbury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York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Saluda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Crockett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RHODE ISLAND</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Spartanburg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Lawrence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Moore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Davidson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5A (all)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Decatur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Obion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SOUTH </w:t>
                  </w:r>
                  <w:r w:rsidRPr="00BF0BB4">
                    <w:rPr>
                      <w:rFonts w:ascii="Times New Roman" w:eastAsia="Times New Roman" w:hAnsi="Times New Roman"/>
                      <w:b/>
                      <w:bCs/>
                      <w:strike/>
                      <w:sz w:val="24"/>
                      <w:szCs w:val="24"/>
                    </w:rPr>
                    <w:br/>
                    <w:t>CAROLINA</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Williamsburg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Marshall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DeKalb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Overton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York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McCook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Abbeville </w:t>
                  </w:r>
                </w:p>
              </w:tc>
              <w:tc>
                <w:tcPr>
                  <w:tcW w:w="1886"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SOUTH DAKOTA</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McPherson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Dyer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Pickett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Aiken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Allendale*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Aurora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Mellette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Fentress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Anderson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Beadle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Rhea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Brewster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Ector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McCulloch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Robertson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Briscoe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Edwards*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Hudspeth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McLennan*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McMullen*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Brown*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El Paso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Hutchinson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Medina*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Sequatchie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Burleson*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Erath*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Irion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Menard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Sevier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Burnet*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Falls*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Midland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Caldwell*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Jackson*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Smith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Calhoun*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Fayette*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Jasper*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Stewart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Callahan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Fisher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Jeff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Mitchell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Floyd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Montague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Camp*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Foard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Hogg*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Montgomery*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Fort Bend*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Wells*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Moore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Trousdale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Morris*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Unicoi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Castro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Freestone*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Jones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Motley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Chambers*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Frio*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Karnes*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Nacogdoches*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 Buren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Cherokee*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Gaines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Kaufman*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Navarro*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Childress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Galveston*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Kendall*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Newton*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Garza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roofErr w:type="spellStart"/>
                  <w:r w:rsidRPr="00BF0BB4">
                    <w:rPr>
                      <w:rFonts w:ascii="Times New Roman" w:eastAsia="Times New Roman" w:hAnsi="Times New Roman"/>
                      <w:strike/>
                      <w:sz w:val="24"/>
                      <w:szCs w:val="24"/>
                    </w:rPr>
                    <w:t>Kenedy</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Nolan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Cochran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Gillespie*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Nueces*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Weakley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Glasscock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Ochiltree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Coleman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Goliad*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Kimble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Oldham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Collin*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Gonzales*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Orange*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Collingsworth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Kinney*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Palo Pinto* </w:t>
                  </w:r>
                </w:p>
              </w:tc>
            </w:tr>
            <w:tr w:rsidR="00BF0BB4" w:rsidRPr="00BF0BB4" w:rsidTr="00603EB2">
              <w:trPr>
                <w:trHeight w:val="185"/>
                <w:tblCellSpacing w:w="0" w:type="dxa"/>
              </w:trPr>
              <w:tc>
                <w:tcPr>
                  <w:tcW w:w="1592" w:type="dxa"/>
                  <w:gridSpan w:val="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TEXAS</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Grayson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Kleberg*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0" w:type="auto"/>
                  <w:gridSpan w:val="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Comal*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Gregg*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Knox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Parker*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Anderson*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Grimes*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Parmer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Andrews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Concho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Guadalupe*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Pecos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Hale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Lampasas*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Polk*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Aransas*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Coryell*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Salle*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Potter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Archer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t>
                  </w:r>
                  <w:proofErr w:type="spellStart"/>
                  <w:r w:rsidRPr="00BF0BB4">
                    <w:rPr>
                      <w:rFonts w:ascii="Times New Roman" w:eastAsia="Times New Roman" w:hAnsi="Times New Roman"/>
                      <w:strike/>
                      <w:sz w:val="24"/>
                      <w:szCs w:val="24"/>
                    </w:rPr>
                    <w:t>Cottle</w:t>
                  </w:r>
                  <w:proofErr w:type="spellEnd"/>
                  <w:r w:rsidRPr="00BF0BB4">
                    <w:rPr>
                      <w:rFonts w:ascii="Times New Roman" w:eastAsia="Times New Roman" w:hAnsi="Times New Roman"/>
                      <w:strike/>
                      <w:sz w:val="24"/>
                      <w:szCs w:val="24"/>
                    </w:rPr>
                    <w:t xml:space="preserv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Hamilton*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Lavaca*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Presidio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Armstrong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Crane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Hansford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Rains*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Atascosa*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Crockett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Hardeman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Randall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Austin*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Crosby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Hardin*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Reagan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Bailey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Culberson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Limestone*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Real*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Bandera*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Lipscomb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Bastrop*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Hartley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Live Oak*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Reeves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Baylor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Dawson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Haskell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Llano*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Refugio*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Deaf Smith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Hays*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Loving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Bell*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Delta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Hemphill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Lubbock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Robertson*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Bexar*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Denton*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Lynn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Rockwall*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3A Blanco*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DeWitt*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Hidalgo*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Madison*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Runnels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Borden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Dickens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Bosque*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Dimmit*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Hockley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Martin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Bowie*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Donley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Hood*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Augustine*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Brazoria*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Duval*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Hopkins*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Matagorda*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San Jacinto*</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Eastland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Houston*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Maverick*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San Patricio*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Saba*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Young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Clark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WISCONSIN</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Schleicher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Zapata*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Columbia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Scurry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Zavala*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Cowlitz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Greenbrier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Ashland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Shackelford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UTAH</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Hampshire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Barron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Ferry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Bayfield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Sherman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Beaver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Franklin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Hardy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Box Elder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Somervell*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Cache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Burnett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Starr*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Grays Harbor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Calumet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Daggett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Island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Kanawha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Sterling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Davis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Jefferson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Stonewall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Duchesne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King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Columbia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Emery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Kitsap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Logan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Swisher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Kittitas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Dane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Tarrant*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Taylor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Iron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Lewis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Door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Juab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Douglas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Kane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Mercer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Throckmorton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Okanogan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Mineral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Eau Claire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Titus*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Morgan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Pacific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Mingo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Florence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Tom Green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Piute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Pend Oreille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Monongalia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Fond du Lac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Travis*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Pierce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7Forest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Trinity*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Salt Lake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San Juan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Tyler*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Skagit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Nicholas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Upshur*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Sanpete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Skamania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Ohio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Lake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Upton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Sevier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Pendleton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Iowa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Uvalde*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Summit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Spokane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Pleasants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Val Verde*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Tooele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Stevens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Pocahontas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Zandt*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Thurston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Preston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Victoria*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Wahkiakum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Juneau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Walker*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Wasatch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Walla Walla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Raleigh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Kenosha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Washington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Whatcom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Kewaunee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Ward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Wayne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Ritchie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 Crosse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Weber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Yakima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Lafayette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lastRenderedPageBreak/>
                    <w:t xml:space="preserve">2B Webb* </w:t>
                  </w:r>
                </w:p>
              </w:tc>
              <w:tc>
                <w:tcPr>
                  <w:tcW w:w="2031"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VERMONT</w:t>
                  </w:r>
                </w:p>
              </w:tc>
              <w:tc>
                <w:tcPr>
                  <w:tcW w:w="1746"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WEST VIRGINIA</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Summers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Langlade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Wharton* </w:t>
                  </w: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Wheeler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Tucker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Manitowoc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Wichita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VIRGINIA</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Berkeley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Tyler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Marathon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Wilbarger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Upshur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Marinette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Willacy*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Braxton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Williamson*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WASHINGTON</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Brooke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Webster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Wilson*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Cabell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Wetzel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Milwaukee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Winkler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Calhoun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Wirt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Monroe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Wise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Asotin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Oconto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Doddridge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Wyoming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Oneida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Yoakum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Chelan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Outagamie </w:t>
                  </w: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Clallam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Ozaukee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Taylor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Big Horn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Sheridan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NORTHERN </w:t>
                  </w:r>
                  <w:r w:rsidRPr="00BF0BB4">
                    <w:rPr>
                      <w:rFonts w:ascii="Times New Roman" w:eastAsia="Times New Roman" w:hAnsi="Times New Roman"/>
                      <w:b/>
                      <w:bCs/>
                      <w:strike/>
                      <w:sz w:val="24"/>
                      <w:szCs w:val="24"/>
                    </w:rPr>
                    <w:br/>
                    <w:t xml:space="preserve">MARIANA </w:t>
                  </w:r>
                  <w:r w:rsidRPr="00BF0BB4">
                    <w:rPr>
                      <w:rFonts w:ascii="Times New Roman" w:eastAsia="Times New Roman" w:hAnsi="Times New Roman"/>
                      <w:b/>
                      <w:bCs/>
                      <w:strike/>
                      <w:sz w:val="24"/>
                      <w:szCs w:val="24"/>
                    </w:rPr>
                    <w:br/>
                    <w:t>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Pepin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Trempealeau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Campbell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Sublette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Pierce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Vernon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Sweetwater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Polk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Vilas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Converse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Teton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PUERTO RICO</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Portage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Crook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Price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Washburn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Washakie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Racine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Goshen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Weston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 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Waukesha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Hot Springs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US TERRITORIES</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Rock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Waupaca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Rusk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Waushara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Laramie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AMERICAN </w:t>
                  </w:r>
                  <w:r w:rsidRPr="00BF0BB4">
                    <w:rPr>
                      <w:rFonts w:ascii="Times New Roman" w:eastAsia="Times New Roman" w:hAnsi="Times New Roman"/>
                      <w:b/>
                      <w:bCs/>
                      <w:strike/>
                      <w:sz w:val="24"/>
                      <w:szCs w:val="24"/>
                    </w:rPr>
                    <w:br/>
                    <w:t>SAMOA</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Sauk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Sawyer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Wood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Natrona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Shawano </w:t>
                  </w:r>
                </w:p>
              </w:tc>
              <w:tc>
                <w:tcPr>
                  <w:tcW w:w="1983"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WYOMING</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Niobrara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GUAM</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Sheboygan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Park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Croix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Albany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Platte </w:t>
                  </w:r>
                </w:p>
              </w:tc>
              <w:tc>
                <w:tcPr>
                  <w:tcW w:w="1883" w:type="dxa"/>
                  <w:gridSpan w:val="10"/>
                  <w:vAlign w:val="center"/>
                  <w:hideMark/>
                </w:tcPr>
                <w:p w:rsidR="00D62B30"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784DAC"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sz w:val="24"/>
                      <w:szCs w:val="24"/>
                    </w:rPr>
                    <w:t xml:space="preserve"> </w:t>
                  </w:r>
                </w:p>
              </w:tc>
            </w:tr>
          </w:tbl>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2A577B">
        <w:trPr>
          <w:gridAfter w:val="2"/>
          <w:wAfter w:w="22" w:type="pct"/>
          <w:trHeight w:val="185"/>
          <w:tblCellSpacing w:w="7" w:type="dxa"/>
        </w:trPr>
        <w:tc>
          <w:tcPr>
            <w:tcW w:w="4957" w:type="pct"/>
            <w:vAlign w:val="center"/>
            <w:hideMark/>
          </w:tcPr>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F7194E">
        <w:trPr>
          <w:gridAfter w:val="2"/>
          <w:wAfter w:w="22" w:type="pct"/>
          <w:trHeight w:val="185"/>
          <w:tblCellSpacing w:w="7" w:type="dxa"/>
        </w:trPr>
        <w:tc>
          <w:tcPr>
            <w:tcW w:w="4957" w:type="pct"/>
            <w:vAlign w:val="center"/>
          </w:tcPr>
          <w:p w:rsidR="00126765" w:rsidRPr="00A83465" w:rsidRDefault="00126765" w:rsidP="002837DA">
            <w:pPr>
              <w:spacing w:after="0" w:line="240" w:lineRule="auto"/>
              <w:rPr>
                <w:rFonts w:ascii="Times New Roman" w:eastAsia="Times New Roman" w:hAnsi="Times New Roman"/>
                <w:color w:val="000000"/>
                <w:sz w:val="24"/>
                <w:szCs w:val="24"/>
              </w:rPr>
            </w:pPr>
          </w:p>
        </w:tc>
      </w:tr>
    </w:tbl>
    <w:p w:rsidR="00BA1733" w:rsidRPr="00B118EF" w:rsidRDefault="00BA1733" w:rsidP="00BA1733">
      <w:pPr>
        <w:spacing w:before="100" w:beforeAutospacing="1" w:after="100" w:afterAutospacing="1"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R303.1 Identification.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 Identification</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 Materials, systems and equipment shall be identified in a manner that will allow a determination of compliance with the applicable provisions of this code. </w:t>
      </w:r>
    </w:p>
    <w:p w:rsidR="00F90212" w:rsidRPr="00A83465" w:rsidRDefault="00F90212" w:rsidP="00ED7365">
      <w:pPr>
        <w:spacing w:before="100" w:beforeAutospacing="1" w:after="100" w:afterAutospacing="1"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R303.1.1 Building thermal envelope insulation.</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rPr>
        <w:t>[move text to R303.1.1.</w:t>
      </w:r>
      <w:r w:rsidR="00D05E3C">
        <w:rPr>
          <w:rFonts w:ascii="Times New Roman" w:eastAsia="Times New Roman" w:hAnsi="Times New Roman"/>
          <w:sz w:val="24"/>
          <w:szCs w:val="24"/>
        </w:rPr>
        <w:t>2</w:t>
      </w:r>
      <w:r w:rsidRPr="00A83465">
        <w:rPr>
          <w:rFonts w:ascii="Times New Roman" w:eastAsia="Times New Roman" w:hAnsi="Times New Roman"/>
          <w:sz w:val="24"/>
          <w:szCs w:val="24"/>
        </w:rPr>
        <w:t>]</w:t>
      </w:r>
    </w:p>
    <w:p w:rsidR="00F90212" w:rsidRPr="00A83465" w:rsidRDefault="00F90212" w:rsidP="00ED7365">
      <w:pPr>
        <w:spacing w:before="100" w:beforeAutospacing="1" w:after="100" w:afterAutospacing="1" w:line="240" w:lineRule="auto"/>
        <w:ind w:left="576"/>
        <w:rPr>
          <w:rFonts w:ascii="Times New Roman" w:eastAsia="Times New Roman" w:hAnsi="Times New Roman"/>
          <w:sz w:val="24"/>
          <w:szCs w:val="24"/>
        </w:rPr>
      </w:pPr>
      <w:r w:rsidRPr="00A83465">
        <w:rPr>
          <w:rFonts w:ascii="Times New Roman" w:eastAsia="Times New Roman" w:hAnsi="Times New Roman"/>
          <w:sz w:val="24"/>
          <w:szCs w:val="24"/>
        </w:rPr>
        <w:t> </w:t>
      </w:r>
      <w:proofErr w:type="gramStart"/>
      <w:r w:rsidRPr="00A83465">
        <w:rPr>
          <w:rFonts w:ascii="Times New Roman" w:eastAsia="Times New Roman" w:hAnsi="Times New Roman"/>
          <w:b/>
          <w:bCs/>
          <w:sz w:val="24"/>
          <w:szCs w:val="24"/>
        </w:rPr>
        <w:t>R303.1.</w:t>
      </w:r>
      <w:r w:rsidRPr="00A83465">
        <w:rPr>
          <w:rFonts w:ascii="Times New Roman" w:eastAsia="Times New Roman" w:hAnsi="Times New Roman"/>
          <w:b/>
          <w:bCs/>
          <w:sz w:val="24"/>
          <w:szCs w:val="24"/>
          <w:u w:val="single"/>
        </w:rPr>
        <w:t>1.1</w:t>
      </w:r>
      <w:r w:rsidRPr="00A83465">
        <w:rPr>
          <w:rFonts w:ascii="Times New Roman" w:eastAsia="Times New Roman" w:hAnsi="Times New Roman"/>
          <w:b/>
          <w:bCs/>
          <w:strike/>
          <w:sz w:val="24"/>
          <w:szCs w:val="24"/>
        </w:rPr>
        <w:t>4</w:t>
      </w:r>
      <w:r w:rsidRPr="00A83465">
        <w:rPr>
          <w:rFonts w:ascii="Times New Roman" w:eastAsia="Times New Roman" w:hAnsi="Times New Roman"/>
          <w:b/>
          <w:bCs/>
          <w:sz w:val="24"/>
          <w:szCs w:val="24"/>
        </w:rPr>
        <w:t xml:space="preserve"> Insulation product rating.</w:t>
      </w:r>
      <w:proofErr w:type="gramEnd"/>
      <w:r w:rsidRPr="00A83465">
        <w:rPr>
          <w:rFonts w:ascii="Times New Roman" w:eastAsia="Times New Roman" w:hAnsi="Times New Roman"/>
          <w:sz w:val="24"/>
          <w:szCs w:val="24"/>
        </w:rPr>
        <w:t xml:space="preserve"> The thermal resistance (R-value) of insulation shall be determined in accordance with the U.S. Federal Trade Commission R-value rule (CFR Title 16, Part 460) in units of h x ft</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x </w:t>
      </w:r>
      <w:proofErr w:type="spellStart"/>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w:t>
      </w:r>
      <w:proofErr w:type="spellEnd"/>
      <w:r w:rsidRPr="00A83465">
        <w:rPr>
          <w:rFonts w:ascii="Times New Roman" w:eastAsia="Times New Roman" w:hAnsi="Times New Roman"/>
          <w:sz w:val="24"/>
          <w:szCs w:val="24"/>
        </w:rPr>
        <w:t>/Btu at a mean temperature of 75</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 (24</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C). </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lastRenderedPageBreak/>
        <w:t>R303.1.1.1.1</w:t>
      </w:r>
      <w:r w:rsidRPr="00A83465">
        <w:rPr>
          <w:rFonts w:ascii="Times New Roman" w:eastAsia="Times New Roman" w:hAnsi="Times New Roman"/>
          <w:sz w:val="24"/>
          <w:szCs w:val="24"/>
          <w:u w:val="single"/>
        </w:rPr>
        <w:t xml:space="preserve"> R-values referenced in Chapter 4 of this code refer to the R-values of the added insulation only. The R-values of structural building materials such as framing members, concrete blocks or gypsum board shall not be included. </w:t>
      </w:r>
    </w:p>
    <w:p w:rsidR="00F90212" w:rsidRPr="00A83465" w:rsidRDefault="00F90212" w:rsidP="00F7194E">
      <w:pPr>
        <w:spacing w:before="120" w:after="0" w:line="240" w:lineRule="auto"/>
        <w:ind w:left="1152"/>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 </w:t>
      </w:r>
      <w:r w:rsidRPr="00A83465">
        <w:rPr>
          <w:rFonts w:ascii="Times New Roman" w:eastAsia="Times New Roman" w:hAnsi="Times New Roman"/>
          <w:sz w:val="24"/>
          <w:szCs w:val="24"/>
          <w:u w:val="single"/>
        </w:rPr>
        <w:t>R402.1.4 Total UA Alternative.</w:t>
      </w:r>
    </w:p>
    <w:tbl>
      <w:tblPr>
        <w:tblW w:w="9270" w:type="dxa"/>
        <w:tblCellSpacing w:w="0" w:type="dxa"/>
        <w:tblCellMar>
          <w:left w:w="0" w:type="dxa"/>
          <w:right w:w="0" w:type="dxa"/>
        </w:tblCellMar>
        <w:tblLook w:val="04A0" w:firstRow="1" w:lastRow="0" w:firstColumn="1" w:lastColumn="0" w:noHBand="0" w:noVBand="1"/>
      </w:tblPr>
      <w:tblGrid>
        <w:gridCol w:w="9270"/>
      </w:tblGrid>
      <w:tr w:rsidR="00F90212" w:rsidRPr="00A83465" w:rsidTr="00ED7365">
        <w:trPr>
          <w:trHeight w:val="287"/>
          <w:tblCellSpacing w:w="0" w:type="dxa"/>
        </w:trPr>
        <w:tc>
          <w:tcPr>
            <w:tcW w:w="9270" w:type="dxa"/>
            <w:hideMark/>
          </w:tcPr>
          <w:p w:rsidR="00BA1733" w:rsidRDefault="00BA1733" w:rsidP="00F7194E">
            <w:pPr>
              <w:spacing w:before="120" w:after="0" w:line="240" w:lineRule="auto"/>
              <w:ind w:left="864"/>
              <w:rPr>
                <w:rFonts w:ascii="Times New Roman" w:eastAsia="Times New Roman" w:hAnsi="Times New Roman"/>
                <w:b/>
                <w:bCs/>
                <w:sz w:val="24"/>
                <w:szCs w:val="24"/>
                <w:u w:val="single"/>
              </w:rPr>
            </w:pP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R303.1.1.1.2</w:t>
            </w:r>
            <w:r w:rsidRPr="00A83465">
              <w:rPr>
                <w:rFonts w:ascii="Times New Roman" w:eastAsia="Times New Roman" w:hAnsi="Times New Roman"/>
                <w:sz w:val="24"/>
                <w:szCs w:val="24"/>
                <w:u w:val="single"/>
              </w:rPr>
              <w:t xml:space="preserve"> When installing two layers of bulk or board insulation, the R-values of each material may be added together for a total R-value. When installing two separate reflective insulation products in layers, the total R-value of the system shall have been achieved by testing under FTC regulations, 16 CFR Part 460.</w:t>
            </w:r>
          </w:p>
        </w:tc>
      </w:tr>
    </w:tbl>
    <w:p w:rsidR="00F90212" w:rsidRPr="00A83465" w:rsidRDefault="00F90212" w:rsidP="00F7194E">
      <w:pPr>
        <w:spacing w:before="120" w:after="0"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Building thermal envelope insulation </w:t>
      </w:r>
      <w:r w:rsidRPr="00A83465">
        <w:rPr>
          <w:rFonts w:ascii="Times New Roman" w:eastAsia="Times New Roman" w:hAnsi="Times New Roman"/>
          <w:b/>
          <w:bCs/>
          <w:sz w:val="24"/>
          <w:szCs w:val="24"/>
          <w:u w:val="single"/>
        </w:rPr>
        <w:t>markers</w:t>
      </w:r>
      <w:r w:rsidRPr="00A83465">
        <w:rPr>
          <w:rFonts w:ascii="Times New Roman" w:eastAsia="Times New Roman" w:hAnsi="Times New Roman"/>
          <w:b/>
          <w:bCs/>
          <w:sz w:val="24"/>
          <w:szCs w:val="24"/>
        </w:rPr>
        <w:t>.</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 xml:space="preserve">An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identification mark shall be applied by the manufacturer to each piece of </w:t>
      </w:r>
      <w:r w:rsidRPr="00A83465">
        <w:rPr>
          <w:rFonts w:ascii="Times New Roman" w:eastAsia="Times New Roman" w:hAnsi="Times New Roman"/>
          <w:i/>
          <w:iCs/>
          <w:sz w:val="24"/>
          <w:szCs w:val="24"/>
        </w:rPr>
        <w:t xml:space="preserve">building thermal envelope </w:t>
      </w:r>
      <w:r w:rsidRPr="00A83465">
        <w:rPr>
          <w:rFonts w:ascii="Times New Roman" w:eastAsia="Times New Roman" w:hAnsi="Times New Roman"/>
          <w:sz w:val="24"/>
          <w:szCs w:val="24"/>
        </w:rPr>
        <w:t xml:space="preserve">insulation 12 inches (305 mm) or greater in width. Alternately, the insulation installers shall provide a certification listing the type, manufacturer and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of insulation installed in each element of the </w:t>
      </w:r>
      <w:r w:rsidRPr="00A83465">
        <w:rPr>
          <w:rFonts w:ascii="Times New Roman" w:eastAsia="Times New Roman" w:hAnsi="Times New Roman"/>
          <w:i/>
          <w:iCs/>
          <w:sz w:val="24"/>
          <w:szCs w:val="24"/>
        </w:rPr>
        <w:t>building thermal envelope</w:t>
      </w:r>
      <w:r w:rsidRPr="00A83465">
        <w:rPr>
          <w:rFonts w:ascii="Times New Roman" w:eastAsia="Times New Roman" w:hAnsi="Times New Roman"/>
          <w:sz w:val="24"/>
          <w:szCs w:val="24"/>
        </w:rPr>
        <w:t xml:space="preserve">. For blown or sprayed insulation (fiberglass and cellulose), the initial installed thickness, settled thickness, settled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installed density, coverage area and number of bags installed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 xml:space="preserve">on the certification. For sprayed polyurethane foam (SPF) insulation, the installed thickness of the areas covered and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of installed thickness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on the certification. The insulation installer shall sign, date and post the certification in a conspicuous location on the job site.</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2.1</w:t>
      </w:r>
      <w:r w:rsidRPr="00A83465">
        <w:rPr>
          <w:rFonts w:ascii="Times New Roman" w:eastAsia="Times New Roman" w:hAnsi="Times New Roman"/>
          <w:b/>
          <w:bCs/>
          <w:sz w:val="24"/>
          <w:szCs w:val="24"/>
        </w:rPr>
        <w:t xml:space="preserve"> Blown or sprayed roof/ceiling insulation. </w:t>
      </w:r>
      <w:r w:rsidRPr="00A83465">
        <w:rPr>
          <w:rFonts w:ascii="Times New Roman" w:eastAsia="Times New Roman" w:hAnsi="Times New Roman"/>
          <w:sz w:val="24"/>
          <w:szCs w:val="24"/>
        </w:rPr>
        <w:t>The thickness of blown-in or sprayed roof/ceiling insulation (fiberglass or cellulose) shall be written in inches (mm) on markers that are installed at least one for every 300 square feet (28 m</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throughout the attic space. The markers shall be affixed to the trusses or joists and marked with the minimum initial installed thickness with numbers a minimum of 1 inch (25 mm) in height. Each marker shall face the attic access opening. Spray polyurethane foam thickness and installed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on certification provided by the insulation installer</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303.1.</w:t>
      </w:r>
      <w:r w:rsidRPr="00A83465">
        <w:rPr>
          <w:rFonts w:ascii="Times New Roman" w:eastAsia="Times New Roman" w:hAnsi="Times New Roman"/>
          <w:b/>
          <w:bCs/>
          <w:sz w:val="24"/>
          <w:szCs w:val="24"/>
          <w:u w:val="single"/>
        </w:rPr>
        <w:t>1.</w:t>
      </w:r>
      <w:r w:rsidRPr="00A83465">
        <w:rPr>
          <w:rFonts w:ascii="Times New Roman" w:eastAsia="Times New Roman" w:hAnsi="Times New Roman"/>
          <w:b/>
          <w:bCs/>
          <w:sz w:val="24"/>
          <w:szCs w:val="24"/>
        </w:rPr>
        <w:t>2.</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Insulation mark installation. </w:t>
      </w:r>
      <w:r w:rsidRPr="00A83465">
        <w:rPr>
          <w:rFonts w:ascii="Times New Roman" w:eastAsia="Times New Roman" w:hAnsi="Times New Roman"/>
          <w:sz w:val="24"/>
          <w:szCs w:val="24"/>
        </w:rPr>
        <w:t xml:space="preserve">Insulating materials shall be installed such that the manufacturer’s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-value mark is readily observable upon inspection.</w:t>
      </w:r>
    </w:p>
    <w:p w:rsidR="00EE2FB1" w:rsidRPr="007B305B" w:rsidRDefault="00F90212" w:rsidP="00F7194E">
      <w:pPr>
        <w:spacing w:before="120" w:after="0" w:line="240" w:lineRule="auto"/>
        <w:ind w:left="288"/>
        <w:rPr>
          <w:rFonts w:ascii="Times New Roman" w:eastAsia="Times New Roman" w:hAnsi="Times New Roman"/>
          <w:sz w:val="24"/>
          <w:szCs w:val="24"/>
          <w:u w:val="single"/>
        </w:rPr>
      </w:pPr>
      <w:proofErr w:type="gramStart"/>
      <w:r w:rsidRPr="00A83465">
        <w:rPr>
          <w:rFonts w:ascii="Times New Roman" w:eastAsia="Times New Roman" w:hAnsi="Times New Roman"/>
          <w:b/>
          <w:bCs/>
          <w:sz w:val="24"/>
          <w:szCs w:val="24"/>
          <w:u w:val="single"/>
        </w:rPr>
        <w:t>R303.1.2 Equipment efficiency ratings.</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u w:val="single"/>
        </w:rPr>
        <w:t xml:space="preserve">Minimum equipment efficiency rating identification for heating, cooling, hot water, swimming pool heating and filtration, and lighting shall be in accordance with industry standards and as described in Chapter </w:t>
      </w:r>
      <w:r w:rsidRPr="007B305B">
        <w:rPr>
          <w:rFonts w:ascii="Times New Roman" w:eastAsia="Times New Roman" w:hAnsi="Times New Roman"/>
          <w:sz w:val="24"/>
          <w:szCs w:val="24"/>
          <w:u w:val="single"/>
        </w:rPr>
        <w:t xml:space="preserve">4 </w:t>
      </w:r>
      <w:r w:rsidR="003A3EB4" w:rsidRPr="007B305B">
        <w:rPr>
          <w:rFonts w:ascii="Times New Roman" w:eastAsia="Times New Roman" w:hAnsi="Times New Roman"/>
          <w:sz w:val="24"/>
          <w:szCs w:val="24"/>
          <w:u w:val="single"/>
        </w:rPr>
        <w:t xml:space="preserve">of the Commercial Provisions of this code, as applicable, </w:t>
      </w:r>
      <w:r w:rsidRPr="007B305B">
        <w:rPr>
          <w:rFonts w:ascii="Times New Roman" w:eastAsia="Times New Roman" w:hAnsi="Times New Roman"/>
          <w:sz w:val="24"/>
          <w:szCs w:val="24"/>
          <w:u w:val="single"/>
        </w:rPr>
        <w:t>for such equipment.</w:t>
      </w:r>
      <w:r w:rsidR="003A3EB4" w:rsidRPr="007B305B">
        <w:rPr>
          <w:rFonts w:ascii="Times New Roman" w:eastAsia="Times New Roman" w:hAnsi="Times New Roman"/>
          <w:sz w:val="24"/>
          <w:szCs w:val="24"/>
          <w:u w:val="single"/>
        </w:rPr>
        <w:t xml:space="preserve"> </w:t>
      </w:r>
      <w:r w:rsidR="003D14D1" w:rsidRPr="007B305B">
        <w:rPr>
          <w:rFonts w:ascii="Times New Roman" w:eastAsia="Times New Roman" w:hAnsi="Times New Roman"/>
          <w:sz w:val="24"/>
          <w:szCs w:val="24"/>
          <w:u w:val="single"/>
        </w:rPr>
        <w:t xml:space="preserve"> </w:t>
      </w:r>
    </w:p>
    <w:p w:rsidR="00F90212" w:rsidRPr="00A83465" w:rsidRDefault="00F90212" w:rsidP="00F7194E">
      <w:pPr>
        <w:spacing w:before="120"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R303.1.3 Fenestration product rating.</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U-factors…</w:t>
      </w:r>
      <w:proofErr w:type="gramStart"/>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No change to R303.1.3 or tables]</w:t>
      </w:r>
    </w:p>
    <w:p w:rsidR="00F90212" w:rsidRPr="00A83465" w:rsidRDefault="00F90212" w:rsidP="00F7194E">
      <w:pPr>
        <w:spacing w:before="120" w:after="0" w:line="240" w:lineRule="auto"/>
        <w:ind w:left="288"/>
        <w:rPr>
          <w:rFonts w:ascii="Times New Roman" w:eastAsia="Times New Roman" w:hAnsi="Times New Roman"/>
          <w:sz w:val="24"/>
          <w:szCs w:val="24"/>
        </w:rPr>
      </w:pPr>
      <w:r w:rsidRPr="00A83465">
        <w:rPr>
          <w:rFonts w:ascii="Times New Roman" w:eastAsia="Times New Roman" w:hAnsi="Times New Roman"/>
          <w:b/>
          <w:bCs/>
          <w:strike/>
          <w:sz w:val="24"/>
          <w:szCs w:val="24"/>
        </w:rPr>
        <w:t>R303.1.4 Insulation product rating</w:t>
      </w:r>
      <w:proofErr w:type="gramStart"/>
      <w:r w:rsidRPr="00A83465">
        <w:rPr>
          <w:rFonts w:ascii="Times New Roman" w:eastAsia="Times New Roman" w:hAnsi="Times New Roman"/>
          <w:b/>
          <w:bCs/>
          <w:strike/>
          <w:sz w:val="24"/>
          <w:szCs w:val="24"/>
        </w:rPr>
        <w:t>.</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move to Section R303.1.1.1]</w:t>
      </w:r>
    </w:p>
    <w:p w:rsidR="00BA1733" w:rsidRPr="00B118EF" w:rsidRDefault="00BA1733" w:rsidP="00F7194E">
      <w:pPr>
        <w:spacing w:before="120" w:after="0"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R303.2 Installation.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R303.2 Installation.</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 xml:space="preserve"> All materials, systems and equipment shall be installed in accordance with the manufacturer’s installation instructions and the </w:t>
      </w:r>
      <w:r w:rsidRPr="00A83465">
        <w:rPr>
          <w:rFonts w:ascii="Times New Roman" w:eastAsia="Times New Roman" w:hAnsi="Times New Roman"/>
          <w:i/>
          <w:iCs/>
          <w:sz w:val="24"/>
          <w:szCs w:val="24"/>
          <w:u w:val="single"/>
        </w:rPr>
        <w:t xml:space="preserve">Florida Building Code, Residential,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Florida Building Code, Building</w:t>
      </w:r>
      <w:r w:rsidRPr="00A83465">
        <w:rPr>
          <w:rFonts w:ascii="Times New Roman" w:eastAsia="Times New Roman" w:hAnsi="Times New Roman"/>
          <w:sz w:val="24"/>
          <w:szCs w:val="24"/>
        </w:rPr>
        <w:t>, as applicable.</w:t>
      </w:r>
    </w:p>
    <w:p w:rsidR="007B305B" w:rsidRDefault="007B305B" w:rsidP="007B305B">
      <w:pPr>
        <w:spacing w:before="100" w:beforeAutospacing="1" w:after="100" w:afterAutospacing="1" w:line="240" w:lineRule="auto"/>
        <w:ind w:left="288"/>
        <w:rPr>
          <w:rFonts w:ascii="Times New Roman" w:eastAsia="Times New Roman" w:hAnsi="Times New Roman"/>
          <w:sz w:val="24"/>
          <w:szCs w:val="24"/>
        </w:rPr>
      </w:pPr>
      <w:proofErr w:type="gramStart"/>
      <w:r w:rsidRPr="008468C0">
        <w:rPr>
          <w:rFonts w:ascii="Times New Roman" w:eastAsia="Times New Roman" w:hAnsi="Times New Roman"/>
          <w:b/>
          <w:strike/>
          <w:sz w:val="24"/>
          <w:szCs w:val="24"/>
        </w:rPr>
        <w:t>R 303.2.1</w:t>
      </w:r>
      <w:r w:rsidRPr="00944F8C">
        <w:rPr>
          <w:rFonts w:ascii="Times New Roman" w:eastAsia="Times New Roman" w:hAnsi="Times New Roman"/>
          <w:strike/>
          <w:sz w:val="24"/>
          <w:szCs w:val="24"/>
        </w:rPr>
        <w:t xml:space="preserve"> Protection of exposed foundation insulation</w:t>
      </w:r>
      <w:r w:rsidRPr="00944F8C">
        <w:rPr>
          <w:rFonts w:ascii="Times New Roman" w:eastAsia="Times New Roman" w:hAnsi="Times New Roman"/>
          <w:sz w:val="24"/>
          <w:szCs w:val="24"/>
        </w:rPr>
        <w:t>.</w:t>
      </w:r>
      <w:proofErr w:type="gramEnd"/>
      <w:r w:rsidRPr="00944F8C">
        <w:rPr>
          <w:rFonts w:ascii="Times New Roman" w:eastAsia="Times New Roman" w:hAnsi="Times New Roman"/>
          <w:sz w:val="24"/>
          <w:szCs w:val="24"/>
        </w:rPr>
        <w:t xml:space="preserve"> [Delete in its entirety]</w:t>
      </w:r>
    </w:p>
    <w:p w:rsidR="00F90212" w:rsidRPr="00A83465" w:rsidRDefault="00F90212" w:rsidP="00895137">
      <w:pPr>
        <w:spacing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lastRenderedPageBreak/>
        <w:t>R303.2.1</w:t>
      </w:r>
      <w:r w:rsidRPr="00A83465">
        <w:rPr>
          <w:rFonts w:ascii="Times New Roman" w:eastAsia="Times New Roman" w:hAnsi="Times New Roman"/>
          <w:b/>
          <w:bCs/>
          <w:sz w:val="24"/>
          <w:szCs w:val="24"/>
        </w:rPr>
        <w:t xml:space="preserve"> </w:t>
      </w:r>
      <w:r w:rsidRPr="00A83465">
        <w:rPr>
          <w:rFonts w:ascii="Times New Roman" w:eastAsia="Times New Roman" w:hAnsi="Times New Roman"/>
          <w:b/>
          <w:bCs/>
          <w:sz w:val="24"/>
          <w:szCs w:val="24"/>
          <w:u w:val="single"/>
        </w:rPr>
        <w:t>Insulation installation.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Insulation materials shall comply with the requirements of their respective ASTM standard specification and shall be installed in accordance with their respective ASTM installation practice in Table R303.2.1 in such a manner as to achieve </w:t>
      </w:r>
      <w:r w:rsidRPr="00A83465">
        <w:rPr>
          <w:rFonts w:ascii="Times New Roman" w:eastAsia="Times New Roman" w:hAnsi="Times New Roman"/>
          <w:i/>
          <w:iCs/>
          <w:sz w:val="24"/>
          <w:szCs w:val="24"/>
          <w:u w:val="single"/>
        </w:rPr>
        <w:t>rated R-value of insulation</w:t>
      </w:r>
      <w:r w:rsidRPr="00A83465">
        <w:rPr>
          <w:rFonts w:ascii="Times New Roman" w:eastAsia="Times New Roman" w:hAnsi="Times New Roman"/>
          <w:sz w:val="24"/>
          <w:szCs w:val="24"/>
          <w:u w:val="single"/>
        </w:rPr>
        <w:t xml:space="preserve">. Open-blown or poured loose-fill insulation shall not be used in </w:t>
      </w:r>
      <w:r w:rsidRPr="00A83465">
        <w:rPr>
          <w:rFonts w:ascii="Times New Roman" w:eastAsia="Times New Roman" w:hAnsi="Times New Roman"/>
          <w:i/>
          <w:iCs/>
          <w:sz w:val="24"/>
          <w:szCs w:val="24"/>
          <w:u w:val="single"/>
        </w:rPr>
        <w:t xml:space="preserve">attic roof </w:t>
      </w:r>
      <w:r w:rsidRPr="00A83465">
        <w:rPr>
          <w:rFonts w:ascii="Times New Roman" w:eastAsia="Times New Roman" w:hAnsi="Times New Roman"/>
          <w:sz w:val="24"/>
          <w:szCs w:val="24"/>
          <w:u w:val="single"/>
        </w:rPr>
        <w:t>spaces when the slope of the ceiling is more than three in twelve. When eave vents are installed, baffling of the vent openings shall be provided to deflect the incoming air above the surface of the insulation.</w:t>
      </w:r>
    </w:p>
    <w:p w:rsidR="00F90212" w:rsidRPr="00A83465" w:rsidRDefault="00F90212" w:rsidP="00895137">
      <w:pPr>
        <w:spacing w:after="0" w:line="240" w:lineRule="auto"/>
        <w:ind w:left="576"/>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Where </w:t>
      </w:r>
      <w:r w:rsidRPr="00A83465">
        <w:rPr>
          <w:rFonts w:ascii="Times New Roman" w:eastAsia="Times New Roman" w:hAnsi="Times New Roman"/>
          <w:i/>
          <w:iCs/>
          <w:sz w:val="24"/>
          <w:szCs w:val="24"/>
          <w:u w:val="single"/>
        </w:rPr>
        <w:t xml:space="preserve">metal building roof </w:t>
      </w:r>
      <w:r w:rsidRPr="00A83465">
        <w:rPr>
          <w:rFonts w:ascii="Times New Roman" w:eastAsia="Times New Roman" w:hAnsi="Times New Roman"/>
          <w:sz w:val="24"/>
          <w:szCs w:val="24"/>
          <w:u w:val="single"/>
        </w:rPr>
        <w:t xml:space="preserve">and </w:t>
      </w:r>
      <w:r w:rsidRPr="00A83465">
        <w:rPr>
          <w:rFonts w:ascii="Times New Roman" w:eastAsia="Times New Roman" w:hAnsi="Times New Roman"/>
          <w:i/>
          <w:iCs/>
          <w:sz w:val="24"/>
          <w:szCs w:val="24"/>
          <w:u w:val="single"/>
        </w:rPr>
        <w:t xml:space="preserve">metal building wall </w:t>
      </w:r>
      <w:r w:rsidRPr="00A83465">
        <w:rPr>
          <w:rFonts w:ascii="Times New Roman" w:eastAsia="Times New Roman" w:hAnsi="Times New Roman"/>
          <w:sz w:val="24"/>
          <w:szCs w:val="24"/>
          <w:u w:val="single"/>
        </w:rPr>
        <w:t xml:space="preserve">insulation is compressed between the </w:t>
      </w:r>
      <w:r w:rsidRPr="00A83465">
        <w:rPr>
          <w:rFonts w:ascii="Times New Roman" w:eastAsia="Times New Roman" w:hAnsi="Times New Roman"/>
          <w:i/>
          <w:iCs/>
          <w:sz w:val="24"/>
          <w:szCs w:val="24"/>
          <w:u w:val="single"/>
        </w:rPr>
        <w:t xml:space="preserve">roof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 xml:space="preserve">wall </w:t>
      </w:r>
      <w:r w:rsidRPr="00A83465">
        <w:rPr>
          <w:rFonts w:ascii="Times New Roman" w:eastAsia="Times New Roman" w:hAnsi="Times New Roman"/>
          <w:sz w:val="24"/>
          <w:szCs w:val="24"/>
          <w:u w:val="single"/>
        </w:rPr>
        <w:t>skin and the structure.</w:t>
      </w:r>
    </w:p>
    <w:p w:rsidR="00895137" w:rsidRDefault="00895137" w:rsidP="00895137">
      <w:pPr>
        <w:spacing w:before="100" w:beforeAutospacing="1" w:after="100" w:afterAutospacing="1" w:line="240" w:lineRule="auto"/>
        <w:ind w:left="576"/>
        <w:rPr>
          <w:rFonts w:ascii="Times New Roman" w:eastAsia="Times New Roman" w:hAnsi="Times New Roman"/>
          <w:sz w:val="24"/>
          <w:szCs w:val="24"/>
          <w:u w:val="single"/>
        </w:rPr>
      </w:pPr>
      <w:proofErr w:type="gramStart"/>
      <w:r w:rsidRPr="00BA1733">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303.2.1.1</w:t>
      </w:r>
      <w:r w:rsidRPr="00A83465">
        <w:rPr>
          <w:rFonts w:ascii="Times New Roman" w:eastAsia="Times New Roman" w:hAnsi="Times New Roman"/>
          <w:sz w:val="24"/>
          <w:szCs w:val="24"/>
          <w:u w:val="single"/>
        </w:rPr>
        <w:t xml:space="preserve"> </w:t>
      </w:r>
      <w:r w:rsidRPr="00A83465">
        <w:rPr>
          <w:rFonts w:ascii="Times New Roman" w:eastAsia="Times New Roman" w:hAnsi="Times New Roman"/>
          <w:b/>
          <w:bCs/>
          <w:sz w:val="24"/>
          <w:szCs w:val="24"/>
          <w:u w:val="single"/>
        </w:rPr>
        <w:t>Compressed insulation</w:t>
      </w:r>
      <w:r w:rsidRPr="00A83465">
        <w:rPr>
          <w:rFonts w:ascii="Times New Roman" w:eastAsia="Times New Roman" w:hAnsi="Times New Roman"/>
          <w:sz w:val="24"/>
          <w:szCs w:val="24"/>
          <w:u w:val="single"/>
        </w:rPr>
        <w:t>.</w:t>
      </w:r>
      <w:proofErr w:type="gramEnd"/>
      <w:r w:rsidRPr="00A83465">
        <w:rPr>
          <w:rFonts w:ascii="Times New Roman" w:eastAsia="Times New Roman" w:hAnsi="Times New Roman"/>
          <w:sz w:val="24"/>
          <w:szCs w:val="24"/>
          <w:u w:val="single"/>
        </w:rPr>
        <w:t xml:space="preserve"> Insulation that has been compressed to 85-percent or less of the manufacturer’s rated thickness for the product shall use the R-values given in Table 303.2.1.1. These values are to be used except where data developed by an independent testing laboratory is provided.</w:t>
      </w:r>
    </w:p>
    <w:p w:rsidR="0069052F" w:rsidRPr="00A83465" w:rsidRDefault="0069052F" w:rsidP="0069052F">
      <w:pPr>
        <w:spacing w:after="0"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303.2.1.2  Substantial</w:t>
      </w:r>
      <w:proofErr w:type="gramEnd"/>
      <w:r w:rsidRPr="00A83465">
        <w:rPr>
          <w:rFonts w:ascii="Times New Roman" w:eastAsia="Times New Roman" w:hAnsi="Times New Roman"/>
          <w:b/>
          <w:bCs/>
          <w:sz w:val="24"/>
          <w:szCs w:val="24"/>
          <w:u w:val="single"/>
        </w:rPr>
        <w:t xml:space="preserve"> Contact. </w:t>
      </w:r>
      <w:r w:rsidRPr="00A83465">
        <w:rPr>
          <w:rFonts w:ascii="Times New Roman" w:eastAsia="Times New Roman" w:hAnsi="Times New Roman"/>
          <w:sz w:val="24"/>
          <w:szCs w:val="24"/>
          <w:u w:val="single"/>
        </w:rPr>
        <w:t xml:space="preserve">Insulation shall be installed in a permanent manner in </w:t>
      </w:r>
      <w:r w:rsidRPr="00A83465">
        <w:rPr>
          <w:rFonts w:ascii="Times New Roman" w:eastAsia="Times New Roman" w:hAnsi="Times New Roman"/>
          <w:i/>
          <w:iCs/>
          <w:sz w:val="24"/>
          <w:szCs w:val="24"/>
          <w:u w:val="single"/>
        </w:rPr>
        <w:t xml:space="preserve">substantial contact </w:t>
      </w:r>
      <w:r w:rsidRPr="00A83465">
        <w:rPr>
          <w:rFonts w:ascii="Times New Roman" w:eastAsia="Times New Roman" w:hAnsi="Times New Roman"/>
          <w:sz w:val="24"/>
          <w:szCs w:val="24"/>
          <w:u w:val="single"/>
        </w:rPr>
        <w:t xml:space="preserve">with the inside surface in accordance with manufacturer’s recommendations for the framing system used. Flexible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 xml:space="preserve"> insulation installed in floor cavities shall be supported in a permanent manner by supports no greater than 24 inches (610 mm) on center (</w:t>
      </w:r>
      <w:proofErr w:type="spellStart"/>
      <w:r w:rsidRPr="00A83465">
        <w:rPr>
          <w:rFonts w:ascii="Times New Roman" w:eastAsia="Times New Roman" w:hAnsi="Times New Roman"/>
          <w:sz w:val="24"/>
          <w:szCs w:val="24"/>
          <w:u w:val="single"/>
        </w:rPr>
        <w:t>o.c</w:t>
      </w:r>
      <w:proofErr w:type="spellEnd"/>
      <w:r w:rsidRPr="00A83465">
        <w:rPr>
          <w:rFonts w:ascii="Times New Roman" w:eastAsia="Times New Roman" w:hAnsi="Times New Roman"/>
          <w:sz w:val="24"/>
          <w:szCs w:val="24"/>
          <w:u w:val="single"/>
        </w:rPr>
        <w:t>.).</w:t>
      </w:r>
    </w:p>
    <w:p w:rsidR="0069052F" w:rsidRPr="00A83465" w:rsidRDefault="0069052F" w:rsidP="0069052F">
      <w:pPr>
        <w:spacing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Exception: </w:t>
      </w:r>
      <w:r w:rsidRPr="00A83465">
        <w:rPr>
          <w:rFonts w:ascii="Times New Roman" w:eastAsia="Times New Roman" w:hAnsi="Times New Roman"/>
          <w:sz w:val="24"/>
          <w:szCs w:val="24"/>
          <w:u w:val="single"/>
        </w:rPr>
        <w:t>Insulation materials that rely on airspaces adjacent to reflective surfaces for their rated performance.</w:t>
      </w:r>
    </w:p>
    <w:p w:rsidR="0069052F" w:rsidRPr="00A83465" w:rsidRDefault="0069052F" w:rsidP="0069052F">
      <w:pPr>
        <w:spacing w:before="100" w:beforeAutospacing="1" w:after="100" w:afterAutospacing="1"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R303.2.1.3 Insulation protection.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Exterior insulation shall be covered with a protective material to prevent damage from sunlight, moisture, landscaping operations, equipment maintenance, and wind. In </w:t>
      </w:r>
      <w:r w:rsidRPr="00A83465">
        <w:rPr>
          <w:rFonts w:ascii="Times New Roman" w:eastAsia="Times New Roman" w:hAnsi="Times New Roman"/>
          <w:i/>
          <w:iCs/>
          <w:sz w:val="24"/>
          <w:szCs w:val="24"/>
          <w:u w:val="single"/>
        </w:rPr>
        <w:t xml:space="preserve">attics </w:t>
      </w:r>
      <w:r w:rsidRPr="00A83465">
        <w:rPr>
          <w:rFonts w:ascii="Times New Roman" w:eastAsia="Times New Roman" w:hAnsi="Times New Roman"/>
          <w:sz w:val="24"/>
          <w:szCs w:val="24"/>
          <w:u w:val="single"/>
        </w:rPr>
        <w:t>and mechanical rooms, a way to access equipment that prevents damaging or compressing the insulation shall be provided. Foundation vents shall not interfere with the insulation. Insulation materials in ground contact shall have a water absorption rate no greater than .3 percent when tested in accordance with ASTM C272, shall cover the exposed exterior insulation and shall extend a minimum of 6 inches (153 mm) below grade.</w:t>
      </w:r>
    </w:p>
    <w:p w:rsidR="0069052F" w:rsidRDefault="0069052F" w:rsidP="0069052F">
      <w:pPr>
        <w:spacing w:after="0" w:line="240" w:lineRule="auto"/>
        <w:rPr>
          <w:rFonts w:ascii="Times New Roman" w:eastAsia="Times New Roman" w:hAnsi="Times New Roman"/>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 </w:t>
      </w:r>
      <w:r w:rsidRPr="00A83465">
        <w:rPr>
          <w:rFonts w:ascii="Times New Roman" w:eastAsia="Times New Roman" w:hAnsi="Times New Roman"/>
          <w:b/>
          <w:bCs/>
          <w:sz w:val="24"/>
          <w:szCs w:val="24"/>
          <w:u w:val="single"/>
        </w:rPr>
        <w:t>TABLE R303.2.1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INSULATION INSTALLATION STANDARDS</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97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3"/>
        <w:gridCol w:w="2531"/>
        <w:gridCol w:w="2262"/>
      </w:tblGrid>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Insulation Material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 Standard Specification</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Installation Practice</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 xml:space="preserve">Mineral Fiber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/Blanket</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665</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1320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Mineral Fiber Loose Fill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764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Cellulose Loose Fill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739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Polystyrene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578</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spellStart"/>
            <w:r w:rsidRPr="00A83465">
              <w:rPr>
                <w:rFonts w:ascii="Times New Roman" w:eastAsia="Times New Roman" w:hAnsi="Times New Roman"/>
                <w:sz w:val="24"/>
                <w:szCs w:val="24"/>
                <w:u w:val="single"/>
              </w:rPr>
              <w:t>Polyisocyanurate</w:t>
            </w:r>
            <w:proofErr w:type="spellEnd"/>
            <w:r w:rsidRPr="00A83465">
              <w:rPr>
                <w:rFonts w:ascii="Times New Roman" w:eastAsia="Times New Roman" w:hAnsi="Times New Roman"/>
                <w:sz w:val="24"/>
                <w:szCs w:val="24"/>
                <w:u w:val="single"/>
              </w:rPr>
              <w:t xml:space="preserv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1289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Reflective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1224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727</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Radiant Barrier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1313</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1158</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Vermiculite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516</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Perlite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549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Spray-Applied Rigid Cellular Polyurethane Foam</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1029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Interior Radiation Control Coating Systems</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1321</w:t>
            </w:r>
          </w:p>
        </w:tc>
      </w:tr>
    </w:tbl>
    <w:p w:rsidR="00895137" w:rsidRDefault="00895137" w:rsidP="001158AD">
      <w:pPr>
        <w:spacing w:after="0" w:line="240" w:lineRule="auto"/>
        <w:jc w:val="center"/>
        <w:rPr>
          <w:rFonts w:ascii="Times New Roman" w:eastAsia="Times New Roman" w:hAnsi="Times New Roman"/>
          <w:b/>
          <w:bCs/>
          <w:sz w:val="24"/>
          <w:szCs w:val="24"/>
          <w:u w:val="single"/>
        </w:rPr>
      </w:pPr>
    </w:p>
    <w:p w:rsidR="0069052F" w:rsidRDefault="0069052F" w:rsidP="001158AD">
      <w:pPr>
        <w:spacing w:after="0" w:line="240" w:lineRule="auto"/>
        <w:jc w:val="center"/>
        <w:rPr>
          <w:rFonts w:ascii="Times New Roman" w:eastAsia="Times New Roman" w:hAnsi="Times New Roman"/>
          <w:b/>
          <w:bCs/>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TABLE </w:t>
      </w:r>
      <w:r w:rsidR="00143953" w:rsidRPr="00A83465">
        <w:rPr>
          <w:rFonts w:ascii="Times New Roman" w:eastAsia="Times New Roman" w:hAnsi="Times New Roman"/>
          <w:b/>
          <w:bCs/>
          <w:sz w:val="24"/>
          <w:szCs w:val="24"/>
          <w:u w:val="single"/>
        </w:rPr>
        <w:t>R</w:t>
      </w:r>
      <w:r w:rsidRPr="00A83465">
        <w:rPr>
          <w:rFonts w:ascii="Times New Roman" w:eastAsia="Times New Roman" w:hAnsi="Times New Roman"/>
          <w:b/>
          <w:bCs/>
          <w:sz w:val="24"/>
          <w:szCs w:val="24"/>
          <w:u w:val="single"/>
        </w:rPr>
        <w:t>303.2.1.1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R-VALUES OF COMPRESSED INSULATION</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990"/>
        <w:gridCol w:w="900"/>
        <w:gridCol w:w="990"/>
        <w:gridCol w:w="990"/>
        <w:gridCol w:w="990"/>
        <w:gridCol w:w="990"/>
        <w:gridCol w:w="990"/>
      </w:tblGrid>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of Original Thickness</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R-38</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33</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27</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r>
    </w:tbl>
    <w:p w:rsidR="00603EB2" w:rsidRDefault="00603EB2"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AD5138"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Chapter 4 [RE]</w:t>
      </w:r>
    </w:p>
    <w:p w:rsidR="00993CAF"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Residential Energy Efficiency</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024"/>
      </w:tblGrid>
      <w:tr w:rsidR="00BD0660" w:rsidRPr="00A83465" w:rsidTr="00D424A5">
        <w:trPr>
          <w:trHeight w:val="5113"/>
          <w:tblCellSpacing w:w="7" w:type="dxa"/>
        </w:trPr>
        <w:tc>
          <w:tcPr>
            <w:tcW w:w="4986" w:type="pct"/>
            <w:vAlign w:val="center"/>
            <w:hideMark/>
          </w:tcPr>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893"/>
              <w:gridCol w:w="18"/>
              <w:gridCol w:w="25"/>
            </w:tblGrid>
            <w:tr w:rsidR="00BD0660" w:rsidRPr="00A83465" w:rsidTr="00BD7ED1">
              <w:trPr>
                <w:trHeight w:val="107"/>
                <w:tblCellSpacing w:w="7" w:type="dxa"/>
              </w:trPr>
              <w:tc>
                <w:tcPr>
                  <w:tcW w:w="4986" w:type="pct"/>
                  <w:gridSpan w:val="3"/>
                  <w:vAlign w:val="center"/>
                  <w:hideMark/>
                </w:tcPr>
                <w:p w:rsidR="00BD0660" w:rsidRPr="00A83465" w:rsidRDefault="00BD0660" w:rsidP="00260489">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r w:rsidR="00BD0660" w:rsidRPr="00A83465" w:rsidTr="00275A0C">
              <w:trPr>
                <w:gridAfter w:val="2"/>
                <w:wAfter w:w="16" w:type="pct"/>
                <w:trHeight w:val="147"/>
                <w:tblCellSpacing w:w="7" w:type="dxa"/>
              </w:trPr>
              <w:tc>
                <w:tcPr>
                  <w:tcW w:w="4963" w:type="pct"/>
                  <w:vAlign w:val="center"/>
                </w:tcPr>
                <w:p w:rsidR="008468C0" w:rsidRPr="00CA10B7" w:rsidRDefault="008468C0" w:rsidP="008468C0">
                  <w:pPr>
                    <w:spacing w:before="100" w:beforeAutospacing="1" w:after="100" w:afterAutospacing="1"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R401.3 Certificate.  Replace to read as shown:</w:t>
                  </w:r>
                </w:p>
                <w:p w:rsidR="008468C0" w:rsidRPr="00CA10B7" w:rsidRDefault="008468C0" w:rsidP="008468C0">
                  <w:pPr>
                    <w:spacing w:before="100" w:beforeAutospacing="1" w:after="100" w:afterAutospacing="1" w:line="240" w:lineRule="auto"/>
                    <w:rPr>
                      <w:rFonts w:ascii="Times New Roman" w:eastAsia="Times New Roman" w:hAnsi="Times New Roman"/>
                      <w:sz w:val="24"/>
                      <w:szCs w:val="24"/>
                    </w:rPr>
                  </w:pPr>
                  <w:r w:rsidRPr="00CA10B7">
                    <w:rPr>
                      <w:rFonts w:ascii="Times New Roman" w:eastAsia="Times New Roman" w:hAnsi="Times New Roman"/>
                      <w:b/>
                      <w:bCs/>
                      <w:sz w:val="24"/>
                      <w:szCs w:val="24"/>
                      <w:u w:val="single"/>
                    </w:rPr>
                    <w:t>R401.3 Energy performance level (EPL) display card (Mandatory).</w:t>
                  </w:r>
                  <w:r w:rsidRPr="00CA10B7">
                    <w:rPr>
                      <w:rFonts w:ascii="Times New Roman" w:eastAsia="Times New Roman" w:hAnsi="Times New Roman"/>
                      <w:sz w:val="24"/>
                      <w:szCs w:val="24"/>
                      <w:u w:val="single"/>
                    </w:rPr>
                    <w:t xml:space="preserve"> The building official shall require that an energy performance level (EPL) display card be completed and certified by the builder to be accurate and correct before final approval of the building for occupancy. Florida law (Section 553.9085, </w:t>
                  </w:r>
                  <w:r w:rsidRPr="00CA10B7">
                    <w:rPr>
                      <w:rFonts w:ascii="Times New Roman" w:eastAsia="Times New Roman" w:hAnsi="Times New Roman"/>
                      <w:i/>
                      <w:iCs/>
                      <w:sz w:val="24"/>
                      <w:szCs w:val="24"/>
                      <w:u w:val="single"/>
                    </w:rPr>
                    <w:t>Florida Statutes</w:t>
                  </w:r>
                  <w:r w:rsidRPr="00CA10B7">
                    <w:rPr>
                      <w:rFonts w:ascii="Times New Roman" w:eastAsia="Times New Roman" w:hAnsi="Times New Roman"/>
                      <w:sz w:val="24"/>
                      <w:szCs w:val="24"/>
                      <w:u w:val="single"/>
                    </w:rPr>
                    <w:t xml:space="preserve">) requires the EPL display card to be included as an addendum to each sales contract for both presold and </w:t>
                  </w:r>
                  <w:proofErr w:type="spellStart"/>
                  <w:r w:rsidRPr="00CA10B7">
                    <w:rPr>
                      <w:rFonts w:ascii="Times New Roman" w:eastAsia="Times New Roman" w:hAnsi="Times New Roman"/>
                      <w:sz w:val="24"/>
                      <w:szCs w:val="24"/>
                      <w:u w:val="single"/>
                    </w:rPr>
                    <w:t>nonpresold</w:t>
                  </w:r>
                  <w:proofErr w:type="spellEnd"/>
                  <w:r w:rsidRPr="00CA10B7">
                    <w:rPr>
                      <w:rFonts w:ascii="Times New Roman" w:eastAsia="Times New Roman" w:hAnsi="Times New Roman"/>
                      <w:sz w:val="24"/>
                      <w:szCs w:val="24"/>
                      <w:u w:val="single"/>
                    </w:rPr>
                    <w:t xml:space="preserve"> residential buildings. The EPL display card contains information indicating the energy performance level and efficiencies of components installed in a dwelling unit. The building official shall verify that the EPL display card completed and signed by the builder accurately reflects the plans and specifications submitted to demonstrate code compliance for the building. A copy of the EPL Display Card can be found in Appendix C.</w:t>
                  </w:r>
                </w:p>
                <w:p w:rsidR="008468C0" w:rsidRPr="00CA10B7" w:rsidRDefault="008468C0" w:rsidP="008468C0">
                  <w:pPr>
                    <w:spacing w:before="100" w:beforeAutospacing="1" w:after="100" w:afterAutospacing="1" w:line="240" w:lineRule="auto"/>
                    <w:rPr>
                      <w:rFonts w:ascii="Times New Roman" w:eastAsia="Times New Roman" w:hAnsi="Times New Roman"/>
                      <w:sz w:val="24"/>
                      <w:szCs w:val="24"/>
                    </w:rPr>
                  </w:pPr>
                  <w:r w:rsidRPr="00CA10B7">
                    <w:rPr>
                      <w:rFonts w:ascii="Times New Roman" w:eastAsia="Times New Roman" w:hAnsi="Times New Roman"/>
                      <w:b/>
                      <w:bCs/>
                      <w:strike/>
                      <w:sz w:val="24"/>
                      <w:szCs w:val="24"/>
                    </w:rPr>
                    <w:t>R401.3 Certificate (Mandatory)</w:t>
                  </w:r>
                  <w:r w:rsidRPr="00CA10B7">
                    <w:rPr>
                      <w:rFonts w:ascii="Times New Roman" w:eastAsia="Times New Roman" w:hAnsi="Times New Roman"/>
                      <w:strike/>
                      <w:sz w:val="24"/>
                      <w:szCs w:val="24"/>
                    </w:rPr>
                    <w:t>. A permanent certificate shall be completed and posted on or in the electrical distribution panel by the builder or registered design professional. The certificate shall not cover or obstruct the visibility of the circuit directory label, service disconnect label or other required labels. The certificate shall list the predominant R-values of insulation installed in or on ceiling’/roof, walls, foundation (slab, basement wall, crawlspace wall and/or floor) and ducts outside conditioned spaces; U-factors for fenestration and the solar heat gain coefficient (SHGC) of fenestration, and the results from any required duct system and building envelope air leakage testing done on the building. Where there is more than one value for each component, the certificate shall list the value covering the largest area. The certificate shall list the types and efficiencies of heating, cooling and service water heating equipment. Where a gas-fired unvented room heater, electric furnace, or baseboard electric heater is installed in the residence, the certificate shall list “gas-fired unvented room heater,” “electric furnace” or “baseboard electric heater,” as appropriate.  </w:t>
                  </w:r>
                  <w:proofErr w:type="gramStart"/>
                  <w:r w:rsidRPr="00CA10B7">
                    <w:rPr>
                      <w:rFonts w:ascii="Times New Roman" w:eastAsia="Times New Roman" w:hAnsi="Times New Roman"/>
                      <w:strike/>
                      <w:sz w:val="24"/>
                      <w:szCs w:val="24"/>
                    </w:rPr>
                    <w:t>An efficiency</w:t>
                  </w:r>
                  <w:proofErr w:type="gramEnd"/>
                  <w:r w:rsidRPr="00CA10B7">
                    <w:rPr>
                      <w:rFonts w:ascii="Times New Roman" w:eastAsia="Times New Roman" w:hAnsi="Times New Roman"/>
                      <w:strike/>
                      <w:sz w:val="24"/>
                      <w:szCs w:val="24"/>
                    </w:rPr>
                    <w:t xml:space="preserve"> shall not be </w:t>
                  </w:r>
                  <w:r w:rsidRPr="00CA10B7">
                    <w:rPr>
                      <w:rFonts w:ascii="Times New Roman" w:eastAsia="Times New Roman" w:hAnsi="Times New Roman"/>
                      <w:strike/>
                      <w:sz w:val="24"/>
                      <w:szCs w:val="24"/>
                    </w:rPr>
                    <w:lastRenderedPageBreak/>
                    <w:t>listed for gas-fired unvented room heaters, electric furnaces or electric baseboard heaters.</w:t>
                  </w:r>
                </w:p>
                <w:p w:rsidR="00603EB2" w:rsidRPr="00CA10B7" w:rsidRDefault="00603EB2" w:rsidP="00BD0660">
                  <w:pPr>
                    <w:spacing w:after="0" w:line="240" w:lineRule="auto"/>
                    <w:rPr>
                      <w:rFonts w:ascii="Times New Roman" w:eastAsia="Times New Roman" w:hAnsi="Times New Roman"/>
                      <w:b/>
                      <w:sz w:val="24"/>
                      <w:szCs w:val="24"/>
                    </w:rPr>
                  </w:pPr>
                </w:p>
                <w:p w:rsidR="00C0354E" w:rsidRPr="00CA10B7" w:rsidRDefault="00C0354E" w:rsidP="00BD0660">
                  <w:pPr>
                    <w:spacing w:after="0" w:line="240" w:lineRule="auto"/>
                    <w:rPr>
                      <w:rFonts w:ascii="Times New Roman" w:eastAsia="Times New Roman" w:hAnsi="Times New Roman"/>
                      <w:b/>
                      <w:i/>
                      <w:sz w:val="24"/>
                      <w:szCs w:val="24"/>
                    </w:rPr>
                  </w:pPr>
                </w:p>
                <w:p w:rsidR="00BD0660" w:rsidRPr="00CA10B7" w:rsidRDefault="00A74DBE" w:rsidP="00BD0660">
                  <w:pPr>
                    <w:spacing w:after="0" w:line="240" w:lineRule="auto"/>
                    <w:rPr>
                      <w:rFonts w:ascii="Times New Roman" w:eastAsia="Times New Roman" w:hAnsi="Times New Roman"/>
                      <w:b/>
                      <w:i/>
                      <w:sz w:val="24"/>
                      <w:szCs w:val="24"/>
                    </w:rPr>
                  </w:pPr>
                  <w:r w:rsidRPr="00CA10B7">
                    <w:rPr>
                      <w:rFonts w:ascii="Times New Roman" w:eastAsia="Times New Roman" w:hAnsi="Times New Roman"/>
                      <w:b/>
                      <w:i/>
                      <w:sz w:val="24"/>
                      <w:szCs w:val="24"/>
                    </w:rPr>
                    <w:t>Table R402.1.1</w:t>
                  </w:r>
                  <w:r w:rsidR="00BA1733" w:rsidRPr="00CA10B7">
                    <w:rPr>
                      <w:rFonts w:ascii="Times New Roman" w:eastAsia="Times New Roman" w:hAnsi="Times New Roman"/>
                      <w:b/>
                      <w:i/>
                      <w:sz w:val="24"/>
                      <w:szCs w:val="24"/>
                    </w:rPr>
                    <w:t>. Insulation and Fenestration Requirements by Component. Change to read as shown:</w:t>
                  </w:r>
                </w:p>
                <w:p w:rsidR="00A74DBE" w:rsidRPr="00CA10B7" w:rsidRDefault="00A74DBE" w:rsidP="00BD0660">
                  <w:pPr>
                    <w:spacing w:after="0" w:line="240" w:lineRule="auto"/>
                    <w:rPr>
                      <w:rFonts w:ascii="Times New Roman" w:eastAsia="Times New Roman" w:hAnsi="Times New Roman"/>
                      <w:sz w:val="24"/>
                      <w:szCs w:val="24"/>
                    </w:rPr>
                  </w:pPr>
                </w:p>
                <w:p w:rsidR="00E764EF" w:rsidRPr="00CA10B7" w:rsidRDefault="0062032C" w:rsidP="00E764EF">
                  <w:pPr>
                    <w:spacing w:after="0" w:line="240" w:lineRule="auto"/>
                    <w:jc w:val="center"/>
                    <w:rPr>
                      <w:rFonts w:ascii="Times New Roman" w:eastAsia="Times New Roman" w:hAnsi="Times New Roman"/>
                      <w:b/>
                      <w:bCs/>
                      <w:sz w:val="24"/>
                      <w:szCs w:val="24"/>
                    </w:rPr>
                  </w:pPr>
                  <w:r w:rsidRPr="00CA10B7">
                    <w:rPr>
                      <w:rFonts w:ascii="Times New Roman" w:eastAsia="Times New Roman" w:hAnsi="Times New Roman"/>
                      <w:b/>
                      <w:bCs/>
                      <w:sz w:val="24"/>
                      <w:szCs w:val="24"/>
                    </w:rPr>
                    <w:t>TABLE R402.1.1</w:t>
                  </w:r>
                </w:p>
                <w:p w:rsidR="0062032C" w:rsidRPr="00CA10B7" w:rsidRDefault="0062032C" w:rsidP="00E764EF">
                  <w:pPr>
                    <w:spacing w:after="0" w:line="240" w:lineRule="auto"/>
                    <w:jc w:val="center"/>
                    <w:rPr>
                      <w:rFonts w:ascii="Times New Roman" w:eastAsia="Times New Roman" w:hAnsi="Times New Roman"/>
                      <w:b/>
                      <w:bCs/>
                      <w:sz w:val="24"/>
                      <w:szCs w:val="24"/>
                      <w:vertAlign w:val="superscript"/>
                    </w:rPr>
                  </w:pPr>
                  <w:r w:rsidRPr="00CA10B7">
                    <w:rPr>
                      <w:rFonts w:ascii="Times New Roman" w:eastAsia="Times New Roman" w:hAnsi="Times New Roman"/>
                      <w:b/>
                      <w:bCs/>
                      <w:sz w:val="24"/>
                      <w:szCs w:val="24"/>
                    </w:rPr>
                    <w:t xml:space="preserve">INSULATION AND FENESTRATION REQUIREMENTS BY </w:t>
                  </w:r>
                  <w:proofErr w:type="spellStart"/>
                  <w:r w:rsidRPr="00CA10B7">
                    <w:rPr>
                      <w:rFonts w:ascii="Times New Roman" w:eastAsia="Times New Roman" w:hAnsi="Times New Roman"/>
                      <w:b/>
                      <w:bCs/>
                      <w:sz w:val="24"/>
                      <w:szCs w:val="24"/>
                    </w:rPr>
                    <w:t>COMPONENT</w:t>
                  </w:r>
                  <w:r w:rsidRPr="00CA10B7">
                    <w:rPr>
                      <w:rFonts w:ascii="Times New Roman" w:eastAsia="Times New Roman" w:hAnsi="Times New Roman"/>
                      <w:b/>
                      <w:bCs/>
                      <w:sz w:val="24"/>
                      <w:szCs w:val="24"/>
                      <w:vertAlign w:val="superscript"/>
                    </w:rPr>
                    <w:t>a</w:t>
                  </w:r>
                  <w:proofErr w:type="spellEnd"/>
                </w:p>
                <w:p w:rsidR="00A74DBE" w:rsidRPr="00CA10B7" w:rsidRDefault="00A74DBE" w:rsidP="00BD0660">
                  <w:pPr>
                    <w:spacing w:after="0" w:line="240" w:lineRule="auto"/>
                    <w:rPr>
                      <w:rFonts w:ascii="Times New Roman" w:eastAsia="Times New Roman" w:hAnsi="Times New Roman"/>
                      <w:sz w:val="20"/>
                      <w:szCs w:val="20"/>
                    </w:rPr>
                  </w:pPr>
                </w:p>
                <w:tbl>
                  <w:tblPr>
                    <w:tblW w:w="9807" w:type="dxa"/>
                    <w:tblBorders>
                      <w:top w:val="nil"/>
                      <w:left w:val="nil"/>
                      <w:bottom w:val="nil"/>
                      <w:right w:val="nil"/>
                    </w:tblBorders>
                    <w:tblLook w:val="0000" w:firstRow="0" w:lastRow="0" w:firstColumn="0" w:lastColumn="0" w:noHBand="0" w:noVBand="0"/>
                  </w:tblPr>
                  <w:tblGrid>
                    <w:gridCol w:w="860"/>
                    <w:gridCol w:w="1278"/>
                    <w:gridCol w:w="1009"/>
                    <w:gridCol w:w="1278"/>
                    <w:gridCol w:w="800"/>
                    <w:gridCol w:w="709"/>
                    <w:gridCol w:w="725"/>
                    <w:gridCol w:w="695"/>
                    <w:gridCol w:w="1031"/>
                    <w:gridCol w:w="688"/>
                    <w:gridCol w:w="732"/>
                  </w:tblGrid>
                  <w:tr w:rsidR="00A74DBE" w:rsidRPr="00CA10B7" w:rsidTr="00747366">
                    <w:trPr>
                      <w:trHeight w:val="815"/>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 CLIMATE ZONE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FENESTRATION </w:t>
                        </w:r>
                        <w:r w:rsidRPr="00CA10B7">
                          <w:rPr>
                            <w:rFonts w:ascii="Times New Roman" w:hAnsi="Times New Roman"/>
                            <w:b/>
                            <w:bCs/>
                            <w:i/>
                            <w:iCs/>
                            <w:sz w:val="18"/>
                            <w:szCs w:val="18"/>
                          </w:rPr>
                          <w:t>U-</w:t>
                        </w:r>
                        <w:proofErr w:type="spellStart"/>
                        <w:r w:rsidRPr="00CA10B7">
                          <w:rPr>
                            <w:rFonts w:ascii="Times New Roman" w:hAnsi="Times New Roman"/>
                            <w:b/>
                            <w:bCs/>
                            <w:sz w:val="18"/>
                            <w:szCs w:val="18"/>
                          </w:rPr>
                          <w:t>FACTORbj</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SKYLIGHTb</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U-</w:t>
                        </w:r>
                        <w:r w:rsidRPr="00CA10B7">
                          <w:rPr>
                            <w:rFonts w:ascii="Times New Roman" w:hAnsi="Times New Roman"/>
                            <w:b/>
                            <w:bCs/>
                            <w:sz w:val="18"/>
                            <w:szCs w:val="18"/>
                          </w:rPr>
                          <w:t xml:space="preserve">FACTOR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GLAZED FENESTRATION </w:t>
                        </w:r>
                        <w:proofErr w:type="spellStart"/>
                        <w:r w:rsidRPr="00CA10B7">
                          <w:rPr>
                            <w:rFonts w:ascii="Times New Roman" w:hAnsi="Times New Roman"/>
                            <w:b/>
                            <w:bCs/>
                            <w:sz w:val="18"/>
                            <w:szCs w:val="18"/>
                          </w:rPr>
                          <w:t>SHGCb</w:t>
                        </w:r>
                        <w:proofErr w:type="spellEnd"/>
                        <w:r w:rsidRPr="00CA10B7">
                          <w:rPr>
                            <w:rFonts w:ascii="Times New Roman" w:hAnsi="Times New Roman"/>
                            <w:b/>
                            <w:bCs/>
                            <w:sz w:val="18"/>
                            <w:szCs w:val="18"/>
                          </w:rPr>
                          <w:t xml:space="preserve">, 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CEILING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WOOD FRAME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MASS WALL </w:t>
                        </w:r>
                        <w:r w:rsidRPr="00CA10B7">
                          <w:rPr>
                            <w:rFonts w:ascii="Times New Roman" w:hAnsi="Times New Roman"/>
                            <w:b/>
                            <w:bCs/>
                            <w:i/>
                            <w:iCs/>
                            <w:sz w:val="18"/>
                            <w:szCs w:val="18"/>
                          </w:rPr>
                          <w:t>R-</w:t>
                        </w:r>
                        <w:proofErr w:type="spellStart"/>
                        <w:r w:rsidRPr="00CA10B7">
                          <w:rPr>
                            <w:rFonts w:ascii="Times New Roman" w:hAnsi="Times New Roman"/>
                            <w:b/>
                            <w:bCs/>
                            <w:sz w:val="18"/>
                            <w:szCs w:val="18"/>
                          </w:rPr>
                          <w:t>VALUEi</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FLOOR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BASEMENTc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SLABd</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R-</w:t>
                        </w:r>
                        <w:r w:rsidRPr="00CA10B7">
                          <w:rPr>
                            <w:rFonts w:ascii="Times New Roman" w:hAnsi="Times New Roman"/>
                            <w:b/>
                            <w:bCs/>
                            <w:sz w:val="18"/>
                            <w:szCs w:val="18"/>
                          </w:rPr>
                          <w:t xml:space="preserve">VALUE &amp; DEPTH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CRAWL </w:t>
                        </w:r>
                        <w:proofErr w:type="spellStart"/>
                        <w:r w:rsidRPr="00CA10B7">
                          <w:rPr>
                            <w:rFonts w:ascii="Times New Roman" w:hAnsi="Times New Roman"/>
                            <w:b/>
                            <w:bCs/>
                            <w:sz w:val="18"/>
                            <w:szCs w:val="18"/>
                          </w:rPr>
                          <w:t>SPACEc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trike/>
                            <w:sz w:val="20"/>
                            <w:szCs w:val="20"/>
                          </w:rPr>
                          <w:t>NR</w:t>
                        </w:r>
                        <w:r w:rsidRPr="00CA10B7">
                          <w:rPr>
                            <w:rFonts w:ascii="Times New Roman" w:hAnsi="Times New Roman"/>
                            <w:sz w:val="20"/>
                            <w:szCs w:val="20"/>
                            <w:u w:val="single"/>
                          </w:rPr>
                          <w:t xml:space="preserve"> .65</w:t>
                        </w:r>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0.75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0.65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16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5/13f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 except Marine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 and Marine 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13/17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15/20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7 and 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19/21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bl>
                <w:p w:rsidR="00A74DBE" w:rsidRPr="00CA10B7" w:rsidRDefault="00D424A5" w:rsidP="00BD0660">
                  <w:pPr>
                    <w:spacing w:after="0" w:line="240" w:lineRule="auto"/>
                    <w:rPr>
                      <w:rFonts w:ascii="Times New Roman" w:eastAsia="Times New Roman" w:hAnsi="Times New Roman"/>
                      <w:sz w:val="20"/>
                      <w:szCs w:val="20"/>
                    </w:rPr>
                  </w:pPr>
                  <w:r w:rsidRPr="00CA10B7">
                    <w:rPr>
                      <w:rFonts w:ascii="Times New Roman" w:eastAsia="Times New Roman" w:hAnsi="Times New Roman"/>
                      <w:sz w:val="20"/>
                      <w:szCs w:val="20"/>
                    </w:rPr>
                    <w:t>[No change to footnotes a – i]</w:t>
                  </w:r>
                </w:p>
                <w:p w:rsidR="00A74DBE" w:rsidRPr="00CA10B7" w:rsidRDefault="00A74DBE" w:rsidP="00E764EF">
                  <w:pPr>
                    <w:pStyle w:val="Default"/>
                    <w:jc w:val="both"/>
                    <w:rPr>
                      <w:rFonts w:ascii="Times New Roman" w:hAnsi="Times New Roman"/>
                      <w:color w:val="auto"/>
                      <w:sz w:val="20"/>
                      <w:szCs w:val="20"/>
                    </w:rPr>
                  </w:pPr>
                  <w:r w:rsidRPr="00CA10B7">
                    <w:rPr>
                      <w:rFonts w:ascii="Times New Roman" w:hAnsi="Times New Roman" w:cs="Times New Roman"/>
                      <w:color w:val="auto"/>
                      <w:sz w:val="20"/>
                      <w:szCs w:val="20"/>
                      <w:u w:val="single"/>
                    </w:rPr>
                    <w:t xml:space="preserve">j. For impact rated fenestration complying with Section R301.2.1.2 of the </w:t>
                  </w:r>
                  <w:r w:rsidRPr="00CA10B7">
                    <w:rPr>
                      <w:rFonts w:ascii="Times New Roman" w:hAnsi="Times New Roman" w:cs="Times New Roman"/>
                      <w:i/>
                      <w:iCs/>
                      <w:color w:val="auto"/>
                      <w:sz w:val="20"/>
                      <w:szCs w:val="20"/>
                      <w:u w:val="single"/>
                    </w:rPr>
                    <w:t xml:space="preserve">Florida Building Code, Residential </w:t>
                  </w:r>
                  <w:r w:rsidRPr="00CA10B7">
                    <w:rPr>
                      <w:rFonts w:ascii="Times New Roman" w:hAnsi="Times New Roman" w:cs="Times New Roman"/>
                      <w:color w:val="auto"/>
                      <w:sz w:val="20"/>
                      <w:szCs w:val="20"/>
                      <w:u w:val="single"/>
                    </w:rPr>
                    <w:t xml:space="preserve">or Section 1609.1.2 of the </w:t>
                  </w:r>
                  <w:r w:rsidRPr="00CA10B7">
                    <w:rPr>
                      <w:rFonts w:ascii="Times New Roman" w:hAnsi="Times New Roman" w:cs="Times New Roman"/>
                      <w:i/>
                      <w:iCs/>
                      <w:color w:val="auto"/>
                      <w:sz w:val="20"/>
                      <w:szCs w:val="20"/>
                      <w:u w:val="single"/>
                    </w:rPr>
                    <w:t>Florida Building Code</w:t>
                  </w:r>
                  <w:r w:rsidRPr="00CA10B7">
                    <w:rPr>
                      <w:rFonts w:ascii="Times New Roman" w:hAnsi="Times New Roman" w:cs="Times New Roman"/>
                      <w:color w:val="auto"/>
                      <w:sz w:val="20"/>
                      <w:szCs w:val="20"/>
                      <w:u w:val="single"/>
                    </w:rPr>
                    <w:t xml:space="preserve">, </w:t>
                  </w:r>
                  <w:r w:rsidRPr="00CA10B7">
                    <w:rPr>
                      <w:rFonts w:ascii="Times New Roman" w:hAnsi="Times New Roman" w:cs="Times New Roman"/>
                      <w:i/>
                      <w:iCs/>
                      <w:color w:val="auto"/>
                      <w:sz w:val="20"/>
                      <w:szCs w:val="20"/>
                      <w:u w:val="single"/>
                    </w:rPr>
                    <w:t xml:space="preserve">Building </w:t>
                  </w:r>
                  <w:r w:rsidRPr="00CA10B7">
                    <w:rPr>
                      <w:rFonts w:ascii="Times New Roman" w:hAnsi="Times New Roman" w:cs="Times New Roman"/>
                      <w:color w:val="auto"/>
                      <w:sz w:val="20"/>
                      <w:szCs w:val="20"/>
                      <w:u w:val="single"/>
                    </w:rPr>
                    <w:t xml:space="preserve">the maximum </w:t>
                  </w:r>
                  <w:r w:rsidRPr="00CA10B7">
                    <w:rPr>
                      <w:rFonts w:ascii="Times New Roman" w:hAnsi="Times New Roman" w:cs="Times New Roman"/>
                      <w:i/>
                      <w:iCs/>
                      <w:color w:val="auto"/>
                      <w:sz w:val="20"/>
                      <w:szCs w:val="20"/>
                      <w:u w:val="single"/>
                    </w:rPr>
                    <w:t>U</w:t>
                  </w:r>
                  <w:r w:rsidRPr="00CA10B7">
                    <w:rPr>
                      <w:rFonts w:ascii="Times New Roman" w:hAnsi="Times New Roman" w:cs="Times New Roman"/>
                      <w:color w:val="auto"/>
                      <w:sz w:val="20"/>
                      <w:szCs w:val="20"/>
                      <w:u w:val="single"/>
                    </w:rPr>
                    <w:t>-factor shall be 0.75 in Climate Zone 1 and 0.65 in Climate Zone 2</w:t>
                  </w:r>
                  <w:r w:rsidRPr="00CA10B7">
                    <w:rPr>
                      <w:rFonts w:ascii="Times New Roman" w:hAnsi="Times New Roman" w:cs="Times New Roman"/>
                      <w:color w:val="auto"/>
                      <w:sz w:val="20"/>
                      <w:szCs w:val="20"/>
                    </w:rPr>
                    <w:t xml:space="preserve">. </w:t>
                  </w:r>
                </w:p>
              </w:tc>
            </w:tr>
            <w:tr w:rsidR="00BD0660" w:rsidRPr="00A83465" w:rsidTr="00275A0C">
              <w:trPr>
                <w:gridAfter w:val="2"/>
                <w:wAfter w:w="16" w:type="pct"/>
                <w:trHeight w:val="147"/>
                <w:tblCellSpacing w:w="7" w:type="dxa"/>
              </w:trPr>
              <w:tc>
                <w:tcPr>
                  <w:tcW w:w="4963" w:type="pct"/>
                  <w:vAlign w:val="center"/>
                </w:tcPr>
                <w:p w:rsidR="00BD0660" w:rsidRPr="00CA10B7" w:rsidRDefault="00BD0660" w:rsidP="00D86535">
                  <w:pPr>
                    <w:spacing w:after="0" w:line="240" w:lineRule="auto"/>
                    <w:rPr>
                      <w:rFonts w:ascii="Times New Roman" w:eastAsia="Times New Roman" w:hAnsi="Times New Roman"/>
                      <w:b/>
                      <w:sz w:val="20"/>
                      <w:szCs w:val="20"/>
                    </w:rPr>
                  </w:pPr>
                </w:p>
              </w:tc>
            </w:tr>
            <w:tr w:rsidR="000B2E3C" w:rsidRPr="00A83465" w:rsidTr="00BD7ED1">
              <w:trPr>
                <w:gridAfter w:val="1"/>
                <w:wAfter w:w="5" w:type="pct"/>
                <w:trHeight w:val="3076"/>
                <w:tblCellSpacing w:w="7" w:type="dxa"/>
              </w:trPr>
              <w:tc>
                <w:tcPr>
                  <w:tcW w:w="4974" w:type="pct"/>
                  <w:gridSpan w:val="2"/>
                  <w:vAlign w:val="center"/>
                </w:tcPr>
                <w:p w:rsidR="0062032C" w:rsidRPr="00CA10B7" w:rsidRDefault="0062032C" w:rsidP="00E10D1D">
                  <w:pPr>
                    <w:pStyle w:val="NormalWeb"/>
                    <w:spacing w:before="120" w:beforeAutospacing="0" w:after="0" w:afterAutospacing="0"/>
                    <w:rPr>
                      <w:rFonts w:ascii="Times New Roman" w:hAnsi="Times New Roman"/>
                      <w:b/>
                      <w:bCs/>
                      <w:i/>
                      <w:color w:val="auto"/>
                      <w:sz w:val="24"/>
                      <w:szCs w:val="24"/>
                    </w:rPr>
                  </w:pPr>
                  <w:r w:rsidRPr="00CA10B7">
                    <w:rPr>
                      <w:rFonts w:ascii="Times New Roman" w:hAnsi="Times New Roman"/>
                      <w:b/>
                      <w:bCs/>
                      <w:i/>
                      <w:color w:val="auto"/>
                      <w:sz w:val="24"/>
                      <w:szCs w:val="24"/>
                    </w:rPr>
                    <w:lastRenderedPageBreak/>
                    <w:t>Section R402.2.1</w:t>
                  </w:r>
                  <w:r w:rsidR="00E10D1D">
                    <w:rPr>
                      <w:rFonts w:ascii="Times New Roman" w:hAnsi="Times New Roman"/>
                      <w:b/>
                      <w:bCs/>
                      <w:i/>
                      <w:color w:val="auto"/>
                      <w:sz w:val="24"/>
                      <w:szCs w:val="24"/>
                    </w:rPr>
                    <w:t>3</w:t>
                  </w:r>
                  <w:r w:rsidRPr="00CA10B7">
                    <w:rPr>
                      <w:rFonts w:ascii="Times New Roman" w:hAnsi="Times New Roman"/>
                      <w:b/>
                      <w:bCs/>
                      <w:i/>
                      <w:color w:val="auto"/>
                      <w:sz w:val="24"/>
                      <w:szCs w:val="24"/>
                    </w:rPr>
                    <w:t>. Add a section to read as shown:</w:t>
                  </w:r>
                </w:p>
                <w:p w:rsidR="0062032C" w:rsidRPr="00CA10B7" w:rsidRDefault="0062032C" w:rsidP="00E10D1D">
                  <w:pPr>
                    <w:pStyle w:val="NormalWeb"/>
                    <w:spacing w:before="120" w:beforeAutospacing="0" w:after="0" w:afterAutospacing="0"/>
                    <w:ind w:left="288"/>
                    <w:rPr>
                      <w:rFonts w:ascii="Times New Roman" w:hAnsi="Times New Roman"/>
                      <w:color w:val="auto"/>
                      <w:sz w:val="24"/>
                      <w:szCs w:val="24"/>
                    </w:rPr>
                  </w:pPr>
                  <w:r w:rsidRPr="00CA10B7">
                    <w:rPr>
                      <w:rFonts w:ascii="Times New Roman" w:hAnsi="Times New Roman"/>
                      <w:b/>
                      <w:bCs/>
                      <w:color w:val="auto"/>
                      <w:sz w:val="24"/>
                      <w:szCs w:val="24"/>
                      <w:u w:val="single"/>
                    </w:rPr>
                    <w:t>R402.2.13 Common walls/ceilings/floors.</w:t>
                  </w:r>
                  <w:r w:rsidRPr="00CA10B7">
                    <w:rPr>
                      <w:rFonts w:ascii="Times New Roman" w:hAnsi="Times New Roman"/>
                      <w:color w:val="auto"/>
                      <w:sz w:val="24"/>
                      <w:szCs w:val="24"/>
                      <w:u w:val="single"/>
                    </w:rPr>
                    <w:t xml:space="preserve"> Walls, ceilings or floors common to separate conditioned tenancies shall be insulated to a minimum R-11, space permitting.</w:t>
                  </w:r>
                </w:p>
                <w:p w:rsidR="0062032C" w:rsidRPr="00CA10B7" w:rsidRDefault="0062032C" w:rsidP="00E10D1D">
                  <w:pPr>
                    <w:spacing w:before="120" w:after="0" w:line="240" w:lineRule="auto"/>
                    <w:ind w:left="576"/>
                    <w:rPr>
                      <w:rFonts w:ascii="Times New Roman" w:eastAsia="Times New Roman" w:hAnsi="Times New Roman"/>
                      <w:b/>
                      <w:bCs/>
                      <w:i/>
                      <w:sz w:val="24"/>
                      <w:szCs w:val="24"/>
                    </w:rPr>
                  </w:pPr>
                  <w:r w:rsidRPr="00CA10B7">
                    <w:rPr>
                      <w:rFonts w:ascii="Times New Roman" w:hAnsi="Times New Roman"/>
                      <w:sz w:val="24"/>
                      <w:szCs w:val="24"/>
                    </w:rPr>
                    <w:t xml:space="preserve">    </w:t>
                  </w:r>
                  <w:r w:rsidRPr="00CA10B7">
                    <w:rPr>
                      <w:rFonts w:ascii="Times New Roman" w:hAnsi="Times New Roman"/>
                      <w:b/>
                      <w:bCs/>
                      <w:sz w:val="24"/>
                      <w:szCs w:val="24"/>
                      <w:u w:val="single"/>
                    </w:rPr>
                    <w:t>Exception:</w:t>
                  </w:r>
                  <w:r w:rsidRPr="00CA10B7">
                    <w:rPr>
                      <w:rFonts w:ascii="Times New Roman" w:hAnsi="Times New Roman"/>
                      <w:sz w:val="24"/>
                      <w:szCs w:val="24"/>
                      <w:u w:val="single"/>
                    </w:rPr>
                    <w:t>  Mass common walls shall be insulated to a minimum of R-6.</w:t>
                  </w:r>
                </w:p>
                <w:p w:rsidR="00E10D1D" w:rsidRDefault="00E10D1D" w:rsidP="00E10D1D">
                  <w:pPr>
                    <w:spacing w:before="120" w:after="0" w:line="240" w:lineRule="auto"/>
                    <w:rPr>
                      <w:rFonts w:ascii="Times New Roman" w:eastAsia="Times New Roman" w:hAnsi="Times New Roman"/>
                      <w:b/>
                      <w:bCs/>
                      <w:i/>
                      <w:sz w:val="24"/>
                      <w:szCs w:val="24"/>
                    </w:rPr>
                  </w:pPr>
                </w:p>
                <w:p w:rsidR="00BD7ED1" w:rsidRPr="00CA10B7" w:rsidRDefault="00BD7ED1" w:rsidP="00E10D1D">
                  <w:pPr>
                    <w:spacing w:before="120" w:after="0"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R402.5 Maximum U-factor and SHGC. Delete section as shown and move to R405.5.3.4.</w:t>
                  </w:r>
                </w:p>
                <w:p w:rsidR="00BD7ED1" w:rsidRPr="00CA10B7" w:rsidRDefault="00BD7ED1" w:rsidP="00E10D1D">
                  <w:pPr>
                    <w:spacing w:before="120" w:after="0" w:line="240" w:lineRule="auto"/>
                    <w:rPr>
                      <w:rFonts w:ascii="Times New Roman" w:eastAsia="Times New Roman" w:hAnsi="Times New Roman"/>
                      <w:b/>
                      <w:sz w:val="24"/>
                      <w:szCs w:val="24"/>
                    </w:rPr>
                  </w:pPr>
                  <w:r w:rsidRPr="00CA10B7">
                    <w:rPr>
                      <w:rFonts w:ascii="Times New Roman" w:eastAsia="Times New Roman" w:hAnsi="Times New Roman"/>
                      <w:b/>
                      <w:bCs/>
                      <w:strike/>
                      <w:sz w:val="24"/>
                      <w:szCs w:val="24"/>
                    </w:rPr>
                    <w:t xml:space="preserve">R402.5 Maximum fenestration </w:t>
                  </w:r>
                  <w:r w:rsidRPr="00CA10B7">
                    <w:rPr>
                      <w:rFonts w:ascii="Times New Roman" w:eastAsia="Times New Roman" w:hAnsi="Times New Roman"/>
                      <w:b/>
                      <w:bCs/>
                      <w:i/>
                      <w:iCs/>
                      <w:strike/>
                      <w:sz w:val="24"/>
                      <w:szCs w:val="24"/>
                    </w:rPr>
                    <w:t>U-</w:t>
                  </w:r>
                  <w:r w:rsidRPr="00CA10B7">
                    <w:rPr>
                      <w:rFonts w:ascii="Times New Roman" w:eastAsia="Times New Roman" w:hAnsi="Times New Roman"/>
                      <w:b/>
                      <w:bCs/>
                      <w:strike/>
                      <w:sz w:val="24"/>
                      <w:szCs w:val="24"/>
                    </w:rPr>
                    <w:t xml:space="preserve">factor and SHGC (Mandatory). </w:t>
                  </w:r>
                  <w:r w:rsidRPr="00CA10B7">
                    <w:rPr>
                      <w:rFonts w:ascii="Times New Roman" w:eastAsia="Times New Roman" w:hAnsi="Times New Roman"/>
                      <w:strike/>
                      <w:sz w:val="24"/>
                      <w:szCs w:val="24"/>
                    </w:rPr>
                    <w:t xml:space="preserve"> The area-weighted average maximum fenestration </w:t>
                  </w:r>
                  <w:r w:rsidRPr="00CA10B7">
                    <w:rPr>
                      <w:rFonts w:ascii="Times New Roman" w:eastAsia="Times New Roman" w:hAnsi="Times New Roman"/>
                      <w:i/>
                      <w:iCs/>
                      <w:strike/>
                      <w:sz w:val="24"/>
                      <w:szCs w:val="24"/>
                    </w:rPr>
                    <w:t>U-</w:t>
                  </w:r>
                  <w:r w:rsidRPr="00CA10B7">
                    <w:rPr>
                      <w:rFonts w:ascii="Times New Roman" w:eastAsia="Times New Roman" w:hAnsi="Times New Roman"/>
                      <w:strike/>
                      <w:sz w:val="24"/>
                      <w:szCs w:val="24"/>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tc>
            </w:tr>
            <w:tr w:rsidR="000B2E3C" w:rsidRPr="00A83465" w:rsidTr="00BD7ED1">
              <w:trPr>
                <w:gridAfter w:val="1"/>
                <w:wAfter w:w="5" w:type="pct"/>
                <w:trHeight w:val="190"/>
                <w:tblCellSpacing w:w="7" w:type="dxa"/>
              </w:trPr>
              <w:tc>
                <w:tcPr>
                  <w:tcW w:w="4974" w:type="pct"/>
                  <w:gridSpan w:val="2"/>
                  <w:vAlign w:val="center"/>
                  <w:hideMark/>
                </w:tcPr>
                <w:p w:rsidR="000B2E3C" w:rsidRPr="00D424A5" w:rsidRDefault="00D424A5" w:rsidP="00E10D1D">
                  <w:pPr>
                    <w:spacing w:before="120" w:after="0" w:line="240" w:lineRule="auto"/>
                    <w:rPr>
                      <w:rFonts w:ascii="Times New Roman" w:eastAsia="Times New Roman" w:hAnsi="Times New Roman"/>
                      <w:b/>
                      <w:i/>
                      <w:sz w:val="24"/>
                      <w:szCs w:val="24"/>
                    </w:rPr>
                  </w:pPr>
                  <w:r w:rsidRPr="00D424A5">
                    <w:rPr>
                      <w:rFonts w:ascii="Times New Roman" w:eastAsia="Times New Roman" w:hAnsi="Times New Roman"/>
                      <w:b/>
                      <w:i/>
                      <w:sz w:val="24"/>
                      <w:szCs w:val="24"/>
                    </w:rPr>
                    <w:t>Section R403.1 Controls. Change to read as shown:</w:t>
                  </w:r>
                </w:p>
              </w:tc>
            </w:tr>
          </w:tbl>
          <w:p w:rsidR="00BD0660" w:rsidRPr="00A83465" w:rsidRDefault="00BD0660" w:rsidP="00E10D1D">
            <w:pPr>
              <w:pStyle w:val="NormalWeb"/>
              <w:spacing w:before="120" w:beforeAutospacing="0" w:after="0" w:afterAutospacing="0"/>
              <w:rPr>
                <w:rFonts w:ascii="Times New Roman" w:hAnsi="Times New Roman"/>
                <w:color w:val="auto"/>
                <w:sz w:val="24"/>
                <w:szCs w:val="24"/>
              </w:rPr>
            </w:pPr>
            <w:r w:rsidRPr="00A83465">
              <w:rPr>
                <w:rFonts w:ascii="Times New Roman" w:hAnsi="Times New Roman"/>
                <w:b/>
                <w:bCs/>
                <w:color w:val="auto"/>
                <w:sz w:val="24"/>
                <w:szCs w:val="24"/>
              </w:rPr>
              <w:t xml:space="preserve">R403.1 Controls </w:t>
            </w:r>
            <w:r w:rsidRPr="00A83465">
              <w:rPr>
                <w:rFonts w:ascii="Times New Roman" w:hAnsi="Times New Roman"/>
                <w:b/>
                <w:bCs/>
                <w:strike/>
                <w:color w:val="auto"/>
                <w:sz w:val="24"/>
                <w:szCs w:val="24"/>
              </w:rPr>
              <w:t xml:space="preserve">(Mandatory). </w:t>
            </w:r>
            <w:r w:rsidRPr="00A83465">
              <w:rPr>
                <w:rFonts w:ascii="Times New Roman" w:hAnsi="Times New Roman"/>
                <w:strike/>
                <w:color w:val="auto"/>
                <w:sz w:val="24"/>
                <w:szCs w:val="24"/>
              </w:rPr>
              <w:t>At least one thermostat shall be provided for each separate heating and cooling system.</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u w:val="single"/>
              </w:rPr>
              <w:t>R403.1.1</w:t>
            </w:r>
            <w:r w:rsidRPr="00A83465">
              <w:rPr>
                <w:rFonts w:ascii="Times New Roman" w:hAnsi="Times New Roman"/>
                <w:b/>
                <w:bCs/>
                <w:color w:val="auto"/>
                <w:sz w:val="24"/>
                <w:szCs w:val="24"/>
              </w:rPr>
              <w:t xml:space="preserve"> </w:t>
            </w:r>
            <w:r w:rsidRPr="00A83465">
              <w:rPr>
                <w:rFonts w:ascii="Times New Roman" w:hAnsi="Times New Roman"/>
                <w:b/>
                <w:bCs/>
                <w:color w:val="auto"/>
                <w:sz w:val="24"/>
                <w:szCs w:val="24"/>
                <w:u w:val="single"/>
              </w:rPr>
              <w:t>Thermostat provision (Mandatory). </w:t>
            </w:r>
            <w:r w:rsidRPr="00A83465">
              <w:rPr>
                <w:rFonts w:ascii="Times New Roman" w:hAnsi="Times New Roman"/>
                <w:color w:val="auto"/>
                <w:sz w:val="24"/>
                <w:szCs w:val="24"/>
                <w:u w:val="single"/>
              </w:rPr>
              <w:t>At least one thermostat shall be provided for each separate heating and cooling system.</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rPr>
              <w:t>R403.1.</w:t>
            </w:r>
            <w:r w:rsidRPr="00A83465">
              <w:rPr>
                <w:rFonts w:ascii="Times New Roman" w:hAnsi="Times New Roman"/>
                <w:b/>
                <w:bCs/>
                <w:strike/>
                <w:color w:val="auto"/>
                <w:sz w:val="24"/>
                <w:szCs w:val="24"/>
              </w:rPr>
              <w:t>1</w:t>
            </w:r>
            <w:r w:rsidRPr="00A83465">
              <w:rPr>
                <w:rFonts w:ascii="Times New Roman" w:hAnsi="Times New Roman"/>
                <w:b/>
                <w:bCs/>
                <w:color w:val="auto"/>
                <w:sz w:val="24"/>
                <w:szCs w:val="24"/>
                <w:u w:val="single"/>
              </w:rPr>
              <w:t>2</w:t>
            </w:r>
            <w:r w:rsidRPr="00A83465">
              <w:rPr>
                <w:rFonts w:ascii="Times New Roman" w:hAnsi="Times New Roman"/>
                <w:b/>
                <w:bCs/>
                <w:color w:val="auto"/>
                <w:sz w:val="24"/>
                <w:szCs w:val="24"/>
              </w:rPr>
              <w:t xml:space="preserve"> Programmable thermostat</w:t>
            </w:r>
            <w:r w:rsidRPr="00A83465">
              <w:rPr>
                <w:rFonts w:ascii="Times New Roman" w:hAnsi="Times New Roman"/>
                <w:b/>
                <w:bCs/>
                <w:color w:val="auto"/>
                <w:sz w:val="24"/>
                <w:szCs w:val="24"/>
                <w:u w:val="single"/>
              </w:rPr>
              <w:t xml:space="preserve"> (Prescriptive)</w:t>
            </w:r>
            <w:r w:rsidRPr="00A83465">
              <w:rPr>
                <w:rFonts w:ascii="Times New Roman" w:hAnsi="Times New Roman"/>
                <w:b/>
                <w:bCs/>
                <w:color w:val="auto"/>
                <w:sz w:val="24"/>
                <w:szCs w:val="24"/>
              </w:rPr>
              <w:t xml:space="preserve">. </w:t>
            </w:r>
            <w:r w:rsidRPr="00A83465">
              <w:rPr>
                <w:rFonts w:ascii="Times New Roman" w:hAnsi="Times New Roman"/>
                <w:color w:val="auto"/>
                <w:sz w:val="24"/>
                <w:szCs w:val="24"/>
              </w:rPr>
              <w:t>Where the primary heating system is a forced-air furnace, at least one thermostat per dwelling unit shall be capable of controlling the heating and cooling system on a daily schedule to maintain different temperature set points at different times of the day. This thermostat shall include the capability to set back or temporarily operate the system to maintain zone temperatures down to 55°F (13°C) or up to 85°F (29°C). The thermostat shall initially be programmed with a heating temperature set point no higher than 70°F (21°C) and a cooling temperature set point no lower than 78°F (26°C).</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rPr>
              <w:t>R403.1.</w:t>
            </w:r>
            <w:r w:rsidRPr="00A83465">
              <w:rPr>
                <w:rFonts w:ascii="Times New Roman" w:hAnsi="Times New Roman"/>
                <w:b/>
                <w:bCs/>
                <w:strike/>
                <w:color w:val="auto"/>
                <w:sz w:val="24"/>
                <w:szCs w:val="24"/>
              </w:rPr>
              <w:t>2</w:t>
            </w:r>
            <w:r w:rsidRPr="00A83465">
              <w:rPr>
                <w:rFonts w:ascii="Times New Roman" w:hAnsi="Times New Roman"/>
                <w:b/>
                <w:bCs/>
                <w:color w:val="auto"/>
                <w:sz w:val="24"/>
                <w:szCs w:val="24"/>
                <w:u w:val="single"/>
              </w:rPr>
              <w:t>3</w:t>
            </w:r>
            <w:r w:rsidRPr="00A83465">
              <w:rPr>
                <w:rFonts w:ascii="Times New Roman" w:hAnsi="Times New Roman"/>
                <w:b/>
                <w:bCs/>
                <w:color w:val="auto"/>
                <w:sz w:val="24"/>
                <w:szCs w:val="24"/>
              </w:rPr>
              <w:t xml:space="preserve"> Heat pump supplementary heat (Mandatory). </w:t>
            </w:r>
            <w:r w:rsidRPr="00A83465">
              <w:rPr>
                <w:rFonts w:ascii="Times New Roman" w:hAnsi="Times New Roman"/>
                <w:color w:val="auto"/>
                <w:sz w:val="24"/>
                <w:szCs w:val="24"/>
              </w:rPr>
              <w:t>Heat pumps having supplementary electric-resistance heat shall have controls that, except during defrost, prevent supplemental heat operation when the heat pump compressor can meet the heating load.</w:t>
            </w:r>
          </w:p>
          <w:p w:rsidR="00AB0543" w:rsidRPr="00AB5864" w:rsidRDefault="00AB5864" w:rsidP="00D979F3">
            <w:pPr>
              <w:pStyle w:val="NormalWeb"/>
              <w:rPr>
                <w:rFonts w:ascii="Times New Roman" w:hAnsi="Times New Roman"/>
                <w:b/>
                <w:bCs/>
                <w:i/>
                <w:sz w:val="24"/>
                <w:szCs w:val="24"/>
              </w:rPr>
            </w:pPr>
            <w:r w:rsidRPr="00AB5864">
              <w:rPr>
                <w:rFonts w:ascii="Times New Roman" w:hAnsi="Times New Roman"/>
                <w:b/>
                <w:bCs/>
                <w:i/>
                <w:sz w:val="24"/>
                <w:szCs w:val="24"/>
              </w:rPr>
              <w:t>Section R403.2.2 Sealing. Change to read as shown:</w:t>
            </w:r>
          </w:p>
          <w:p w:rsidR="00AB5864" w:rsidRPr="00AB5864" w:rsidRDefault="00AB5864" w:rsidP="00D86535">
            <w:pPr>
              <w:pStyle w:val="NormalWeb"/>
              <w:spacing w:before="0" w:beforeAutospacing="0" w:after="0" w:afterAutospacing="0"/>
              <w:ind w:left="288"/>
              <w:rPr>
                <w:rFonts w:ascii="Times New Roman" w:hAnsi="Times New Roman"/>
              </w:rPr>
            </w:pPr>
            <w:r w:rsidRPr="00AB5864">
              <w:rPr>
                <w:rStyle w:val="Strong"/>
                <w:rFonts w:ascii="Times New Roman" w:hAnsi="Times New Roman"/>
                <w:sz w:val="24"/>
                <w:szCs w:val="24"/>
              </w:rPr>
              <w:t xml:space="preserve">R403.2.2 Sealing (Mandatory). </w:t>
            </w:r>
            <w:r w:rsidRPr="00AB5864">
              <w:rPr>
                <w:rFonts w:ascii="Times New Roman" w:hAnsi="Times New Roman"/>
                <w:sz w:val="24"/>
                <w:szCs w:val="24"/>
                <w:u w:val="single"/>
              </w:rPr>
              <w:t xml:space="preserve">All </w:t>
            </w:r>
            <w:proofErr w:type="spellStart"/>
            <w:r w:rsidRPr="00AB5864">
              <w:rPr>
                <w:rFonts w:ascii="Times New Roman" w:hAnsi="Times New Roman"/>
                <w:sz w:val="24"/>
                <w:szCs w:val="24"/>
                <w:u w:val="single"/>
              </w:rPr>
              <w:t>d</w:t>
            </w:r>
            <w:r w:rsidRPr="00AB5864">
              <w:rPr>
                <w:rFonts w:ascii="Times New Roman" w:hAnsi="Times New Roman"/>
                <w:strike/>
                <w:sz w:val="24"/>
                <w:szCs w:val="24"/>
              </w:rPr>
              <w:t>D</w:t>
            </w:r>
            <w:r w:rsidRPr="00AB5864">
              <w:rPr>
                <w:rFonts w:ascii="Times New Roman" w:hAnsi="Times New Roman"/>
                <w:sz w:val="24"/>
                <w:szCs w:val="24"/>
              </w:rPr>
              <w:t>ucts</w:t>
            </w:r>
            <w:proofErr w:type="spellEnd"/>
            <w:r w:rsidRPr="00AB5864">
              <w:rPr>
                <w:rFonts w:ascii="Times New Roman" w:hAnsi="Times New Roman"/>
                <w:sz w:val="24"/>
                <w:szCs w:val="24"/>
              </w:rPr>
              <w:t xml:space="preserve">, air handlers, and filter boxes </w:t>
            </w:r>
            <w:r w:rsidRPr="00AB5864">
              <w:rPr>
                <w:rFonts w:ascii="Times New Roman" w:hAnsi="Times New Roman"/>
                <w:sz w:val="24"/>
                <w:szCs w:val="24"/>
                <w:u w:val="single"/>
              </w:rPr>
              <w:t xml:space="preserve">and building cavities that form the primary air containment passageways for air distribution systems </w:t>
            </w:r>
            <w:r w:rsidRPr="00AB5864">
              <w:rPr>
                <w:rFonts w:ascii="Times New Roman" w:hAnsi="Times New Roman"/>
                <w:sz w:val="24"/>
                <w:szCs w:val="24"/>
              </w:rPr>
              <w:t xml:space="preserve">shall be </w:t>
            </w:r>
            <w:r w:rsidRPr="00AB5864">
              <w:rPr>
                <w:rFonts w:ascii="Times New Roman" w:hAnsi="Times New Roman"/>
                <w:sz w:val="24"/>
                <w:szCs w:val="24"/>
                <w:u w:val="single"/>
              </w:rPr>
              <w:t>considered ducts or plenum chambers, shall be constructed and sealed in accordance with Section C403.2.7.2 of the Commercial Provisions of this code and shall be shown to meet duct tightness criteria below.</w:t>
            </w:r>
            <w:r w:rsidRPr="00AB5864">
              <w:rPr>
                <w:rFonts w:ascii="Times New Roman" w:hAnsi="Times New Roman"/>
                <w:sz w:val="24"/>
                <w:szCs w:val="24"/>
              </w:rPr>
              <w:t xml:space="preserve"> </w:t>
            </w:r>
            <w:r w:rsidRPr="00AB5864">
              <w:rPr>
                <w:rFonts w:ascii="Times New Roman" w:hAnsi="Times New Roman"/>
                <w:strike/>
                <w:sz w:val="24"/>
                <w:szCs w:val="24"/>
              </w:rPr>
              <w:t xml:space="preserve">Joints and seams shall comply with either the </w:t>
            </w:r>
            <w:r w:rsidRPr="00AB5864">
              <w:rPr>
                <w:rFonts w:ascii="Times New Roman" w:hAnsi="Times New Roman"/>
                <w:i/>
                <w:iCs/>
                <w:strike/>
                <w:sz w:val="24"/>
                <w:szCs w:val="24"/>
              </w:rPr>
              <w:t xml:space="preserve">International Mechanical Code </w:t>
            </w:r>
            <w:r w:rsidRPr="00AB5864">
              <w:rPr>
                <w:rFonts w:ascii="Times New Roman" w:hAnsi="Times New Roman"/>
                <w:strike/>
                <w:sz w:val="24"/>
                <w:szCs w:val="24"/>
              </w:rPr>
              <w:t xml:space="preserve">or </w:t>
            </w:r>
            <w:r w:rsidRPr="00AB5864">
              <w:rPr>
                <w:rFonts w:ascii="Times New Roman" w:hAnsi="Times New Roman"/>
                <w:i/>
                <w:iCs/>
                <w:strike/>
                <w:sz w:val="24"/>
                <w:szCs w:val="24"/>
              </w:rPr>
              <w:t>International Residential Code,</w:t>
            </w:r>
            <w:r w:rsidRPr="00AB5864">
              <w:rPr>
                <w:rFonts w:ascii="Times New Roman" w:hAnsi="Times New Roman"/>
                <w:strike/>
                <w:sz w:val="24"/>
                <w:szCs w:val="24"/>
              </w:rPr>
              <w:t xml:space="preserve"> as applicable. </w:t>
            </w:r>
          </w:p>
          <w:p w:rsidR="00AB5864" w:rsidRPr="00AB5864" w:rsidRDefault="00AB5864" w:rsidP="00D86535">
            <w:pPr>
              <w:pStyle w:val="NormalWeb"/>
              <w:spacing w:before="0" w:beforeAutospacing="0" w:after="0" w:afterAutospacing="0"/>
              <w:ind w:left="576"/>
              <w:rPr>
                <w:rFonts w:ascii="Times New Roman" w:hAnsi="Times New Roman"/>
              </w:rPr>
            </w:pPr>
            <w:r w:rsidRPr="00AB5864">
              <w:rPr>
                <w:rStyle w:val="Strong"/>
                <w:rFonts w:ascii="Times New Roman" w:hAnsi="Times New Roman"/>
                <w:strike/>
                <w:sz w:val="24"/>
                <w:szCs w:val="24"/>
              </w:rPr>
              <w:t>Exceptions:</w:t>
            </w:r>
          </w:p>
          <w:p w:rsidR="00AB5864" w:rsidRPr="00AB5864" w:rsidRDefault="00AB5864" w:rsidP="00E83CA7">
            <w:pPr>
              <w:pStyle w:val="NormalWeb"/>
              <w:spacing w:before="0" w:beforeAutospacing="0" w:after="0" w:afterAutospacing="0"/>
              <w:ind w:left="576" w:right="-720"/>
              <w:rPr>
                <w:rFonts w:ascii="Times New Roman" w:hAnsi="Times New Roman"/>
              </w:rPr>
            </w:pPr>
            <w:r w:rsidRPr="00AB5864">
              <w:rPr>
                <w:rFonts w:ascii="Times New Roman" w:hAnsi="Times New Roman"/>
                <w:strike/>
                <w:sz w:val="24"/>
                <w:szCs w:val="24"/>
              </w:rPr>
              <w:t>1. Air-impermeable spray foam products shall be permitted to be applied without additional joint seals.</w:t>
            </w:r>
          </w:p>
          <w:p w:rsidR="00AB5864" w:rsidRPr="00AB5864" w:rsidRDefault="00AB5864" w:rsidP="00D86535">
            <w:pPr>
              <w:pStyle w:val="NormalWeb"/>
              <w:spacing w:before="0" w:beforeAutospacing="0" w:after="0" w:afterAutospacing="0"/>
              <w:ind w:left="576"/>
              <w:rPr>
                <w:rFonts w:ascii="Times New Roman" w:hAnsi="Times New Roman"/>
              </w:rPr>
            </w:pPr>
            <w:r w:rsidRPr="00AB5864">
              <w:rPr>
                <w:rFonts w:ascii="Times New Roman" w:hAnsi="Times New Roman"/>
                <w:strike/>
                <w:sz w:val="24"/>
                <w:szCs w:val="24"/>
              </w:rPr>
              <w:t>2. Where a duct connection is made that is partially inaccessible, three screws or rivets shall be equally spaced on the exposed portion of the joint so as to prevent a hinge effect.</w:t>
            </w:r>
          </w:p>
          <w:p w:rsidR="00AB5864" w:rsidRPr="00AB5864" w:rsidRDefault="00AB5864" w:rsidP="00D86535">
            <w:pPr>
              <w:pStyle w:val="NormalWeb"/>
              <w:spacing w:before="0" w:beforeAutospacing="0" w:after="0" w:afterAutospacing="0"/>
              <w:ind w:left="576"/>
              <w:rPr>
                <w:rFonts w:ascii="Times New Roman" w:hAnsi="Times New Roman"/>
              </w:rPr>
            </w:pPr>
            <w:r w:rsidRPr="00AB5864">
              <w:rPr>
                <w:rFonts w:ascii="Times New Roman" w:hAnsi="Times New Roman"/>
                <w:strike/>
                <w:sz w:val="24"/>
                <w:szCs w:val="24"/>
              </w:rPr>
              <w:t xml:space="preserve">3. Continuously welded and locking-type longitudinal joints and seams in ducts operating at static pressures less than 2 inches of water column (500 Pa) pressure classification shall not require additional closure systems. </w:t>
            </w:r>
          </w:p>
          <w:p w:rsidR="00AB5864" w:rsidRPr="00AB5864" w:rsidRDefault="00AB5864" w:rsidP="00E10D1D">
            <w:pPr>
              <w:pStyle w:val="NormalWeb"/>
              <w:spacing w:before="120" w:beforeAutospacing="0" w:after="0" w:afterAutospacing="0"/>
              <w:ind w:left="288"/>
              <w:rPr>
                <w:rFonts w:ascii="Times New Roman" w:hAnsi="Times New Roman"/>
              </w:rPr>
            </w:pPr>
            <w:r w:rsidRPr="00AB5864">
              <w:rPr>
                <w:rFonts w:ascii="Times New Roman" w:hAnsi="Times New Roman"/>
                <w:sz w:val="24"/>
                <w:szCs w:val="24"/>
              </w:rPr>
              <w:lastRenderedPageBreak/>
              <w:t xml:space="preserve">Duct tightness shall be verified by </w:t>
            </w:r>
            <w:r w:rsidRPr="00AB5864">
              <w:rPr>
                <w:rFonts w:ascii="Times New Roman" w:hAnsi="Times New Roman"/>
                <w:sz w:val="24"/>
                <w:szCs w:val="24"/>
                <w:u w:val="single"/>
              </w:rPr>
              <w:t xml:space="preserve">testing to Section 803 of the RESNET </w:t>
            </w:r>
            <w:r w:rsidR="00EB285E">
              <w:rPr>
                <w:rFonts w:ascii="Times New Roman" w:hAnsi="Times New Roman"/>
                <w:sz w:val="24"/>
                <w:szCs w:val="24"/>
                <w:u w:val="single"/>
              </w:rPr>
              <w:t xml:space="preserve">Standards </w:t>
            </w:r>
            <w:r w:rsidRPr="00AB5864">
              <w:rPr>
                <w:rFonts w:ascii="Times New Roman" w:hAnsi="Times New Roman"/>
                <w:sz w:val="24"/>
                <w:szCs w:val="24"/>
                <w:u w:val="single"/>
              </w:rPr>
              <w:t xml:space="preserve">by either </w:t>
            </w:r>
            <w:r w:rsidR="00775E0C" w:rsidRPr="00134F43">
              <w:rPr>
                <w:rFonts w:ascii="Times New Roman" w:hAnsi="Times New Roman"/>
                <w:color w:val="auto"/>
                <w:sz w:val="24"/>
                <w:szCs w:val="24"/>
                <w:u w:val="single"/>
              </w:rPr>
              <w:t xml:space="preserve">an energy rater certified in accordance with Section 553.99, </w:t>
            </w:r>
            <w:r w:rsidR="00775E0C" w:rsidRPr="00134F43">
              <w:rPr>
                <w:rFonts w:ascii="Times New Roman" w:hAnsi="Times New Roman"/>
                <w:i/>
                <w:color w:val="auto"/>
                <w:sz w:val="24"/>
                <w:szCs w:val="24"/>
                <w:u w:val="single"/>
              </w:rPr>
              <w:t>Florida Statutes</w:t>
            </w:r>
            <w:r w:rsidR="00775E0C" w:rsidRPr="00134F43">
              <w:rPr>
                <w:rFonts w:ascii="Times New Roman" w:hAnsi="Times New Roman"/>
                <w:color w:val="auto"/>
                <w:sz w:val="24"/>
                <w:szCs w:val="24"/>
                <w:u w:val="single"/>
              </w:rPr>
              <w:t>,</w:t>
            </w:r>
            <w:r w:rsidR="00775E0C" w:rsidRPr="00411FA0">
              <w:rPr>
                <w:rFonts w:ascii="Times New Roman" w:hAnsi="Times New Roman"/>
                <w:color w:val="548DD4"/>
                <w:sz w:val="24"/>
                <w:szCs w:val="24"/>
                <w:u w:val="single"/>
              </w:rPr>
              <w:t xml:space="preserve"> </w:t>
            </w:r>
            <w:r w:rsidRPr="00AB5864">
              <w:rPr>
                <w:rFonts w:ascii="Times New Roman" w:hAnsi="Times New Roman"/>
                <w:sz w:val="24"/>
                <w:szCs w:val="24"/>
                <w:u w:val="single"/>
              </w:rPr>
              <w:t xml:space="preserve">or as authorized by </w:t>
            </w:r>
            <w:r w:rsidRPr="00AB5864">
              <w:rPr>
                <w:rFonts w:ascii="Times New Roman" w:hAnsi="Times New Roman"/>
                <w:i/>
                <w:iCs/>
                <w:sz w:val="24"/>
                <w:szCs w:val="24"/>
                <w:u w:val="single"/>
              </w:rPr>
              <w:t>Florida Statutes</w:t>
            </w:r>
            <w:r w:rsidR="00E10D1D">
              <w:rPr>
                <w:rFonts w:ascii="Times New Roman" w:hAnsi="Times New Roman"/>
                <w:i/>
                <w:iCs/>
                <w:sz w:val="24"/>
                <w:szCs w:val="24"/>
                <w:u w:val="single"/>
              </w:rPr>
              <w:t>,</w:t>
            </w:r>
            <w:r w:rsidRPr="00AB5864">
              <w:rPr>
                <w:rFonts w:ascii="Times New Roman" w:hAnsi="Times New Roman"/>
                <w:sz w:val="24"/>
                <w:szCs w:val="24"/>
                <w:u w:val="single"/>
              </w:rPr>
              <w:t xml:space="preserve"> to be “substantially leak free” by </w:t>
            </w:r>
            <w:r w:rsidRPr="00AB5864">
              <w:rPr>
                <w:rFonts w:ascii="Times New Roman" w:hAnsi="Times New Roman"/>
                <w:sz w:val="24"/>
                <w:szCs w:val="24"/>
              </w:rPr>
              <w:t>either of the following:</w:t>
            </w:r>
          </w:p>
          <w:p w:rsidR="00AB5864" w:rsidRPr="00AB5864" w:rsidRDefault="00AB5864" w:rsidP="00E10D1D">
            <w:pPr>
              <w:pStyle w:val="NormalWeb"/>
              <w:spacing w:before="120" w:beforeAutospacing="0" w:after="0" w:afterAutospacing="0"/>
              <w:ind w:left="576"/>
              <w:rPr>
                <w:rFonts w:ascii="Times New Roman" w:hAnsi="Times New Roman"/>
              </w:rPr>
            </w:pPr>
            <w:r w:rsidRPr="00AB5864">
              <w:rPr>
                <w:rFonts w:ascii="Times New Roman" w:hAnsi="Times New Roman"/>
                <w:sz w:val="24"/>
                <w:szCs w:val="24"/>
              </w:rPr>
              <w:t>1.</w:t>
            </w:r>
            <w:r w:rsidRPr="00AB5864">
              <w:rPr>
                <w:rFonts w:ascii="Times New Roman" w:hAnsi="Times New Roman"/>
              </w:rPr>
              <w:t xml:space="preserve">      </w:t>
            </w:r>
            <w:proofErr w:type="spellStart"/>
            <w:r w:rsidRPr="00AB5864">
              <w:rPr>
                <w:rFonts w:ascii="Times New Roman" w:hAnsi="Times New Roman"/>
                <w:sz w:val="24"/>
                <w:szCs w:val="24"/>
              </w:rPr>
              <w:t>Postconstruction</w:t>
            </w:r>
            <w:proofErr w:type="spellEnd"/>
            <w:r w:rsidRPr="00AB5864">
              <w:rPr>
                <w:rFonts w:ascii="Times New Roman" w:hAnsi="Times New Roman"/>
                <w:sz w:val="24"/>
                <w:szCs w:val="24"/>
              </w:rPr>
              <w:t xml:space="preserve"> test: Total leakage shall be less than or equal to 4 </w:t>
            </w:r>
            <w:proofErr w:type="spellStart"/>
            <w:r w:rsidRPr="00AB5864">
              <w:rPr>
                <w:rFonts w:ascii="Times New Roman" w:hAnsi="Times New Roman"/>
                <w:sz w:val="24"/>
                <w:szCs w:val="24"/>
              </w:rPr>
              <w:t>cfm</w:t>
            </w:r>
            <w:proofErr w:type="spellEnd"/>
            <w:r w:rsidRPr="00AB5864">
              <w:rPr>
                <w:rFonts w:ascii="Times New Roman" w:hAnsi="Times New Roman"/>
                <w:sz w:val="24"/>
                <w:szCs w:val="24"/>
              </w:rPr>
              <w:t xml:space="preserve"> (113.3 L/min) per 100 square feet (9.29 m</w:t>
            </w:r>
            <w:r w:rsidRPr="00AB5864">
              <w:rPr>
                <w:rFonts w:ascii="Times New Roman" w:hAnsi="Times New Roman"/>
                <w:sz w:val="24"/>
                <w:szCs w:val="24"/>
                <w:vertAlign w:val="superscript"/>
              </w:rPr>
              <w:t>2</w:t>
            </w:r>
            <w:r w:rsidRPr="00AB5864">
              <w:rPr>
                <w:rFonts w:ascii="Times New Roman" w:hAnsi="Times New Roman"/>
                <w:sz w:val="24"/>
                <w:szCs w:val="24"/>
              </w:rPr>
              <w:t xml:space="preserve">) of conditioned floor area when tested at a pressure differential of 0.1 inches </w:t>
            </w:r>
            <w:proofErr w:type="spellStart"/>
            <w:r w:rsidRPr="00AB5864">
              <w:rPr>
                <w:rFonts w:ascii="Times New Roman" w:hAnsi="Times New Roman"/>
                <w:sz w:val="24"/>
                <w:szCs w:val="24"/>
              </w:rPr>
              <w:t>w.g</w:t>
            </w:r>
            <w:proofErr w:type="spellEnd"/>
            <w:r w:rsidRPr="00AB5864">
              <w:rPr>
                <w:rFonts w:ascii="Times New Roman" w:hAnsi="Times New Roman"/>
                <w:sz w:val="24"/>
                <w:szCs w:val="24"/>
              </w:rPr>
              <w:t>. (25 Pa) across the entire system, including the manufacturer’s air handler enclosure. All register boots shall be taped or otherwise sealed during the test.</w:t>
            </w:r>
          </w:p>
          <w:p w:rsidR="00AB5864" w:rsidRPr="00AB5864" w:rsidRDefault="00AB5864" w:rsidP="00E10D1D">
            <w:pPr>
              <w:pStyle w:val="NormalWeb"/>
              <w:spacing w:before="120" w:beforeAutospacing="0" w:after="0" w:afterAutospacing="0"/>
              <w:ind w:left="576"/>
              <w:rPr>
                <w:rFonts w:ascii="Times New Roman" w:hAnsi="Times New Roman"/>
              </w:rPr>
            </w:pPr>
            <w:r w:rsidRPr="00AB5864">
              <w:rPr>
                <w:rFonts w:ascii="Times New Roman" w:hAnsi="Times New Roman"/>
                <w:sz w:val="24"/>
                <w:szCs w:val="24"/>
              </w:rPr>
              <w:t>2.</w:t>
            </w:r>
            <w:r w:rsidRPr="00AB5864">
              <w:rPr>
                <w:rFonts w:ascii="Times New Roman" w:hAnsi="Times New Roman"/>
              </w:rPr>
              <w:t xml:space="preserve">      </w:t>
            </w:r>
            <w:r w:rsidRPr="00AB5864">
              <w:rPr>
                <w:rFonts w:ascii="Times New Roman" w:hAnsi="Times New Roman"/>
                <w:sz w:val="24"/>
                <w:szCs w:val="24"/>
              </w:rPr>
              <w:t xml:space="preserve">Rough-in test: Total leakage shall be less than or equal to 4 </w:t>
            </w:r>
            <w:proofErr w:type="spellStart"/>
            <w:r w:rsidRPr="00AB5864">
              <w:rPr>
                <w:rFonts w:ascii="Times New Roman" w:hAnsi="Times New Roman"/>
                <w:sz w:val="24"/>
                <w:szCs w:val="24"/>
              </w:rPr>
              <w:t>cfm</w:t>
            </w:r>
            <w:proofErr w:type="spellEnd"/>
            <w:r w:rsidRPr="00AB5864">
              <w:rPr>
                <w:rFonts w:ascii="Times New Roman" w:hAnsi="Times New Roman"/>
                <w:sz w:val="24"/>
                <w:szCs w:val="24"/>
              </w:rPr>
              <w:t xml:space="preserve"> (113.3 L/min) per 100 square feet (9.29 m</w:t>
            </w:r>
            <w:r w:rsidRPr="00AB5864">
              <w:rPr>
                <w:rFonts w:ascii="Times New Roman" w:hAnsi="Times New Roman"/>
                <w:sz w:val="24"/>
                <w:szCs w:val="24"/>
                <w:vertAlign w:val="superscript"/>
              </w:rPr>
              <w:t>2</w:t>
            </w:r>
            <w:r w:rsidRPr="00AB5864">
              <w:rPr>
                <w:rFonts w:ascii="Times New Roman" w:hAnsi="Times New Roman"/>
                <w:sz w:val="24"/>
                <w:szCs w:val="24"/>
              </w:rPr>
              <w:t xml:space="preserve">) of conditioned floor area when tested at a pressure differential of 0.1 inches </w:t>
            </w:r>
            <w:proofErr w:type="spellStart"/>
            <w:r w:rsidRPr="00AB5864">
              <w:rPr>
                <w:rFonts w:ascii="Times New Roman" w:hAnsi="Times New Roman"/>
                <w:sz w:val="24"/>
                <w:szCs w:val="24"/>
              </w:rPr>
              <w:t>w.g</w:t>
            </w:r>
            <w:proofErr w:type="spellEnd"/>
            <w:r w:rsidRPr="00AB5864">
              <w:rPr>
                <w:rFonts w:ascii="Times New Roman" w:hAnsi="Times New Roman"/>
                <w:sz w:val="24"/>
                <w:szCs w:val="24"/>
              </w:rPr>
              <w:t xml:space="preserve">. (25 Pa) across the system, including the manufacturer’s air handler enclosure. All registers shall be taped or otherwise sealed during the test. If the air handler is not installed at the time of the test, total leakage shall be less than or equal to 3 </w:t>
            </w:r>
            <w:proofErr w:type="spellStart"/>
            <w:r w:rsidRPr="00AB5864">
              <w:rPr>
                <w:rFonts w:ascii="Times New Roman" w:hAnsi="Times New Roman"/>
                <w:sz w:val="24"/>
                <w:szCs w:val="24"/>
              </w:rPr>
              <w:t>cfm</w:t>
            </w:r>
            <w:proofErr w:type="spellEnd"/>
            <w:r w:rsidRPr="00AB5864">
              <w:rPr>
                <w:rFonts w:ascii="Times New Roman" w:hAnsi="Times New Roman"/>
                <w:sz w:val="24"/>
                <w:szCs w:val="24"/>
              </w:rPr>
              <w:t xml:space="preserve"> (85 L/min) per 100 square feet (9.29 m</w:t>
            </w:r>
            <w:r w:rsidRPr="00AB5864">
              <w:rPr>
                <w:rFonts w:ascii="Times New Roman" w:hAnsi="Times New Roman"/>
                <w:sz w:val="24"/>
                <w:szCs w:val="24"/>
                <w:vertAlign w:val="superscript"/>
              </w:rPr>
              <w:t>2</w:t>
            </w:r>
            <w:r w:rsidRPr="00AB5864">
              <w:rPr>
                <w:rFonts w:ascii="Times New Roman" w:hAnsi="Times New Roman"/>
                <w:sz w:val="24"/>
                <w:szCs w:val="24"/>
              </w:rPr>
              <w:t xml:space="preserve">) of conditioned floor area. </w:t>
            </w:r>
          </w:p>
          <w:p w:rsidR="00AB5864" w:rsidRPr="00AB5864" w:rsidRDefault="00AB5864" w:rsidP="00D86535">
            <w:pPr>
              <w:pStyle w:val="NormalWeb"/>
              <w:spacing w:before="0" w:beforeAutospacing="0" w:after="0" w:afterAutospacing="0"/>
              <w:ind w:left="864"/>
              <w:rPr>
                <w:rFonts w:ascii="Times New Roman" w:hAnsi="Times New Roman"/>
              </w:rPr>
            </w:pPr>
            <w:r w:rsidRPr="00AB5864">
              <w:rPr>
                <w:rStyle w:val="Strong"/>
                <w:rFonts w:ascii="Times New Roman" w:hAnsi="Times New Roman"/>
                <w:sz w:val="24"/>
                <w:szCs w:val="24"/>
              </w:rPr>
              <w:t>Exception</w:t>
            </w:r>
            <w:r w:rsidRPr="00AB5864">
              <w:rPr>
                <w:rStyle w:val="Strong"/>
                <w:rFonts w:ascii="Times New Roman" w:hAnsi="Times New Roman"/>
                <w:sz w:val="24"/>
                <w:szCs w:val="24"/>
                <w:u w:val="single"/>
              </w:rPr>
              <w:t>s</w:t>
            </w:r>
            <w:r w:rsidRPr="00AB5864">
              <w:rPr>
                <w:rFonts w:ascii="Times New Roman" w:hAnsi="Times New Roman"/>
                <w:sz w:val="24"/>
                <w:szCs w:val="24"/>
              </w:rPr>
              <w:t xml:space="preserve">: </w:t>
            </w:r>
          </w:p>
          <w:p w:rsidR="00AB5864" w:rsidRPr="00AB5864" w:rsidRDefault="00AB5864" w:rsidP="00D86535">
            <w:pPr>
              <w:pStyle w:val="NormalWeb"/>
              <w:spacing w:before="0" w:beforeAutospacing="0" w:after="0" w:afterAutospacing="0"/>
              <w:ind w:left="864"/>
              <w:rPr>
                <w:rFonts w:ascii="Times New Roman" w:hAnsi="Times New Roman"/>
              </w:rPr>
            </w:pPr>
            <w:r w:rsidRPr="00AB5864">
              <w:rPr>
                <w:rFonts w:ascii="Times New Roman" w:hAnsi="Times New Roman"/>
                <w:sz w:val="24"/>
                <w:szCs w:val="24"/>
                <w:u w:val="single"/>
              </w:rPr>
              <w:t>1.</w:t>
            </w:r>
            <w:r w:rsidRPr="00AB5864">
              <w:rPr>
                <w:rFonts w:ascii="Times New Roman" w:hAnsi="Times New Roman"/>
                <w:sz w:val="24"/>
                <w:szCs w:val="24"/>
              </w:rPr>
              <w:t xml:space="preserve"> The total leakage test is not required for ducts and air handlers located entirely within the building thermal envelope.</w:t>
            </w:r>
            <w:r>
              <w:rPr>
                <w:rFonts w:ascii="Times New Roman" w:hAnsi="Times New Roman"/>
                <w:sz w:val="24"/>
                <w:szCs w:val="24"/>
              </w:rPr>
              <w:t xml:space="preserve">  </w:t>
            </w:r>
          </w:p>
          <w:p w:rsidR="00BD0660" w:rsidRPr="00D86535" w:rsidRDefault="00AB5864" w:rsidP="00D86535">
            <w:pPr>
              <w:pStyle w:val="NormalWeb"/>
              <w:spacing w:before="0" w:beforeAutospacing="0" w:after="0" w:afterAutospacing="0"/>
              <w:ind w:left="864"/>
              <w:rPr>
                <w:rStyle w:val="Strong"/>
                <w:rFonts w:ascii="Times New Roman" w:hAnsi="Times New Roman"/>
                <w:b w:val="0"/>
                <w:bCs w:val="0"/>
              </w:rPr>
            </w:pPr>
            <w:r w:rsidRPr="00AB5864">
              <w:rPr>
                <w:rFonts w:ascii="Times New Roman" w:hAnsi="Times New Roman"/>
                <w:sz w:val="24"/>
                <w:szCs w:val="24"/>
                <w:u w:val="single"/>
              </w:rPr>
              <w:t>2.</w:t>
            </w:r>
            <w:r w:rsidRPr="00AB5864">
              <w:rPr>
                <w:rFonts w:ascii="Times New Roman" w:hAnsi="Times New Roman"/>
                <w:sz w:val="24"/>
                <w:szCs w:val="24"/>
              </w:rPr>
              <w:t xml:space="preserve"> </w:t>
            </w:r>
            <w:r w:rsidRPr="00AB5864">
              <w:rPr>
                <w:rFonts w:ascii="Times New Roman" w:hAnsi="Times New Roman"/>
                <w:sz w:val="24"/>
                <w:szCs w:val="24"/>
                <w:u w:val="single"/>
              </w:rPr>
              <w:t>Duct testing is not mandatory for buildings complying by Section 405 of this code.</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BD0660" w:rsidRPr="00A83465" w:rsidTr="00D52C0F">
              <w:trPr>
                <w:tblCellSpacing w:w="7" w:type="dxa"/>
              </w:trPr>
              <w:tc>
                <w:tcPr>
                  <w:tcW w:w="0" w:type="auto"/>
                  <w:vAlign w:val="center"/>
                </w:tcPr>
                <w:p w:rsidR="00BD0660" w:rsidRPr="00A83465" w:rsidRDefault="00BD0660" w:rsidP="00107ED3">
                  <w:pPr>
                    <w:spacing w:after="0" w:line="240" w:lineRule="auto"/>
                    <w:ind w:left="288"/>
                    <w:rPr>
                      <w:rFonts w:ascii="Times New Roman" w:eastAsia="Times New Roman" w:hAnsi="Times New Roman"/>
                      <w:color w:val="000000"/>
                      <w:sz w:val="24"/>
                      <w:szCs w:val="24"/>
                    </w:rPr>
                  </w:pPr>
                </w:p>
              </w:tc>
            </w:tr>
            <w:tr w:rsidR="00BD0660" w:rsidRPr="00A83465" w:rsidTr="00D52C0F">
              <w:trPr>
                <w:tblCellSpacing w:w="7" w:type="dxa"/>
              </w:trPr>
              <w:tc>
                <w:tcPr>
                  <w:tcW w:w="0" w:type="auto"/>
                  <w:vAlign w:val="center"/>
                </w:tcPr>
                <w:p w:rsidR="00BD0660" w:rsidRPr="00D424A5" w:rsidRDefault="00D424A5" w:rsidP="00BD0660">
                  <w:pPr>
                    <w:spacing w:after="0" w:line="240" w:lineRule="auto"/>
                    <w:rPr>
                      <w:rFonts w:ascii="Times New Roman" w:eastAsia="Times New Roman" w:hAnsi="Times New Roman"/>
                      <w:b/>
                      <w:i/>
                      <w:sz w:val="24"/>
                      <w:szCs w:val="24"/>
                    </w:rPr>
                  </w:pPr>
                  <w:r w:rsidRPr="00D424A5">
                    <w:rPr>
                      <w:rFonts w:ascii="Times New Roman" w:eastAsia="Times New Roman" w:hAnsi="Times New Roman"/>
                      <w:b/>
                      <w:i/>
                      <w:sz w:val="24"/>
                      <w:szCs w:val="24"/>
                    </w:rPr>
                    <w:t>Section R403.2.4. Add a new section to read as shown:</w:t>
                  </w:r>
                </w:p>
              </w:tc>
            </w:tr>
          </w:tbl>
          <w:p w:rsidR="00835A72" w:rsidRPr="00A83465" w:rsidRDefault="00835A72" w:rsidP="00444DEF">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R403.2.4 Air-handling units. </w:t>
            </w:r>
            <w:r w:rsidRPr="00A83465">
              <w:rPr>
                <w:rFonts w:ascii="Times New Roman" w:eastAsia="Times New Roman" w:hAnsi="Times New Roman"/>
                <w:color w:val="000000"/>
                <w:sz w:val="24"/>
                <w:szCs w:val="24"/>
                <w:u w:val="single"/>
              </w:rPr>
              <w:t>Air handling units shall not be installed in the attic when a home is brought into code compliance by Section R402.</w:t>
            </w:r>
            <w:r w:rsidR="00720BB6" w:rsidRPr="00A83465">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Air-handling units shall be allowed in attics for compliance by Section R405 only if the following conditions are met:</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The service panel of the equipment is located within 6 feet (1829 mm) of an attic access.</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A device is installed to alert the owner or shut the unit down when the condensation drain is not working properly.</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attic access opening is of sufficient size to replace the air handler.</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A notice is posted on the electric service panel indicating to the homeowner that the air handler is located in the attic. Said notice shall be in all capitals, in 16 point type, with the title and first paragraph in bold:</w:t>
            </w:r>
          </w:p>
          <w:p w:rsidR="00835A72" w:rsidRPr="00A83465" w:rsidRDefault="00835A72" w:rsidP="00835A72">
            <w:pPr>
              <w:spacing w:before="100" w:beforeAutospacing="1" w:after="100" w:afterAutospacing="1"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NOTICE TO HOMEOWNER</w:t>
            </w:r>
          </w:p>
          <w:p w:rsidR="00835A72" w:rsidRPr="00A83465" w:rsidRDefault="00835A72" w:rsidP="00835A7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A PART OF YOUR AIR-CONDITIONING SYSTEM, THE AIR HANDLER, IS LOCATED IN THE ATTIC. FOR PROPER, EFFICIENT, AND ECONOMIC OPERATION OF THE AIR-CONDITIONING SYSTEM, YOU MUST ENSURE THAT REGULAR MAINTENANCE IS PERFORMED. YOUR AIR-CONDITIONING SYSTEM IS EQUIPPED WITH ONE OR BOTH OF THE FOLLOWING: (1) A DEVICE THAT WILL ALERT YOU WHEN THE CONDENSATION DRAIN IS NOT WORKING PROPERLY OR (2) A DEVICE THAT WILL SHUT THE SYSTEM DOWN WHEN THE CONDENSATION DRAIN IS NOT WORKING. TO LIMIT POTENTIAL DAMAGE TO YOUR HOME, AND TO AVOID DISRUPTION OF SERVICE, IT IS RECOMMENDED THAT YOU ENSURE PROPER WORKING ORDER OF THESE DEVICES BEFORE EACH SEASON OF PEAK OPERATION.</w:t>
            </w:r>
          </w:p>
          <w:p w:rsidR="00444DEF" w:rsidRDefault="00444DEF" w:rsidP="00835A72">
            <w:pPr>
              <w:spacing w:before="100" w:beforeAutospacing="1" w:after="100" w:afterAutospacing="1" w:line="240" w:lineRule="auto"/>
              <w:rPr>
                <w:rFonts w:ascii="Times New Roman" w:eastAsia="Times New Roman" w:hAnsi="Times New Roman"/>
                <w:b/>
                <w:i/>
                <w:sz w:val="24"/>
                <w:szCs w:val="24"/>
              </w:rPr>
            </w:pPr>
          </w:p>
          <w:p w:rsidR="00D52C0F" w:rsidRPr="004903FB" w:rsidRDefault="00824322" w:rsidP="00E10D1D">
            <w:pPr>
              <w:spacing w:before="120" w:after="0" w:line="240" w:lineRule="auto"/>
              <w:rPr>
                <w:rFonts w:ascii="Times New Roman" w:eastAsia="Times New Roman" w:hAnsi="Times New Roman"/>
                <w:b/>
                <w:i/>
                <w:sz w:val="24"/>
                <w:szCs w:val="24"/>
              </w:rPr>
            </w:pPr>
            <w:r w:rsidRPr="004903FB">
              <w:rPr>
                <w:rFonts w:ascii="Times New Roman" w:eastAsia="Times New Roman" w:hAnsi="Times New Roman"/>
                <w:b/>
                <w:i/>
                <w:sz w:val="24"/>
                <w:szCs w:val="24"/>
              </w:rPr>
              <w:t xml:space="preserve">Section R403.4 Service hot water systems. </w:t>
            </w:r>
            <w:r w:rsidR="004903FB" w:rsidRPr="004903FB">
              <w:rPr>
                <w:rFonts w:ascii="Times New Roman" w:eastAsia="Times New Roman" w:hAnsi="Times New Roman"/>
                <w:b/>
                <w:i/>
                <w:sz w:val="24"/>
                <w:szCs w:val="24"/>
              </w:rPr>
              <w:t xml:space="preserve"> Change to read as shown:</w:t>
            </w:r>
          </w:p>
          <w:p w:rsidR="000556F8" w:rsidRPr="00A83465" w:rsidRDefault="000556F8" w:rsidP="00E10D1D">
            <w:pPr>
              <w:spacing w:before="120" w:after="0" w:line="240" w:lineRule="auto"/>
              <w:rPr>
                <w:rFonts w:ascii="Times New Roman" w:eastAsia="Times New Roman" w:hAnsi="Times New Roman"/>
                <w:bCs/>
                <w:sz w:val="24"/>
                <w:szCs w:val="24"/>
              </w:rPr>
            </w:pPr>
            <w:r w:rsidRPr="00A83465">
              <w:rPr>
                <w:rFonts w:ascii="Times New Roman" w:eastAsia="Times New Roman" w:hAnsi="Times New Roman"/>
                <w:b/>
                <w:bCs/>
                <w:sz w:val="24"/>
                <w:szCs w:val="24"/>
              </w:rPr>
              <w:t xml:space="preserve">R403.4 Service hot water systems.  </w:t>
            </w:r>
            <w:r w:rsidRPr="00A83465">
              <w:rPr>
                <w:rFonts w:ascii="Times New Roman" w:eastAsia="Times New Roman" w:hAnsi="Times New Roman"/>
                <w:bCs/>
                <w:sz w:val="24"/>
                <w:szCs w:val="24"/>
              </w:rPr>
              <w:t xml:space="preserve">Energy conservation measures for service hot water systems shall be in accordance with SectionsR403.4.1 </w:t>
            </w:r>
            <w:r w:rsidRPr="00A83465">
              <w:rPr>
                <w:rFonts w:ascii="Times New Roman" w:eastAsia="Times New Roman" w:hAnsi="Times New Roman"/>
                <w:bCs/>
                <w:sz w:val="24"/>
                <w:szCs w:val="24"/>
                <w:u w:val="single"/>
              </w:rPr>
              <w:t xml:space="preserve">through R403.4.4 </w:t>
            </w:r>
            <w:r w:rsidRPr="00A83465">
              <w:rPr>
                <w:rFonts w:ascii="Times New Roman" w:eastAsia="Times New Roman" w:hAnsi="Times New Roman"/>
                <w:bCs/>
                <w:strike/>
                <w:sz w:val="24"/>
                <w:szCs w:val="24"/>
              </w:rPr>
              <w:t>and R403.4.2</w:t>
            </w:r>
            <w:r w:rsidRPr="00A83465">
              <w:rPr>
                <w:rFonts w:ascii="Times New Roman" w:eastAsia="Times New Roman" w:hAnsi="Times New Roman"/>
                <w:bCs/>
                <w:sz w:val="24"/>
                <w:szCs w:val="24"/>
              </w:rPr>
              <w:t>.</w:t>
            </w:r>
          </w:p>
          <w:p w:rsidR="000556F8" w:rsidRPr="00A83465" w:rsidRDefault="000556F8" w:rsidP="00E10D1D">
            <w:pPr>
              <w:spacing w:before="120" w:after="0" w:line="240" w:lineRule="auto"/>
              <w:ind w:left="288"/>
              <w:rPr>
                <w:rFonts w:ascii="Times New Roman" w:eastAsia="Times New Roman" w:hAnsi="Times New Roman"/>
                <w:bCs/>
                <w:sz w:val="24"/>
                <w:szCs w:val="24"/>
              </w:rPr>
            </w:pPr>
            <w:r w:rsidRPr="00A83465">
              <w:rPr>
                <w:rFonts w:ascii="Times New Roman" w:eastAsia="Times New Roman" w:hAnsi="Times New Roman"/>
                <w:b/>
                <w:bCs/>
                <w:sz w:val="24"/>
                <w:szCs w:val="24"/>
              </w:rPr>
              <w:t>R403.4.1 Circulating hot water systems.  (Mandatory).</w:t>
            </w:r>
            <w:r w:rsidRPr="00A83465">
              <w:rPr>
                <w:rFonts w:ascii="Times New Roman" w:eastAsia="Times New Roman" w:hAnsi="Times New Roman"/>
                <w:bCs/>
                <w:sz w:val="24"/>
                <w:szCs w:val="24"/>
              </w:rPr>
              <w:t xml:space="preserve">  [No change to IECC text]</w:t>
            </w:r>
          </w:p>
          <w:p w:rsidR="000556F8" w:rsidRPr="00A83465" w:rsidRDefault="000556F8" w:rsidP="00E10D1D">
            <w:pPr>
              <w:spacing w:before="120" w:after="0" w:line="240" w:lineRule="auto"/>
              <w:ind w:left="288"/>
              <w:rPr>
                <w:rFonts w:ascii="Times New Roman" w:eastAsia="Times New Roman" w:hAnsi="Times New Roman"/>
                <w:bCs/>
                <w:sz w:val="24"/>
                <w:szCs w:val="24"/>
              </w:rPr>
            </w:pPr>
            <w:proofErr w:type="gramStart"/>
            <w:r w:rsidRPr="00A83465">
              <w:rPr>
                <w:rFonts w:ascii="Times New Roman" w:eastAsia="Times New Roman" w:hAnsi="Times New Roman"/>
                <w:b/>
                <w:bCs/>
                <w:sz w:val="24"/>
                <w:szCs w:val="24"/>
              </w:rPr>
              <w:t>R403.4.2  Hot</w:t>
            </w:r>
            <w:proofErr w:type="gramEnd"/>
            <w:r w:rsidRPr="00A83465">
              <w:rPr>
                <w:rFonts w:ascii="Times New Roman" w:eastAsia="Times New Roman" w:hAnsi="Times New Roman"/>
                <w:b/>
                <w:bCs/>
                <w:sz w:val="24"/>
                <w:szCs w:val="24"/>
              </w:rPr>
              <w:t xml:space="preserve"> water pipe insulation (Prescriptive).</w:t>
            </w:r>
            <w:r w:rsidRPr="00A83465">
              <w:rPr>
                <w:rFonts w:ascii="Times New Roman" w:eastAsia="Times New Roman" w:hAnsi="Times New Roman"/>
                <w:bCs/>
                <w:sz w:val="24"/>
                <w:szCs w:val="24"/>
              </w:rPr>
              <w:t>  [</w:t>
            </w:r>
            <w:r w:rsidR="00D424A5">
              <w:rPr>
                <w:rFonts w:ascii="Times New Roman" w:eastAsia="Times New Roman" w:hAnsi="Times New Roman"/>
                <w:bCs/>
                <w:sz w:val="24"/>
                <w:szCs w:val="24"/>
              </w:rPr>
              <w:t>No change to IECC text</w:t>
            </w:r>
            <w:r w:rsidRPr="00A83465">
              <w:rPr>
                <w:rFonts w:ascii="Times New Roman" w:eastAsia="Times New Roman" w:hAnsi="Times New Roman"/>
                <w:bCs/>
                <w:sz w:val="24"/>
                <w:szCs w:val="24"/>
              </w:rPr>
              <w:t>]</w:t>
            </w:r>
          </w:p>
          <w:p w:rsidR="000556F8" w:rsidRPr="00A83465" w:rsidRDefault="000556F8" w:rsidP="00E10D1D">
            <w:pPr>
              <w:spacing w:before="120" w:after="0" w:line="240" w:lineRule="auto"/>
              <w:ind w:left="288"/>
              <w:rPr>
                <w:rFonts w:ascii="Times New Roman" w:eastAsia="Times New Roman" w:hAnsi="Times New Roman"/>
                <w:bCs/>
                <w:sz w:val="24"/>
                <w:szCs w:val="24"/>
              </w:rPr>
            </w:pPr>
            <w:r w:rsidRPr="00A83465">
              <w:rPr>
                <w:rFonts w:ascii="Times New Roman" w:eastAsia="Times New Roman" w:hAnsi="Times New Roman"/>
                <w:b/>
                <w:bCs/>
                <w:sz w:val="24"/>
                <w:szCs w:val="24"/>
                <w:u w:val="single"/>
              </w:rPr>
              <w:t xml:space="preserve">R403.4.3 Heat traps (Mandatory). </w:t>
            </w:r>
            <w:r w:rsidRPr="00A83465">
              <w:rPr>
                <w:rFonts w:ascii="Times New Roman" w:eastAsia="Times New Roman" w:hAnsi="Times New Roman"/>
                <w:bCs/>
                <w:sz w:val="24"/>
                <w:szCs w:val="24"/>
                <w:u w:val="single"/>
              </w:rPr>
              <w:t>Storage water heaters not equipped with integral heat traps and having vertical pipe risers shall have heat traps installed on both the inlets and outlets. External heat traps shall consist of either a commercially available heat trap or a downward and upward bend of at least 3½ inches (89 mm) in the hot water distribution line and cold water line located as close as possible to the storage tank.</w:t>
            </w:r>
          </w:p>
          <w:p w:rsidR="000556F8" w:rsidRPr="00A83465" w:rsidRDefault="000556F8" w:rsidP="00E10D1D">
            <w:pPr>
              <w:spacing w:before="120" w:after="0" w:line="240" w:lineRule="auto"/>
              <w:ind w:left="288"/>
              <w:rPr>
                <w:rFonts w:ascii="Times New Roman" w:eastAsia="Times New Roman" w:hAnsi="Times New Roman"/>
                <w:b/>
                <w:bCs/>
                <w:sz w:val="24"/>
                <w:szCs w:val="24"/>
              </w:rPr>
            </w:pPr>
            <w:proofErr w:type="gramStart"/>
            <w:r w:rsidRPr="00A83465">
              <w:rPr>
                <w:rFonts w:ascii="Times New Roman" w:eastAsia="Times New Roman" w:hAnsi="Times New Roman"/>
                <w:b/>
                <w:bCs/>
                <w:sz w:val="24"/>
                <w:szCs w:val="24"/>
                <w:u w:val="single"/>
              </w:rPr>
              <w:t>R403.4.4  Water</w:t>
            </w:r>
            <w:proofErr w:type="gramEnd"/>
            <w:r w:rsidRPr="00A83465">
              <w:rPr>
                <w:rFonts w:ascii="Times New Roman" w:eastAsia="Times New Roman" w:hAnsi="Times New Roman"/>
                <w:b/>
                <w:bCs/>
                <w:sz w:val="24"/>
                <w:szCs w:val="24"/>
                <w:u w:val="single"/>
              </w:rPr>
              <w:t xml:space="preserve"> heater efficiencies (Mandatory). </w:t>
            </w:r>
          </w:p>
          <w:p w:rsidR="000556F8" w:rsidRPr="00A83465" w:rsidRDefault="000556F8" w:rsidP="00E10D1D">
            <w:pPr>
              <w:spacing w:before="120" w:after="0" w:line="240" w:lineRule="auto"/>
              <w:ind w:left="576"/>
              <w:rPr>
                <w:rFonts w:ascii="Times New Roman" w:eastAsia="Times New Roman" w:hAnsi="Times New Roman"/>
                <w:b/>
                <w:bCs/>
                <w:sz w:val="24"/>
                <w:szCs w:val="24"/>
              </w:rPr>
            </w:pPr>
            <w:r w:rsidRPr="00A83465">
              <w:rPr>
                <w:rFonts w:ascii="Times New Roman" w:eastAsia="Times New Roman" w:hAnsi="Times New Roman"/>
                <w:b/>
                <w:bCs/>
                <w:sz w:val="24"/>
                <w:szCs w:val="24"/>
                <w:u w:val="single"/>
              </w:rPr>
              <w:t>R403.4.4.1 Storage water heater temperature controls.</w:t>
            </w:r>
          </w:p>
          <w:p w:rsidR="000556F8" w:rsidRPr="00A83465" w:rsidRDefault="000556F8" w:rsidP="00E10D1D">
            <w:pPr>
              <w:spacing w:before="120" w:after="0" w:line="240" w:lineRule="auto"/>
              <w:ind w:left="864"/>
              <w:rPr>
                <w:rFonts w:ascii="Times New Roman" w:eastAsia="Times New Roman" w:hAnsi="Times New Roman"/>
                <w:bCs/>
                <w:sz w:val="24"/>
                <w:szCs w:val="24"/>
              </w:rPr>
            </w:pPr>
            <w:r w:rsidRPr="00A83465">
              <w:rPr>
                <w:rFonts w:ascii="Times New Roman" w:eastAsia="Times New Roman" w:hAnsi="Times New Roman"/>
                <w:b/>
                <w:bCs/>
                <w:sz w:val="24"/>
                <w:szCs w:val="24"/>
                <w:u w:val="single"/>
              </w:rPr>
              <w:t xml:space="preserve">403.4.4.1.1 Automatic controls. </w:t>
            </w:r>
            <w:r w:rsidRPr="00A83465">
              <w:rPr>
                <w:rFonts w:ascii="Times New Roman" w:eastAsia="Times New Roman" w:hAnsi="Times New Roman"/>
                <w:bCs/>
                <w:sz w:val="24"/>
                <w:szCs w:val="24"/>
                <w:u w:val="single"/>
              </w:rPr>
              <w:t>Service water heating systems shall be equipped with automatic temperature controls capable of adjustment from the lowest to the highest acceptable temperature settings for the intended use. The minimum temperature setting range shall be from 100°F to 140°F (38°C to 60°C).</w:t>
            </w:r>
          </w:p>
          <w:p w:rsidR="000556F8" w:rsidRPr="00A83465" w:rsidRDefault="000556F8" w:rsidP="00E10D1D">
            <w:pPr>
              <w:spacing w:before="120" w:after="0" w:line="240" w:lineRule="auto"/>
              <w:ind w:left="864"/>
              <w:rPr>
                <w:rFonts w:ascii="Times New Roman" w:eastAsia="Times New Roman" w:hAnsi="Times New Roman"/>
                <w:bCs/>
                <w:sz w:val="24"/>
                <w:szCs w:val="24"/>
              </w:rPr>
            </w:pPr>
            <w:r w:rsidRPr="00A83465">
              <w:rPr>
                <w:rFonts w:ascii="Times New Roman" w:eastAsia="Times New Roman" w:hAnsi="Times New Roman"/>
                <w:b/>
                <w:bCs/>
                <w:sz w:val="24"/>
                <w:szCs w:val="24"/>
                <w:u w:val="single"/>
              </w:rPr>
              <w:t>R403.4.</w:t>
            </w:r>
            <w:r w:rsidR="004775D1">
              <w:rPr>
                <w:rFonts w:ascii="Times New Roman" w:eastAsia="Times New Roman" w:hAnsi="Times New Roman"/>
                <w:b/>
                <w:bCs/>
                <w:sz w:val="24"/>
                <w:szCs w:val="24"/>
                <w:u w:val="single"/>
              </w:rPr>
              <w:t>4</w:t>
            </w:r>
            <w:r w:rsidRPr="00A83465">
              <w:rPr>
                <w:rFonts w:ascii="Times New Roman" w:eastAsia="Times New Roman" w:hAnsi="Times New Roman"/>
                <w:b/>
                <w:bCs/>
                <w:sz w:val="24"/>
                <w:szCs w:val="24"/>
                <w:u w:val="single"/>
              </w:rPr>
              <w:t>.1.2 Shut down.</w:t>
            </w:r>
            <w:r w:rsidRPr="00A83465">
              <w:rPr>
                <w:rFonts w:ascii="Times New Roman" w:eastAsia="Times New Roman" w:hAnsi="Times New Roman"/>
                <w:bCs/>
                <w:sz w:val="24"/>
                <w:szCs w:val="24"/>
                <w:u w:val="single"/>
              </w:rPr>
              <w:t xml:space="preserve"> A separate switch or a clearly marked circuit breaker shall be provided to permit the power supplied to electric service systems to be turned off. A separate valve shall be provided to permit the energy supplied to the main burner(s) of combustion types of service water heating systems to be turned off.</w:t>
            </w:r>
          </w:p>
          <w:p w:rsidR="000556F8" w:rsidRPr="00A83465" w:rsidRDefault="000556F8" w:rsidP="00E10D1D">
            <w:pPr>
              <w:spacing w:before="120" w:after="0" w:line="240" w:lineRule="auto"/>
              <w:ind w:left="576"/>
              <w:rPr>
                <w:rFonts w:ascii="Times New Roman" w:eastAsia="Times New Roman" w:hAnsi="Times New Roman"/>
                <w:bCs/>
                <w:sz w:val="24"/>
                <w:szCs w:val="24"/>
              </w:rPr>
            </w:pPr>
            <w:r w:rsidRPr="00A83465">
              <w:rPr>
                <w:rFonts w:ascii="Times New Roman" w:eastAsia="Times New Roman" w:hAnsi="Times New Roman"/>
                <w:b/>
                <w:bCs/>
                <w:sz w:val="24"/>
                <w:szCs w:val="24"/>
                <w:u w:val="single"/>
              </w:rPr>
              <w:t>R403.4.4</w:t>
            </w:r>
            <w:r w:rsidR="00006297" w:rsidRPr="00006297">
              <w:rPr>
                <w:rFonts w:ascii="Times New Roman" w:eastAsia="Times New Roman" w:hAnsi="Times New Roman"/>
                <w:b/>
                <w:bCs/>
                <w:sz w:val="24"/>
                <w:szCs w:val="24"/>
                <w:u w:val="single"/>
              </w:rPr>
              <w:t>.</w:t>
            </w:r>
            <w:r w:rsidR="004775D1">
              <w:rPr>
                <w:rFonts w:ascii="Times New Roman" w:eastAsia="Times New Roman" w:hAnsi="Times New Roman"/>
                <w:b/>
                <w:bCs/>
                <w:sz w:val="24"/>
                <w:szCs w:val="24"/>
                <w:u w:val="single"/>
              </w:rPr>
              <w:t>2 Water heating equipment</w:t>
            </w:r>
            <w:r w:rsidRPr="00A83465">
              <w:rPr>
                <w:rFonts w:ascii="Times New Roman" w:eastAsia="Times New Roman" w:hAnsi="Times New Roman"/>
                <w:b/>
                <w:bCs/>
                <w:sz w:val="24"/>
                <w:szCs w:val="24"/>
                <w:u w:val="single"/>
              </w:rPr>
              <w:t>. </w:t>
            </w:r>
            <w:r w:rsidRPr="00A83465">
              <w:rPr>
                <w:rFonts w:ascii="Times New Roman" w:eastAsia="Times New Roman" w:hAnsi="Times New Roman"/>
                <w:bCs/>
                <w:sz w:val="24"/>
                <w:szCs w:val="24"/>
                <w:u w:val="single"/>
              </w:rPr>
              <w:t xml:space="preserve">Water heating equipment installed in residential units shall meet the minimum efficiencies of Table C404.2 in Chapter 4 of the </w:t>
            </w:r>
            <w:r w:rsidRPr="00A83465">
              <w:rPr>
                <w:rFonts w:ascii="Times New Roman" w:eastAsia="Times New Roman" w:hAnsi="Times New Roman"/>
                <w:bCs/>
                <w:i/>
                <w:iCs/>
                <w:sz w:val="24"/>
                <w:szCs w:val="24"/>
                <w:u w:val="single"/>
              </w:rPr>
              <w:t>Florida Building Code, Energy Conservation,</w:t>
            </w:r>
            <w:r w:rsidRPr="00A83465">
              <w:rPr>
                <w:rFonts w:ascii="Times New Roman" w:eastAsia="Times New Roman" w:hAnsi="Times New Roman"/>
                <w:bCs/>
                <w:sz w:val="24"/>
                <w:szCs w:val="24"/>
                <w:u w:val="single"/>
              </w:rPr>
              <w:t xml:space="preserve"> Commercial Provisions, for the type of equipment installed. Equipment used to provide heating functions as part of a combination system shall satisfy all stated requirements for the appropriate water heating category. Solar water heaters shall meet the criteria of Section R403.4.4.2.1.</w:t>
            </w:r>
          </w:p>
          <w:p w:rsidR="000556F8" w:rsidRPr="00A83465" w:rsidRDefault="000556F8" w:rsidP="00E10D1D">
            <w:pPr>
              <w:spacing w:before="120" w:after="0" w:line="240" w:lineRule="auto"/>
              <w:ind w:left="864"/>
              <w:rPr>
                <w:rFonts w:ascii="Times New Roman" w:eastAsia="Times New Roman" w:hAnsi="Times New Roman"/>
                <w:bCs/>
                <w:sz w:val="24"/>
                <w:szCs w:val="24"/>
              </w:rPr>
            </w:pPr>
            <w:r w:rsidRPr="00A83465">
              <w:rPr>
                <w:rFonts w:ascii="Times New Roman" w:eastAsia="Times New Roman" w:hAnsi="Times New Roman"/>
                <w:b/>
                <w:bCs/>
                <w:sz w:val="24"/>
                <w:szCs w:val="24"/>
                <w:u w:val="single"/>
              </w:rPr>
              <w:t xml:space="preserve">R403.4.4.2.1 Solar water heating systems. </w:t>
            </w:r>
            <w:r w:rsidRPr="00A83465">
              <w:rPr>
                <w:rFonts w:ascii="Times New Roman" w:eastAsia="Times New Roman" w:hAnsi="Times New Roman"/>
                <w:bCs/>
                <w:sz w:val="24"/>
                <w:szCs w:val="24"/>
                <w:u w:val="single"/>
              </w:rPr>
              <w:t xml:space="preserve">Solar systems for domestic hot water production are rated by the annual solar energy factor of the system. The solar energy factor of a system shall be determined from the Florida Solar Energy Center Directory of Certified Solar Systems. Solar collectors shall be tested in accordance with ISO Standard 9806, </w:t>
            </w:r>
            <w:r w:rsidRPr="00A83465">
              <w:rPr>
                <w:rFonts w:ascii="Times New Roman" w:eastAsia="Times New Roman" w:hAnsi="Times New Roman"/>
                <w:bCs/>
                <w:i/>
                <w:iCs/>
                <w:sz w:val="24"/>
                <w:szCs w:val="24"/>
                <w:u w:val="single"/>
              </w:rPr>
              <w:t>Test Methods for Solar Collectors</w:t>
            </w:r>
            <w:r w:rsidRPr="00A83465">
              <w:rPr>
                <w:rFonts w:ascii="Times New Roman" w:eastAsia="Times New Roman" w:hAnsi="Times New Roman"/>
                <w:bCs/>
                <w:sz w:val="24"/>
                <w:szCs w:val="24"/>
                <w:u w:val="single"/>
              </w:rPr>
              <w:t xml:space="preserve">, and SRCC Standard TM-1, </w:t>
            </w:r>
            <w:r w:rsidRPr="00A83465">
              <w:rPr>
                <w:rFonts w:ascii="Times New Roman" w:eastAsia="Times New Roman" w:hAnsi="Times New Roman"/>
                <w:bCs/>
                <w:i/>
                <w:iCs/>
                <w:sz w:val="24"/>
                <w:szCs w:val="24"/>
                <w:u w:val="single"/>
              </w:rPr>
              <w:t>Solar Domestic Hot Water System and Component Test Protocol</w:t>
            </w:r>
            <w:r w:rsidRPr="00A83465">
              <w:rPr>
                <w:rFonts w:ascii="Times New Roman" w:eastAsia="Times New Roman" w:hAnsi="Times New Roman"/>
                <w:bCs/>
                <w:sz w:val="24"/>
                <w:szCs w:val="24"/>
                <w:u w:val="single"/>
              </w:rPr>
              <w:t>. Collectors in installed solar water heating systems should meet the following criteria:</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1.  Be installed with a tilt angle between 10 degrees and 40 degrees of the horizontal; and</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2.  Be installed at an orientation within 45 degrees of true south.</w:t>
            </w:r>
          </w:p>
          <w:p w:rsidR="00DA6BBF" w:rsidRDefault="00DA6BBF" w:rsidP="00444DEF">
            <w:pPr>
              <w:spacing w:before="120" w:after="0" w:line="240" w:lineRule="auto"/>
              <w:rPr>
                <w:rFonts w:ascii="Times New Roman" w:eastAsia="Times New Roman" w:hAnsi="Times New Roman"/>
                <w:color w:val="000000"/>
                <w:sz w:val="24"/>
                <w:szCs w:val="24"/>
              </w:rPr>
            </w:pPr>
          </w:p>
          <w:p w:rsidR="000556F8" w:rsidRPr="00AE04AF" w:rsidRDefault="00AE04AF" w:rsidP="00444DEF">
            <w:pPr>
              <w:spacing w:before="120" w:after="0" w:line="240" w:lineRule="auto"/>
              <w:rPr>
                <w:rFonts w:ascii="Times New Roman" w:eastAsia="Times New Roman" w:hAnsi="Times New Roman"/>
                <w:b/>
                <w:i/>
                <w:sz w:val="24"/>
                <w:szCs w:val="24"/>
              </w:rPr>
            </w:pPr>
            <w:r w:rsidRPr="00AE04AF">
              <w:rPr>
                <w:rFonts w:ascii="Times New Roman" w:eastAsia="Times New Roman" w:hAnsi="Times New Roman"/>
                <w:b/>
                <w:i/>
                <w:sz w:val="24"/>
                <w:szCs w:val="24"/>
              </w:rPr>
              <w:t>Section R403.5 Mechanical ventilation. Change to read as shown:</w:t>
            </w:r>
          </w:p>
          <w:p w:rsidR="000556F8" w:rsidRPr="00A83465" w:rsidRDefault="000556F8" w:rsidP="00E10D1D">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R403.5 Mechanical ventilation (Mandatory).  </w:t>
            </w:r>
            <w:r w:rsidRPr="00A83465">
              <w:rPr>
                <w:rFonts w:ascii="Times New Roman" w:eastAsia="Times New Roman" w:hAnsi="Times New Roman"/>
                <w:color w:val="000000"/>
                <w:sz w:val="24"/>
                <w:szCs w:val="24"/>
              </w:rPr>
              <w:t xml:space="preserve">The building shall be provided with ventilation that meets the requirements of the </w:t>
            </w:r>
            <w:r w:rsidRPr="00A83465">
              <w:rPr>
                <w:rFonts w:ascii="Times New Roman" w:eastAsia="Times New Roman" w:hAnsi="Times New Roman"/>
                <w:i/>
                <w:iCs/>
                <w:color w:val="000000"/>
                <w:sz w:val="24"/>
                <w:szCs w:val="24"/>
                <w:u w:val="single"/>
              </w:rPr>
              <w:t>Florida Building Code</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i/>
                <w:iCs/>
                <w:strike/>
                <w:color w:val="000000"/>
                <w:sz w:val="24"/>
                <w:szCs w:val="24"/>
              </w:rPr>
              <w:t xml:space="preserve">International </w:t>
            </w:r>
            <w:proofErr w:type="gramStart"/>
            <w:r w:rsidRPr="00A83465">
              <w:rPr>
                <w:rFonts w:ascii="Times New Roman" w:eastAsia="Times New Roman" w:hAnsi="Times New Roman"/>
                <w:i/>
                <w:iCs/>
                <w:color w:val="000000"/>
                <w:sz w:val="24"/>
                <w:szCs w:val="24"/>
              </w:rPr>
              <w:t>Residential ,</w:t>
            </w:r>
            <w:r w:rsidRPr="00A83465">
              <w:rPr>
                <w:rFonts w:ascii="Times New Roman" w:eastAsia="Times New Roman" w:hAnsi="Times New Roman"/>
                <w:i/>
                <w:iCs/>
                <w:strike/>
                <w:color w:val="000000"/>
                <w:sz w:val="24"/>
                <w:szCs w:val="24"/>
              </w:rPr>
              <w:t>Code</w:t>
            </w:r>
            <w:proofErr w:type="gramEnd"/>
            <w:r w:rsidRPr="00A83465">
              <w:rPr>
                <w:rFonts w:ascii="Times New Roman" w:eastAsia="Times New Roman" w:hAnsi="Times New Roman"/>
                <w:color w:val="000000"/>
                <w:sz w:val="24"/>
                <w:szCs w:val="24"/>
              </w:rPr>
              <w:t xml:space="preserve"> or </w:t>
            </w:r>
            <w:r w:rsidRPr="00A83465">
              <w:rPr>
                <w:rFonts w:ascii="Times New Roman" w:eastAsia="Times New Roman" w:hAnsi="Times New Roman"/>
                <w:i/>
                <w:iCs/>
                <w:color w:val="000000"/>
                <w:sz w:val="24"/>
                <w:szCs w:val="24"/>
                <w:u w:val="single"/>
              </w:rPr>
              <w:t xml:space="preserve">Florida </w:t>
            </w:r>
            <w:r w:rsidRPr="00A83465">
              <w:rPr>
                <w:rFonts w:ascii="Times New Roman" w:eastAsia="Times New Roman" w:hAnsi="Times New Roman"/>
                <w:i/>
                <w:iCs/>
                <w:color w:val="000000"/>
                <w:sz w:val="24"/>
                <w:szCs w:val="24"/>
                <w:u w:val="single"/>
              </w:rPr>
              <w:lastRenderedPageBreak/>
              <w:t>Building Code</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i/>
                <w:iCs/>
                <w:strike/>
                <w:color w:val="000000"/>
                <w:sz w:val="24"/>
                <w:szCs w:val="24"/>
              </w:rPr>
              <w:t xml:space="preserve">International </w:t>
            </w:r>
            <w:r w:rsidRPr="00A83465">
              <w:rPr>
                <w:rFonts w:ascii="Times New Roman" w:eastAsia="Times New Roman" w:hAnsi="Times New Roman"/>
                <w:i/>
                <w:iCs/>
                <w:color w:val="000000"/>
                <w:sz w:val="24"/>
                <w:szCs w:val="24"/>
              </w:rPr>
              <w:t xml:space="preserve">Mechanical </w:t>
            </w:r>
            <w:r w:rsidRPr="00A83465">
              <w:rPr>
                <w:rFonts w:ascii="Times New Roman" w:eastAsia="Times New Roman" w:hAnsi="Times New Roman"/>
                <w:i/>
                <w:iCs/>
                <w:strike/>
                <w:color w:val="000000"/>
                <w:sz w:val="24"/>
                <w:szCs w:val="24"/>
              </w:rPr>
              <w:t>Code</w:t>
            </w:r>
            <w:r w:rsidRPr="00A83465">
              <w:rPr>
                <w:rFonts w:ascii="Times New Roman" w:eastAsia="Times New Roman" w:hAnsi="Times New Roman"/>
                <w:color w:val="000000"/>
                <w:sz w:val="24"/>
                <w:szCs w:val="24"/>
              </w:rPr>
              <w:t>, as applicable, or with other approved means of ventilation. Outdoor air intakes and exhausts shall have automatic or gravity dampers that close when the ventilation system is not operating.</w:t>
            </w:r>
          </w:p>
          <w:p w:rsidR="000556F8" w:rsidRPr="00A83465" w:rsidRDefault="000556F8" w:rsidP="00E10D1D">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R403.5.1 Whole-house mechanical ventilation system fan efficacy. </w:t>
            </w:r>
            <w:r w:rsidRPr="00A83465">
              <w:rPr>
                <w:rFonts w:ascii="Times New Roman" w:eastAsia="Times New Roman" w:hAnsi="Times New Roman"/>
                <w:color w:val="000000"/>
                <w:sz w:val="24"/>
                <w:szCs w:val="24"/>
              </w:rPr>
              <w:t>Mechanical ventilation system fans shall meet the efficacy requirements of Table R403.5.1. [No change to table]</w:t>
            </w:r>
          </w:p>
          <w:p w:rsidR="000556F8" w:rsidRPr="00A83465" w:rsidRDefault="000556F8" w:rsidP="00E10D1D">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R403.5.2 Ventilation air. </w:t>
            </w:r>
            <w:r w:rsidRPr="00A83465">
              <w:rPr>
                <w:rFonts w:ascii="Times New Roman" w:eastAsia="Times New Roman" w:hAnsi="Times New Roman"/>
                <w:color w:val="000000"/>
                <w:sz w:val="24"/>
                <w:szCs w:val="24"/>
                <w:u w:val="single"/>
              </w:rPr>
              <w:t>Residential buildings designed to be operated at a positive indoor pressure or for mechanical ventilation shall meet the following criteria:</w:t>
            </w:r>
          </w:p>
          <w:p w:rsidR="000556F8" w:rsidRDefault="00DA6BBF" w:rsidP="00E10D1D">
            <w:pPr>
              <w:spacing w:before="120" w:after="0" w:line="240" w:lineRule="auto"/>
              <w:ind w:left="576"/>
              <w:rPr>
                <w:rFonts w:ascii="Times New Roman" w:eastAsia="Times New Roman" w:hAnsi="Times New Roman"/>
                <w:color w:val="000000"/>
                <w:sz w:val="24"/>
                <w:szCs w:val="24"/>
                <w:u w:val="single"/>
              </w:rPr>
            </w:pPr>
            <w:proofErr w:type="gramStart"/>
            <w:r>
              <w:rPr>
                <w:rFonts w:ascii="Times New Roman" w:eastAsia="Times New Roman" w:hAnsi="Times New Roman"/>
                <w:color w:val="000000"/>
                <w:sz w:val="24"/>
                <w:szCs w:val="24"/>
                <w:u w:val="single"/>
              </w:rPr>
              <w:t>1.</w:t>
            </w:r>
            <w:r w:rsidR="000556F8" w:rsidRPr="00A83465">
              <w:rPr>
                <w:rFonts w:ascii="Times New Roman" w:eastAsia="Times New Roman" w:hAnsi="Times New Roman"/>
                <w:color w:val="000000"/>
                <w:sz w:val="24"/>
                <w:szCs w:val="24"/>
                <w:u w:val="single"/>
              </w:rPr>
              <w:t>The</w:t>
            </w:r>
            <w:proofErr w:type="gramEnd"/>
            <w:r w:rsidR="000556F8" w:rsidRPr="00A83465">
              <w:rPr>
                <w:rFonts w:ascii="Times New Roman" w:eastAsia="Times New Roman" w:hAnsi="Times New Roman"/>
                <w:color w:val="000000"/>
                <w:sz w:val="24"/>
                <w:szCs w:val="24"/>
                <w:u w:val="single"/>
              </w:rPr>
              <w:t xml:space="preserve"> design air change per hour minimums for residential buildings in ASHRAE 62, </w:t>
            </w:r>
            <w:r w:rsidR="000556F8" w:rsidRPr="00A83465">
              <w:rPr>
                <w:rFonts w:ascii="Times New Roman" w:eastAsia="Times New Roman" w:hAnsi="Times New Roman"/>
                <w:i/>
                <w:iCs/>
                <w:color w:val="000000"/>
                <w:sz w:val="24"/>
                <w:szCs w:val="24"/>
                <w:u w:val="single"/>
              </w:rPr>
              <w:t>Ventilation for Acceptable Indoor Air Quality</w:t>
            </w:r>
            <w:r w:rsidR="000556F8" w:rsidRPr="00A83465">
              <w:rPr>
                <w:rFonts w:ascii="Times New Roman" w:eastAsia="Times New Roman" w:hAnsi="Times New Roman"/>
                <w:color w:val="000000"/>
                <w:sz w:val="24"/>
                <w:szCs w:val="24"/>
                <w:u w:val="single"/>
              </w:rPr>
              <w:t>, shall be the maximum rates allowed for residential applications.</w:t>
            </w:r>
          </w:p>
          <w:p w:rsidR="00DA6BBF" w:rsidRDefault="00DA6BBF" w:rsidP="00E10D1D">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No ventilation or air-conditioning system make-up air shall be provided to conditioned space from attics, crawlspaces, attached enclosed garages or outdoor spaces adjacent to swimming pools or spas. </w:t>
            </w:r>
          </w:p>
          <w:p w:rsidR="00A2164D" w:rsidRDefault="00A2164D" w:rsidP="00A2164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If ventilation air is drawn from enclosed space(s), then the walls of the space(s) from which air is drawn shall be insulated to a minimum of R-11 and the ceiling shall be insulated to a minimum of R-19, space permitting, or R-10 otherwise.</w:t>
            </w:r>
            <w:r w:rsidRPr="00A83465">
              <w:rPr>
                <w:rFonts w:ascii="Times New Roman" w:eastAsia="Times New Roman" w:hAnsi="Times New Roman"/>
                <w:color w:val="000000"/>
                <w:sz w:val="24"/>
                <w:szCs w:val="24"/>
              </w:rPr>
              <w:t>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36"/>
            </w:tblGrid>
            <w:tr w:rsidR="009866AB" w:rsidRPr="00A83465" w:rsidTr="00DA6BBF">
              <w:trPr>
                <w:trHeight w:val="12164"/>
                <w:tblCellSpacing w:w="7" w:type="dxa"/>
              </w:trPr>
              <w:tc>
                <w:tcPr>
                  <w:tcW w:w="4986" w:type="pct"/>
                  <w:vAlign w:val="center"/>
                  <w:hideMark/>
                </w:tcPr>
                <w:p w:rsidR="00A2164D" w:rsidRDefault="00A2164D" w:rsidP="009F74D8">
                  <w:pPr>
                    <w:spacing w:before="100" w:beforeAutospacing="1" w:after="100" w:afterAutospacing="1" w:line="240" w:lineRule="auto"/>
                    <w:rPr>
                      <w:rFonts w:ascii="Times New Roman" w:eastAsia="Times New Roman" w:hAnsi="Times New Roman"/>
                      <w:color w:val="000000"/>
                      <w:sz w:val="24"/>
                      <w:szCs w:val="24"/>
                    </w:rPr>
                  </w:pPr>
                </w:p>
                <w:p w:rsidR="00AE04AF" w:rsidRPr="00AE04AF" w:rsidRDefault="00AE04AF" w:rsidP="009F74D8">
                  <w:pPr>
                    <w:spacing w:before="100" w:beforeAutospacing="1" w:after="100" w:afterAutospacing="1" w:line="240" w:lineRule="auto"/>
                    <w:rPr>
                      <w:rFonts w:ascii="Times New Roman" w:eastAsia="Times New Roman" w:hAnsi="Times New Roman"/>
                      <w:b/>
                      <w:bCs/>
                      <w:i/>
                      <w:color w:val="000000"/>
                      <w:sz w:val="24"/>
                      <w:szCs w:val="24"/>
                    </w:rPr>
                  </w:pPr>
                  <w:r w:rsidRPr="00AE04AF">
                    <w:rPr>
                      <w:rFonts w:ascii="Times New Roman" w:eastAsia="Times New Roman" w:hAnsi="Times New Roman"/>
                      <w:b/>
                      <w:bCs/>
                      <w:i/>
                      <w:color w:val="000000"/>
                      <w:sz w:val="24"/>
                      <w:szCs w:val="24"/>
                    </w:rPr>
                    <w:t>Section R403.6 Equipment sizing. Change to read as shown:</w:t>
                  </w:r>
                </w:p>
                <w:p w:rsidR="009866AB" w:rsidRPr="00A83465" w:rsidRDefault="009866AB" w:rsidP="00E10D1D">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R403.6 </w:t>
                  </w:r>
                  <w:r w:rsidRPr="00A83465">
                    <w:rPr>
                      <w:rFonts w:ascii="Times New Roman" w:eastAsia="Times New Roman" w:hAnsi="Times New Roman"/>
                      <w:b/>
                      <w:bCs/>
                      <w:color w:val="000000"/>
                      <w:sz w:val="24"/>
                      <w:szCs w:val="24"/>
                      <w:u w:val="single"/>
                    </w:rPr>
                    <w:t xml:space="preserve">Heating and Cooling Equipment (Mandatory). </w:t>
                  </w:r>
                </w:p>
                <w:p w:rsidR="009866AB" w:rsidRPr="00A83465" w:rsidRDefault="009866AB" w:rsidP="00E10D1D">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R403.6.1</w:t>
                  </w:r>
                  <w:r w:rsidRPr="00A83465">
                    <w:rPr>
                      <w:rFonts w:ascii="Times New Roman" w:eastAsia="Times New Roman" w:hAnsi="Times New Roman"/>
                      <w:b/>
                      <w:bCs/>
                      <w:color w:val="000000"/>
                      <w:sz w:val="24"/>
                      <w:szCs w:val="24"/>
                    </w:rPr>
                    <w:t xml:space="preserve"> Equipment sizing </w:t>
                  </w:r>
                  <w:r w:rsidRPr="00A83465">
                    <w:rPr>
                      <w:rFonts w:ascii="Times New Roman" w:eastAsia="Times New Roman" w:hAnsi="Times New Roman"/>
                      <w:b/>
                      <w:bCs/>
                      <w:strike/>
                      <w:color w:val="000000"/>
                      <w:sz w:val="24"/>
                      <w:szCs w:val="24"/>
                    </w:rPr>
                    <w:t>(Mandatory)</w:t>
                  </w:r>
                  <w:r w:rsidRPr="00A83465">
                    <w:rPr>
                      <w:rFonts w:ascii="Times New Roman" w:eastAsia="Times New Roman" w:hAnsi="Times New Roman"/>
                      <w:b/>
                      <w:bCs/>
                      <w:color w:val="000000"/>
                      <w:sz w:val="24"/>
                      <w:szCs w:val="24"/>
                    </w:rPr>
                    <w:t xml:space="preserve">. </w:t>
                  </w:r>
                  <w:r w:rsidRPr="00A83465">
                    <w:rPr>
                      <w:rFonts w:ascii="Times New Roman" w:eastAsia="Times New Roman" w:hAnsi="Times New Roman"/>
                      <w:color w:val="000000"/>
                      <w:sz w:val="24"/>
                      <w:szCs w:val="24"/>
                    </w:rPr>
                    <w:t xml:space="preserve">Heating and cooling equipment shall be sized in accordance with ACCA Manual S based on </w:t>
                  </w:r>
                  <w:r w:rsidRPr="00A83465">
                    <w:rPr>
                      <w:rFonts w:ascii="Times New Roman" w:eastAsia="Times New Roman" w:hAnsi="Times New Roman"/>
                      <w:color w:val="000000"/>
                      <w:sz w:val="24"/>
                      <w:szCs w:val="24"/>
                      <w:u w:val="single"/>
                    </w:rPr>
                    <w:t>the equipment</w:t>
                  </w:r>
                  <w:r w:rsidRPr="00A83465">
                    <w:rPr>
                      <w:rFonts w:ascii="Times New Roman" w:eastAsia="Times New Roman" w:hAnsi="Times New Roman"/>
                      <w:strike/>
                      <w:color w:val="000000"/>
                      <w:sz w:val="24"/>
                      <w:szCs w:val="24"/>
                    </w:rPr>
                    <w:t xml:space="preserve"> building </w:t>
                  </w:r>
                  <w:r w:rsidRPr="00A83465">
                    <w:rPr>
                      <w:rFonts w:ascii="Times New Roman" w:eastAsia="Times New Roman" w:hAnsi="Times New Roman"/>
                      <w:color w:val="000000"/>
                      <w:sz w:val="24"/>
                      <w:szCs w:val="24"/>
                    </w:rPr>
                    <w:t>loads calculated in accordance with ACCA Manual J or other approved heating and cooling calculation methodologies</w:t>
                  </w:r>
                  <w:r w:rsidRPr="00A83465">
                    <w:rPr>
                      <w:rFonts w:ascii="Times New Roman" w:eastAsia="Times New Roman" w:hAnsi="Times New Roman"/>
                      <w:color w:val="000000"/>
                      <w:sz w:val="24"/>
                      <w:szCs w:val="24"/>
                      <w:u w:val="single"/>
                    </w:rPr>
                    <w:t xml:space="preserve">, based on building loads for the directional orientation of the building. The manufacturer and model number of the outdoor and indoor units (if split system) shall be submitted along with the sensible and total cooling capacities at the design conditions described in Section R302.1. This Code does not allow designer safety factors, provisions for future expansion or other factors which affect equipment sizing.  System sizing calculations shall not include loads created by local intermittent mechanical ventilation such as standard kitchen and bathroom exhaust systems.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Pr="00A83465">
                    <w:rPr>
                      <w:rFonts w:ascii="Times New Roman" w:eastAsia="Times New Roman" w:hAnsi="Times New Roman"/>
                      <w:b/>
                      <w:bCs/>
                      <w:color w:val="000000"/>
                      <w:sz w:val="24"/>
                      <w:szCs w:val="24"/>
                      <w:u w:val="single"/>
                    </w:rPr>
                    <w:t xml:space="preserve">R403.6.1.1 Cooling equipment capacity. </w:t>
                  </w:r>
                  <w:r w:rsidRPr="00A83465">
                    <w:rPr>
                      <w:rFonts w:ascii="Times New Roman" w:eastAsia="Times New Roman" w:hAnsi="Times New Roman"/>
                      <w:color w:val="000000"/>
                      <w:sz w:val="24"/>
                      <w:szCs w:val="24"/>
                      <w:u w:val="single"/>
                    </w:rPr>
                    <w:t xml:space="preserve">Cooling only equipment shall be selected so that its total capacity is not less than the calculated total load but not more than 1.15 times greater than the total load calculated according to the procedure selected in Section 403.6, or the closest available size provided by the manufacturer's product lines. The corresponding latent capacity of the equipment shall not be less than the calculated latent load.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The published value for AHRI total capacity is a nominal, rating-test value and shall not be used for equipment sizing. Manufacturer’s expanded performance data shall be used to select cooling-only equipment. This selection shall be based on the outdoor design dry bulb temperature for the load calculation (or entering water temperature for water-source equipment), the blower CFM provided by the expanded performance data, the design value for entering wet bulb temperature and the design value for entering dry bulb temperature. </w:t>
                  </w:r>
                </w:p>
                <w:p w:rsidR="009866AB" w:rsidRPr="00A83465" w:rsidRDefault="009866AB" w:rsidP="00A2164D">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Design values for entering wet bulb and dry bulb temperature shall be for the indoor dry bulb and relative humidity used for the load calculation and shall be adjusted for return side gains if the return duct(s) is installed in an unconditioned space.</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Exceptions:</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Attached single- and multiple-family residential equipment sizing may be selected so that its cooling capacity is less than the calculated total sensible load but not less than 80 percent of that load. </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When signed and sealed by a Florida-registered engineer, in attached single- and multiple-family units, the capacity of equipment may be sized in accordance with good design practice.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Pr="00A83465">
                    <w:rPr>
                      <w:rFonts w:ascii="Times New Roman" w:eastAsia="Times New Roman" w:hAnsi="Times New Roman"/>
                      <w:b/>
                      <w:bCs/>
                      <w:color w:val="000000"/>
                      <w:sz w:val="24"/>
                      <w:szCs w:val="24"/>
                      <w:u w:val="single"/>
                    </w:rPr>
                    <w:t xml:space="preserve">R403.6.1.2 Heating equipment capacity. </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proofErr w:type="gramStart"/>
                  <w:r w:rsidRPr="00A83465">
                    <w:rPr>
                      <w:rFonts w:ascii="Times New Roman" w:eastAsia="Times New Roman" w:hAnsi="Times New Roman"/>
                      <w:b/>
                      <w:bCs/>
                      <w:color w:val="000000"/>
                      <w:sz w:val="24"/>
                      <w:szCs w:val="24"/>
                      <w:u w:val="single"/>
                    </w:rPr>
                    <w:t xml:space="preserve">R403.6.1.2.1 </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Heat</w:t>
                  </w:r>
                  <w:proofErr w:type="gramEnd"/>
                  <w:r w:rsidRPr="00A83465">
                    <w:rPr>
                      <w:rFonts w:ascii="Times New Roman" w:eastAsia="Times New Roman" w:hAnsi="Times New Roman"/>
                      <w:b/>
                      <w:bCs/>
                      <w:color w:val="000000"/>
                      <w:sz w:val="24"/>
                      <w:szCs w:val="24"/>
                      <w:u w:val="single"/>
                    </w:rPr>
                    <w:t xml:space="preserve"> Pumps. </w:t>
                  </w:r>
                  <w:r w:rsidRPr="00A83465">
                    <w:rPr>
                      <w:rFonts w:ascii="Times New Roman" w:eastAsia="Times New Roman" w:hAnsi="Times New Roman"/>
                      <w:color w:val="000000"/>
                      <w:sz w:val="24"/>
                      <w:szCs w:val="24"/>
                      <w:u w:val="single"/>
                    </w:rPr>
                    <w:t> Heat pump sizing shall be based on the cooling requirements as calculated according to Section R403.6.1.1 and the heat pump total cooling capacity shall not be more than 1.15 times greater than the design cooling load even if the design heating load is 1.15 times greater than the design cooling load.</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proofErr w:type="gramStart"/>
                  <w:r w:rsidRPr="00A83465">
                    <w:rPr>
                      <w:rFonts w:ascii="Times New Roman" w:eastAsia="Times New Roman" w:hAnsi="Times New Roman"/>
                      <w:b/>
                      <w:bCs/>
                      <w:color w:val="000000"/>
                      <w:sz w:val="24"/>
                      <w:szCs w:val="24"/>
                      <w:u w:val="single"/>
                    </w:rPr>
                    <w:t xml:space="preserve">R403.6.1.2.2 </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Electric</w:t>
                  </w:r>
                  <w:proofErr w:type="gramEnd"/>
                  <w:r w:rsidRPr="00A83465">
                    <w:rPr>
                      <w:rFonts w:ascii="Times New Roman" w:eastAsia="Times New Roman" w:hAnsi="Times New Roman"/>
                      <w:b/>
                      <w:bCs/>
                      <w:color w:val="000000"/>
                      <w:sz w:val="24"/>
                      <w:szCs w:val="24"/>
                      <w:u w:val="single"/>
                    </w:rPr>
                    <w:t xml:space="preserve"> resistance furnaces. </w:t>
                  </w:r>
                  <w:r w:rsidRPr="00A83465">
                    <w:rPr>
                      <w:rFonts w:ascii="Times New Roman" w:eastAsia="Times New Roman" w:hAnsi="Times New Roman"/>
                      <w:color w:val="000000"/>
                      <w:sz w:val="24"/>
                      <w:szCs w:val="24"/>
                      <w:u w:val="single"/>
                    </w:rPr>
                    <w:t>Electric resistance furnaces shall be sized within 4 kW of the design requirements calculated according to the procedure selected in Section R403.6.1.</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R403.6.1.2.3 Fossil fuel heating equipment. </w:t>
                  </w:r>
                  <w:r w:rsidRPr="00A83465">
                    <w:rPr>
                      <w:rFonts w:ascii="Times New Roman" w:eastAsia="Times New Roman" w:hAnsi="Times New Roman"/>
                      <w:color w:val="000000"/>
                      <w:sz w:val="24"/>
                      <w:szCs w:val="24"/>
                      <w:u w:val="single"/>
                    </w:rPr>
                    <w:t xml:space="preserve">The capacity of fossil fuel heating equipment </w:t>
                  </w:r>
                  <w:r w:rsidRPr="00A83465">
                    <w:rPr>
                      <w:rFonts w:ascii="Times New Roman" w:eastAsia="Times New Roman" w:hAnsi="Times New Roman"/>
                      <w:color w:val="000000"/>
                      <w:sz w:val="24"/>
                      <w:szCs w:val="24"/>
                      <w:u w:val="single"/>
                    </w:rPr>
                    <w:lastRenderedPageBreak/>
                    <w:t>with natural draft atmospheric burners shall not be less than the design load calculated in accordance with Section R403.6.1.</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R403.6.1.3 Extra capacity required for special occasions. </w:t>
                  </w:r>
                  <w:r w:rsidRPr="00A83465">
                    <w:rPr>
                      <w:rFonts w:ascii="Times New Roman" w:eastAsia="Times New Roman" w:hAnsi="Times New Roman"/>
                      <w:color w:val="000000"/>
                      <w:sz w:val="24"/>
                      <w:szCs w:val="24"/>
                      <w:u w:val="single"/>
                    </w:rPr>
                    <w:t>Residences requiring excess cooling or heating equipment capacity on an intermittent basis, such as anticipated additional loads caused by major entertainment events, shall have equipment sized or controlled to prevent continuous space cooling or heating within that space by one or more of the following options:</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A separate cooling or heating system is utilized to provide cooling or heating to the major entertainment areas.</w:t>
                  </w:r>
                </w:p>
                <w:p w:rsidR="009866AB" w:rsidRPr="00A83465" w:rsidRDefault="009866AB" w:rsidP="00E10D1D">
                  <w:pPr>
                    <w:spacing w:before="120" w:after="0" w:line="240" w:lineRule="auto"/>
                    <w:ind w:left="864"/>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A variable capacity system sized for optimum performance during base load periods is utilized.</w:t>
                  </w:r>
                </w:p>
                <w:p w:rsidR="00A2164D" w:rsidRDefault="00A2164D" w:rsidP="00E10D1D">
                  <w:pPr>
                    <w:spacing w:before="120" w:after="0" w:line="240" w:lineRule="auto"/>
                    <w:rPr>
                      <w:rFonts w:ascii="Times New Roman" w:hAnsi="Times New Roman"/>
                      <w:b/>
                      <w:bCs/>
                      <w:i/>
                      <w:sz w:val="24"/>
                      <w:szCs w:val="24"/>
                    </w:rPr>
                  </w:pPr>
                </w:p>
                <w:p w:rsidR="00D424A5" w:rsidRPr="00D424A5" w:rsidRDefault="00D424A5" w:rsidP="00E10D1D">
                  <w:pPr>
                    <w:spacing w:before="120" w:after="0" w:line="240" w:lineRule="auto"/>
                    <w:rPr>
                      <w:rFonts w:ascii="Times New Roman" w:hAnsi="Times New Roman"/>
                      <w:b/>
                      <w:bCs/>
                      <w:i/>
                      <w:sz w:val="24"/>
                      <w:szCs w:val="24"/>
                    </w:rPr>
                  </w:pPr>
                  <w:r w:rsidRPr="00D424A5">
                    <w:rPr>
                      <w:rFonts w:ascii="Times New Roman" w:hAnsi="Times New Roman"/>
                      <w:b/>
                      <w:bCs/>
                      <w:i/>
                      <w:sz w:val="24"/>
                      <w:szCs w:val="24"/>
                    </w:rPr>
                    <w:t xml:space="preserve">Section R403.9 Pools and </w:t>
                  </w:r>
                  <w:proofErr w:type="spellStart"/>
                  <w:r w:rsidRPr="00D424A5">
                    <w:rPr>
                      <w:rFonts w:ascii="Times New Roman" w:hAnsi="Times New Roman"/>
                      <w:b/>
                      <w:bCs/>
                      <w:i/>
                      <w:sz w:val="24"/>
                      <w:szCs w:val="24"/>
                    </w:rPr>
                    <w:t>inground</w:t>
                  </w:r>
                  <w:proofErr w:type="spellEnd"/>
                  <w:r w:rsidRPr="00D424A5">
                    <w:rPr>
                      <w:rFonts w:ascii="Times New Roman" w:hAnsi="Times New Roman"/>
                      <w:b/>
                      <w:bCs/>
                      <w:i/>
                      <w:sz w:val="24"/>
                      <w:szCs w:val="24"/>
                    </w:rPr>
                    <w:t xml:space="preserve"> permanently installed spas. Change to read as shown:</w:t>
                  </w:r>
                </w:p>
                <w:p w:rsidR="00D424A5" w:rsidRPr="00D73416" w:rsidRDefault="00D424A5" w:rsidP="00E10D1D">
                  <w:pPr>
                    <w:pStyle w:val="NormalWeb"/>
                    <w:spacing w:before="120" w:beforeAutospacing="0" w:after="0" w:afterAutospacing="0"/>
                    <w:rPr>
                      <w:rFonts w:ascii="Times New Roman" w:hAnsi="Times New Roman"/>
                      <w:sz w:val="24"/>
                      <w:szCs w:val="24"/>
                    </w:rPr>
                  </w:pPr>
                  <w:r w:rsidRPr="00D73416">
                    <w:rPr>
                      <w:rFonts w:ascii="Times New Roman" w:hAnsi="Times New Roman"/>
                      <w:b/>
                      <w:bCs/>
                      <w:sz w:val="24"/>
                      <w:szCs w:val="24"/>
                    </w:rPr>
                    <w:t xml:space="preserve">R403.9 </w:t>
                  </w:r>
                  <w:r w:rsidRPr="00D73416">
                    <w:rPr>
                      <w:rFonts w:ascii="Times New Roman" w:hAnsi="Times New Roman"/>
                      <w:b/>
                      <w:bCs/>
                      <w:sz w:val="24"/>
                      <w:szCs w:val="24"/>
                      <w:u w:val="single"/>
                    </w:rPr>
                    <w:t>Swimming</w:t>
                  </w:r>
                  <w:r w:rsidRPr="00D73416">
                    <w:rPr>
                      <w:rFonts w:ascii="Times New Roman" w:hAnsi="Times New Roman"/>
                      <w:b/>
                      <w:bCs/>
                      <w:sz w:val="24"/>
                      <w:szCs w:val="24"/>
                    </w:rPr>
                    <w:t xml:space="preserve"> pools</w:t>
                  </w:r>
                  <w:r w:rsidRPr="00D73416">
                    <w:rPr>
                      <w:rFonts w:ascii="Times New Roman" w:hAnsi="Times New Roman"/>
                      <w:b/>
                      <w:bCs/>
                      <w:sz w:val="24"/>
                      <w:szCs w:val="24"/>
                      <w:u w:val="single"/>
                    </w:rPr>
                    <w:t>,</w:t>
                  </w:r>
                  <w:r w:rsidRPr="00D73416">
                    <w:rPr>
                      <w:rFonts w:ascii="Times New Roman" w:hAnsi="Times New Roman"/>
                      <w:b/>
                      <w:bCs/>
                      <w:strike/>
                      <w:sz w:val="24"/>
                      <w:szCs w:val="24"/>
                    </w:rPr>
                    <w:t xml:space="preserve"> and</w:t>
                  </w:r>
                  <w:r w:rsidR="00B874C3">
                    <w:rPr>
                      <w:rFonts w:ascii="Times New Roman" w:hAnsi="Times New Roman"/>
                      <w:b/>
                      <w:bCs/>
                      <w:strike/>
                      <w:sz w:val="24"/>
                      <w:szCs w:val="24"/>
                    </w:rPr>
                    <w:t xml:space="preserve"> </w:t>
                  </w:r>
                  <w:proofErr w:type="spellStart"/>
                  <w:r w:rsidRPr="00D73416">
                    <w:rPr>
                      <w:rFonts w:ascii="Times New Roman" w:hAnsi="Times New Roman"/>
                      <w:b/>
                      <w:bCs/>
                      <w:sz w:val="24"/>
                      <w:szCs w:val="24"/>
                    </w:rPr>
                    <w:t>inground</w:t>
                  </w:r>
                  <w:proofErr w:type="spellEnd"/>
                  <w:r w:rsidRPr="00D73416">
                    <w:rPr>
                      <w:rFonts w:ascii="Times New Roman" w:hAnsi="Times New Roman"/>
                      <w:b/>
                      <w:bCs/>
                      <w:sz w:val="24"/>
                      <w:szCs w:val="24"/>
                    </w:rPr>
                    <w:t xml:space="preserve"> </w:t>
                  </w:r>
                  <w:r w:rsidRPr="00D73416">
                    <w:rPr>
                      <w:rFonts w:ascii="Times New Roman" w:hAnsi="Times New Roman"/>
                      <w:b/>
                      <w:bCs/>
                      <w:strike/>
                      <w:sz w:val="24"/>
                      <w:szCs w:val="24"/>
                    </w:rPr>
                    <w:t>permanently installed</w:t>
                  </w:r>
                  <w:r w:rsidRPr="00D73416">
                    <w:rPr>
                      <w:rFonts w:ascii="Times New Roman" w:hAnsi="Times New Roman"/>
                      <w:b/>
                      <w:bCs/>
                      <w:sz w:val="24"/>
                      <w:szCs w:val="24"/>
                    </w:rPr>
                    <w:t xml:space="preserve"> spas</w:t>
                  </w:r>
                  <w:r w:rsidRPr="00D73416">
                    <w:rPr>
                      <w:rFonts w:ascii="Times New Roman" w:hAnsi="Times New Roman"/>
                      <w:b/>
                      <w:bCs/>
                      <w:sz w:val="24"/>
                      <w:szCs w:val="24"/>
                      <w:u w:val="single"/>
                    </w:rPr>
                    <w:t>, and portable spas</w:t>
                  </w:r>
                  <w:r w:rsidRPr="00D73416">
                    <w:rPr>
                      <w:rFonts w:ascii="Times New Roman" w:hAnsi="Times New Roman"/>
                      <w:b/>
                      <w:bCs/>
                      <w:sz w:val="24"/>
                      <w:szCs w:val="24"/>
                    </w:rPr>
                    <w:t xml:space="preserve"> (Mandatory). </w:t>
                  </w:r>
                  <w:r w:rsidRPr="00D73416">
                    <w:rPr>
                      <w:rFonts w:ascii="Times New Roman" w:hAnsi="Times New Roman"/>
                      <w:sz w:val="24"/>
                      <w:szCs w:val="24"/>
                      <w:u w:val="single"/>
                    </w:rPr>
                    <w:t xml:space="preserve">The energy requirements for residential pools and </w:t>
                  </w:r>
                  <w:proofErr w:type="spellStart"/>
                  <w:r w:rsidRPr="00D73416">
                    <w:rPr>
                      <w:rFonts w:ascii="Times New Roman" w:hAnsi="Times New Roman"/>
                      <w:sz w:val="24"/>
                      <w:szCs w:val="24"/>
                      <w:u w:val="single"/>
                    </w:rPr>
                    <w:t>inground</w:t>
                  </w:r>
                  <w:proofErr w:type="spellEnd"/>
                  <w:r w:rsidRPr="00D73416">
                    <w:rPr>
                      <w:rFonts w:ascii="Times New Roman" w:hAnsi="Times New Roman"/>
                      <w:sz w:val="24"/>
                      <w:szCs w:val="24"/>
                      <w:u w:val="single"/>
                    </w:rPr>
                    <w:t xml:space="preserve"> spas shall be as specified in Sections R403.9.1 through R403.9.3 and in accordance with ANSI/APSP-15. The energy requirements for portable spas shall be in accordance with ANSI/APSP-14.</w:t>
                  </w:r>
                  <w:r w:rsidRPr="00D73416">
                    <w:rPr>
                      <w:rFonts w:ascii="Times New Roman" w:hAnsi="Times New Roman"/>
                      <w:sz w:val="24"/>
                      <w:szCs w:val="24"/>
                    </w:rPr>
                    <w:t xml:space="preserve"> </w:t>
                  </w:r>
                  <w:r w:rsidRPr="00D73416">
                    <w:rPr>
                      <w:rFonts w:ascii="Times New Roman" w:hAnsi="Times New Roman"/>
                      <w:strike/>
                      <w:sz w:val="24"/>
                      <w:szCs w:val="24"/>
                    </w:rPr>
                    <w:t xml:space="preserve">Pools and </w:t>
                  </w:r>
                  <w:proofErr w:type="spellStart"/>
                  <w:r w:rsidRPr="00D73416">
                    <w:rPr>
                      <w:rFonts w:ascii="Times New Roman" w:hAnsi="Times New Roman"/>
                      <w:strike/>
                      <w:sz w:val="24"/>
                      <w:szCs w:val="24"/>
                    </w:rPr>
                    <w:t>inground</w:t>
                  </w:r>
                  <w:proofErr w:type="spellEnd"/>
                  <w:r w:rsidRPr="00D73416">
                    <w:rPr>
                      <w:rFonts w:ascii="Times New Roman" w:hAnsi="Times New Roman"/>
                      <w:strike/>
                      <w:sz w:val="24"/>
                      <w:szCs w:val="24"/>
                    </w:rPr>
                    <w:t xml:space="preserve"> permanently installed spas shall comply with Sections R403.9.1 through R403.9.3.</w:t>
                  </w:r>
                </w:p>
                <w:p w:rsidR="00D424A5" w:rsidRPr="00D73416" w:rsidRDefault="00D424A5" w:rsidP="00E10D1D">
                  <w:pPr>
                    <w:pStyle w:val="NormalWeb"/>
                    <w:spacing w:before="120" w:beforeAutospacing="0" w:after="0" w:afterAutospacing="0"/>
                    <w:ind w:left="288"/>
                    <w:rPr>
                      <w:rFonts w:ascii="Times New Roman" w:hAnsi="Times New Roman"/>
                      <w:sz w:val="24"/>
                      <w:szCs w:val="24"/>
                    </w:rPr>
                  </w:pPr>
                  <w:r w:rsidRPr="00D73416">
                    <w:rPr>
                      <w:rFonts w:ascii="Times New Roman" w:hAnsi="Times New Roman"/>
                      <w:b/>
                      <w:bCs/>
                      <w:sz w:val="24"/>
                      <w:szCs w:val="24"/>
                      <w:u w:val="single"/>
                    </w:rPr>
                    <w:t xml:space="preserve">R403.9.1 Pool and spa heaters. </w:t>
                  </w:r>
                  <w:r w:rsidRPr="00D73416">
                    <w:rPr>
                      <w:rFonts w:ascii="Times New Roman" w:hAnsi="Times New Roman"/>
                      <w:sz w:val="24"/>
                      <w:szCs w:val="24"/>
                      <w:u w:val="single"/>
                    </w:rPr>
                    <w:t xml:space="preserve">All pool heaters shall be equipped with a readily </w:t>
                  </w:r>
                  <w:r w:rsidRPr="00D73416">
                    <w:rPr>
                      <w:rFonts w:ascii="Times New Roman" w:hAnsi="Times New Roman"/>
                      <w:i/>
                      <w:iCs/>
                      <w:sz w:val="24"/>
                      <w:szCs w:val="24"/>
                      <w:u w:val="single"/>
                    </w:rPr>
                    <w:t xml:space="preserve">accessible </w:t>
                  </w:r>
                  <w:r w:rsidRPr="00D73416">
                    <w:rPr>
                      <w:rFonts w:ascii="Times New Roman" w:hAnsi="Times New Roman"/>
                      <w:sz w:val="24"/>
                      <w:szCs w:val="24"/>
                      <w:u w:val="single"/>
                    </w:rPr>
                    <w:t>on-off switch that is mounted outside the heater to allow shutting off the heater without adjusting the thermostat setting</w:t>
                  </w:r>
                  <w:r w:rsidRPr="00D73416">
                    <w:rPr>
                      <w:rFonts w:ascii="Times New Roman" w:hAnsi="Times New Roman"/>
                      <w:sz w:val="24"/>
                      <w:szCs w:val="24"/>
                    </w:rPr>
                    <w:t>. [Replace IECC R403.9.1 in its entirety]</w:t>
                  </w:r>
                </w:p>
                <w:p w:rsidR="00D424A5" w:rsidRDefault="00D424A5" w:rsidP="00E10D1D">
                  <w:pPr>
                    <w:pStyle w:val="NormalWeb"/>
                    <w:spacing w:before="120" w:beforeAutospacing="0" w:after="0" w:afterAutospacing="0"/>
                    <w:ind w:left="576"/>
                    <w:rPr>
                      <w:rFonts w:ascii="Times New Roman" w:hAnsi="Times New Roman"/>
                      <w:sz w:val="24"/>
                      <w:szCs w:val="24"/>
                      <w:u w:val="single"/>
                    </w:rPr>
                  </w:pPr>
                  <w:r w:rsidRPr="00D73416">
                    <w:rPr>
                      <w:rFonts w:ascii="Times New Roman" w:hAnsi="Times New Roman"/>
                      <w:b/>
                      <w:bCs/>
                      <w:sz w:val="24"/>
                      <w:szCs w:val="24"/>
                      <w:u w:val="single"/>
                    </w:rPr>
                    <w:t>R403.9.1.1 Gas and oil-fired pool and spa heaters</w:t>
                  </w:r>
                  <w:r w:rsidRPr="00D73416">
                    <w:rPr>
                      <w:rFonts w:ascii="Times New Roman" w:hAnsi="Times New Roman"/>
                      <w:sz w:val="24"/>
                      <w:szCs w:val="24"/>
                      <w:u w:val="single"/>
                    </w:rPr>
                    <w:t>. All gas- and oil-fired pool and spa heaters shall have a minimum thermal efficiency of 82 percent for heaters manufactured on or after April 16, 2013 when tested in accordance with ANSI Z 21.56. Pool heaters fired by natural or LP gas shall not have continuously burning pilot lights.</w:t>
                  </w:r>
                </w:p>
                <w:p w:rsidR="00D839BB" w:rsidRPr="006A3DFA" w:rsidRDefault="00E532CC" w:rsidP="00A2164D">
                  <w:pPr>
                    <w:pStyle w:val="NormalWeb"/>
                    <w:spacing w:before="120" w:beforeAutospacing="0" w:after="0" w:afterAutospacing="0"/>
                    <w:ind w:left="576"/>
                    <w:rPr>
                      <w:rFonts w:ascii="Times New Roman" w:hAnsi="Times New Roman"/>
                      <w:color w:val="auto"/>
                      <w:sz w:val="24"/>
                      <w:szCs w:val="24"/>
                      <w:u w:val="single"/>
                    </w:rPr>
                  </w:pPr>
                  <w:r>
                    <w:rPr>
                      <w:rFonts w:ascii="Times New Roman" w:hAnsi="Times New Roman"/>
                      <w:b/>
                      <w:bCs/>
                      <w:sz w:val="24"/>
                      <w:szCs w:val="24"/>
                      <w:u w:val="single"/>
                    </w:rPr>
                    <w:t>R</w:t>
                  </w:r>
                  <w:r w:rsidRPr="00D73416">
                    <w:rPr>
                      <w:rFonts w:ascii="Times New Roman" w:hAnsi="Times New Roman"/>
                      <w:b/>
                      <w:bCs/>
                      <w:sz w:val="24"/>
                      <w:szCs w:val="24"/>
                      <w:u w:val="single"/>
                    </w:rPr>
                    <w:t xml:space="preserve">403.9.1.2 Heat pump pool heaters. </w:t>
                  </w:r>
                  <w:r w:rsidRPr="00D73416">
                    <w:rPr>
                      <w:rFonts w:ascii="Times New Roman" w:hAnsi="Times New Roman"/>
                      <w:sz w:val="24"/>
                      <w:szCs w:val="24"/>
                      <w:u w:val="single"/>
                    </w:rPr>
                    <w:t xml:space="preserve"> Heat pump pool heaters shall have a minimum COP of 4.0 when tested in accordance with ARI 1160, Table 2, </w:t>
                  </w:r>
                  <w:proofErr w:type="gramStart"/>
                  <w:r w:rsidRPr="00D73416">
                    <w:rPr>
                      <w:rFonts w:ascii="Times New Roman" w:hAnsi="Times New Roman"/>
                      <w:sz w:val="24"/>
                      <w:szCs w:val="24"/>
                      <w:u w:val="single"/>
                    </w:rPr>
                    <w:t>Standard</w:t>
                  </w:r>
                  <w:proofErr w:type="gramEnd"/>
                  <w:r w:rsidRPr="00D73416">
                    <w:rPr>
                      <w:rFonts w:ascii="Times New Roman" w:hAnsi="Times New Roman"/>
                      <w:sz w:val="24"/>
                      <w:szCs w:val="24"/>
                      <w:u w:val="single"/>
                    </w:rPr>
                    <w:t xml:space="preserve"> Rating Conditions-Low Air Temperature. A test report from an independent laboratory is required to verify procedure compliance.</w:t>
                  </w:r>
                  <w:r w:rsidR="00D839BB">
                    <w:rPr>
                      <w:rFonts w:ascii="Times New Roman" w:hAnsi="Times New Roman"/>
                      <w:sz w:val="24"/>
                      <w:szCs w:val="24"/>
                      <w:u w:val="single"/>
                    </w:rPr>
                    <w:t xml:space="preserve"> </w:t>
                  </w:r>
                  <w:r w:rsidR="00D839BB" w:rsidRPr="006A3DFA">
                    <w:rPr>
                      <w:rFonts w:ascii="Times New Roman" w:hAnsi="Times New Roman"/>
                      <w:color w:val="auto"/>
                      <w:sz w:val="24"/>
                      <w:szCs w:val="24"/>
                      <w:u w:val="single"/>
                    </w:rPr>
                    <w:t>Geothermal swimming pool heat pumps are not required to meet this standard.</w:t>
                  </w:r>
                </w:p>
                <w:p w:rsidR="00E532CC" w:rsidRPr="00D73416" w:rsidRDefault="00A93690" w:rsidP="00A2164D">
                  <w:pPr>
                    <w:pStyle w:val="NormalWeb"/>
                    <w:spacing w:before="120" w:beforeAutospacing="0" w:after="0" w:afterAutospacing="0"/>
                    <w:ind w:left="288"/>
                    <w:rPr>
                      <w:rFonts w:ascii="Times New Roman" w:hAnsi="Times New Roman"/>
                      <w:sz w:val="24"/>
                      <w:szCs w:val="24"/>
                    </w:rPr>
                  </w:pPr>
                  <w:r>
                    <w:rPr>
                      <w:rFonts w:ascii="Times New Roman" w:hAnsi="Times New Roman"/>
                      <w:color w:val="FF0000"/>
                      <w:sz w:val="24"/>
                      <w:szCs w:val="24"/>
                    </w:rPr>
                    <w:t xml:space="preserve"> </w:t>
                  </w:r>
                  <w:r w:rsidR="00E532CC" w:rsidRPr="00D73416">
                    <w:rPr>
                      <w:rFonts w:ascii="Times New Roman" w:hAnsi="Times New Roman"/>
                      <w:b/>
                      <w:bCs/>
                      <w:sz w:val="24"/>
                      <w:szCs w:val="24"/>
                    </w:rPr>
                    <w:t xml:space="preserve">R403.9.2 Time switches. </w:t>
                  </w:r>
                  <w:r w:rsidR="00E532CC" w:rsidRPr="00D73416">
                    <w:rPr>
                      <w:rFonts w:ascii="Times New Roman" w:hAnsi="Times New Roman"/>
                      <w:sz w:val="24"/>
                      <w:szCs w:val="24"/>
                    </w:rPr>
                    <w:t>Time switches or other control method that can automatically turn off and on heaters and pumps according to a preset schedule shall be installed on all heaters and pumps. Heaters, pumps and motors that have built in timers shall be deemed in c</w:t>
                  </w:r>
                  <w:r w:rsidR="00E532CC">
                    <w:rPr>
                      <w:rFonts w:ascii="Times New Roman" w:hAnsi="Times New Roman"/>
                      <w:sz w:val="24"/>
                      <w:szCs w:val="24"/>
                    </w:rPr>
                    <w:t>ompliance with this requirement.</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b/>
                      <w:bCs/>
                      <w:sz w:val="24"/>
                      <w:szCs w:val="24"/>
                    </w:rPr>
                    <w:t>Exceptions:</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sz w:val="24"/>
                      <w:szCs w:val="24"/>
                    </w:rPr>
                    <w:t>1. Where public health standards require 24-hour pump operation.</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sz w:val="24"/>
                      <w:szCs w:val="24"/>
                    </w:rPr>
                    <w:t>2. Where pumps are required to operate solar- and waste-heat-recovery pool heating systems.</w:t>
                  </w:r>
                </w:p>
                <w:p w:rsidR="00E532CC" w:rsidRDefault="00E532CC" w:rsidP="00A2164D">
                  <w:pPr>
                    <w:pStyle w:val="NormalWeb"/>
                    <w:spacing w:before="0" w:beforeAutospacing="0" w:after="0" w:afterAutospacing="0"/>
                    <w:ind w:left="576"/>
                    <w:rPr>
                      <w:rFonts w:ascii="Times New Roman" w:hAnsi="Times New Roman"/>
                      <w:sz w:val="24"/>
                      <w:szCs w:val="24"/>
                      <w:u w:val="single"/>
                    </w:rPr>
                  </w:pPr>
                  <w:r w:rsidRPr="00D73416">
                    <w:rPr>
                      <w:rFonts w:ascii="Times New Roman" w:hAnsi="Times New Roman"/>
                      <w:sz w:val="24"/>
                      <w:szCs w:val="24"/>
                      <w:u w:val="single"/>
                    </w:rPr>
                    <w:t>3. Where pumps are powered exclusively from on-site renewable generation.</w:t>
                  </w:r>
                </w:p>
                <w:p w:rsidR="00A2164D" w:rsidRPr="00D73416" w:rsidRDefault="00A2164D" w:rsidP="00E20920">
                  <w:pPr>
                    <w:pStyle w:val="NormalWeb"/>
                    <w:spacing w:before="120" w:beforeAutospacing="0" w:after="0" w:afterAutospacing="0"/>
                    <w:ind w:left="576"/>
                    <w:rPr>
                      <w:rFonts w:ascii="Times New Roman" w:hAnsi="Times New Roman"/>
                      <w:sz w:val="24"/>
                      <w:szCs w:val="24"/>
                    </w:rPr>
                  </w:pPr>
                </w:p>
                <w:p w:rsidR="00E532CC" w:rsidRPr="00D73416" w:rsidRDefault="00E532CC" w:rsidP="00A2164D">
                  <w:pPr>
                    <w:pStyle w:val="NormalWeb"/>
                    <w:spacing w:before="0" w:beforeAutospacing="0" w:after="0" w:afterAutospacing="0"/>
                    <w:ind w:left="288"/>
                    <w:rPr>
                      <w:rFonts w:ascii="Times New Roman" w:hAnsi="Times New Roman"/>
                      <w:sz w:val="24"/>
                      <w:szCs w:val="24"/>
                    </w:rPr>
                  </w:pPr>
                  <w:r w:rsidRPr="00D73416">
                    <w:rPr>
                      <w:rFonts w:ascii="Times New Roman" w:hAnsi="Times New Roman"/>
                      <w:b/>
                      <w:bCs/>
                      <w:sz w:val="24"/>
                      <w:szCs w:val="24"/>
                    </w:rPr>
                    <w:t xml:space="preserve">R403.9.3 Covers. </w:t>
                  </w:r>
                  <w:r w:rsidRPr="00D73416">
                    <w:rPr>
                      <w:rFonts w:ascii="Times New Roman" w:hAnsi="Times New Roman"/>
                      <w:sz w:val="24"/>
                      <w:szCs w:val="24"/>
                    </w:rPr>
                    <w:t xml:space="preserve">Heated </w:t>
                  </w:r>
                  <w:r w:rsidRPr="00D73416">
                    <w:rPr>
                      <w:rFonts w:ascii="Times New Roman" w:hAnsi="Times New Roman"/>
                      <w:sz w:val="24"/>
                      <w:szCs w:val="24"/>
                      <w:u w:val="single"/>
                    </w:rPr>
                    <w:t>swimming</w:t>
                  </w:r>
                  <w:r w:rsidRPr="00D73416">
                    <w:rPr>
                      <w:rFonts w:ascii="Times New Roman" w:hAnsi="Times New Roman"/>
                      <w:sz w:val="24"/>
                      <w:szCs w:val="24"/>
                    </w:rPr>
                    <w:t xml:space="preserve"> pools and </w:t>
                  </w:r>
                  <w:proofErr w:type="spellStart"/>
                  <w:r w:rsidRPr="00D73416">
                    <w:rPr>
                      <w:rFonts w:ascii="Times New Roman" w:hAnsi="Times New Roman"/>
                      <w:sz w:val="24"/>
                      <w:szCs w:val="24"/>
                    </w:rPr>
                    <w:t>inground</w:t>
                  </w:r>
                  <w:proofErr w:type="spellEnd"/>
                  <w:r w:rsidRPr="00D73416">
                    <w:rPr>
                      <w:rFonts w:ascii="Times New Roman" w:hAnsi="Times New Roman"/>
                      <w:sz w:val="24"/>
                      <w:szCs w:val="24"/>
                    </w:rPr>
                    <w:t xml:space="preserve"> permanently installed spas shall be </w:t>
                  </w:r>
                  <w:r w:rsidRPr="00E10D1D">
                    <w:rPr>
                      <w:rFonts w:ascii="Times New Roman" w:hAnsi="Times New Roman"/>
                      <w:sz w:val="24"/>
                      <w:szCs w:val="24"/>
                      <w:u w:val="single"/>
                    </w:rPr>
                    <w:t>equipped</w:t>
                  </w:r>
                  <w:r w:rsidRPr="00D73416">
                    <w:rPr>
                      <w:rFonts w:ascii="Times New Roman" w:hAnsi="Times New Roman"/>
                      <w:sz w:val="24"/>
                      <w:szCs w:val="24"/>
                    </w:rPr>
                    <w:t xml:space="preserve"> </w:t>
                  </w:r>
                  <w:r w:rsidRPr="00D73416">
                    <w:rPr>
                      <w:rFonts w:ascii="Times New Roman" w:hAnsi="Times New Roman"/>
                      <w:strike/>
                      <w:sz w:val="24"/>
                      <w:szCs w:val="24"/>
                    </w:rPr>
                    <w:t>provided</w:t>
                  </w:r>
                  <w:r w:rsidRPr="00D73416">
                    <w:rPr>
                      <w:rFonts w:ascii="Times New Roman" w:hAnsi="Times New Roman"/>
                      <w:sz w:val="24"/>
                      <w:szCs w:val="24"/>
                    </w:rPr>
                    <w:t xml:space="preserve"> with a vapor-retardant cover </w:t>
                  </w:r>
                  <w:r w:rsidRPr="00D73416">
                    <w:rPr>
                      <w:rFonts w:ascii="Times New Roman" w:hAnsi="Times New Roman"/>
                      <w:sz w:val="24"/>
                      <w:szCs w:val="24"/>
                      <w:u w:val="single"/>
                    </w:rPr>
                    <w:t xml:space="preserve">on or at the water surface or a liquid cover or other means proven to reduce heat loss. </w:t>
                  </w:r>
                </w:p>
                <w:p w:rsidR="00E532CC" w:rsidRDefault="00E532CC" w:rsidP="00A2164D">
                  <w:pPr>
                    <w:pStyle w:val="NormalWeb"/>
                    <w:spacing w:before="0" w:beforeAutospacing="0" w:after="0" w:afterAutospacing="0"/>
                    <w:ind w:left="576" w:right="-576"/>
                    <w:rPr>
                      <w:rFonts w:ascii="Times New Roman" w:hAnsi="Times New Roman"/>
                      <w:sz w:val="24"/>
                      <w:szCs w:val="24"/>
                    </w:rPr>
                  </w:pPr>
                  <w:r w:rsidRPr="00D73416">
                    <w:rPr>
                      <w:rFonts w:ascii="Times New Roman" w:hAnsi="Times New Roman"/>
                      <w:b/>
                      <w:bCs/>
                      <w:sz w:val="24"/>
                      <w:szCs w:val="24"/>
                    </w:rPr>
                    <w:t xml:space="preserve">Exception: </w:t>
                  </w:r>
                  <w:r w:rsidRPr="00D73416">
                    <w:rPr>
                      <w:rFonts w:ascii="Times New Roman" w:hAnsi="Times New Roman"/>
                      <w:sz w:val="24"/>
                      <w:szCs w:val="24"/>
                      <w:u w:val="single"/>
                    </w:rPr>
                    <w:t xml:space="preserve">Outdoor </w:t>
                  </w:r>
                  <w:r w:rsidRPr="00D73416">
                    <w:rPr>
                      <w:rFonts w:ascii="Times New Roman" w:hAnsi="Times New Roman"/>
                      <w:sz w:val="24"/>
                      <w:szCs w:val="24"/>
                    </w:rPr>
                    <w:t>pools deriving over 70 percent of the energy for heating from site-recovered energy, such as a heat pump or solar energy source computed over an operating season.</w:t>
                  </w:r>
                </w:p>
                <w:p w:rsidR="00A2164D" w:rsidRDefault="00A2164D" w:rsidP="00AE7832">
                  <w:pPr>
                    <w:spacing w:before="120" w:after="0" w:line="240" w:lineRule="auto"/>
                    <w:rPr>
                      <w:rFonts w:ascii="Times New Roman" w:eastAsia="Times New Roman" w:hAnsi="Times New Roman"/>
                      <w:b/>
                      <w:bCs/>
                      <w:i/>
                      <w:sz w:val="24"/>
                      <w:szCs w:val="24"/>
                    </w:rPr>
                  </w:pPr>
                </w:p>
                <w:p w:rsidR="00BD7ED1" w:rsidRPr="00D424A5" w:rsidRDefault="00BD7ED1" w:rsidP="00AE7832">
                  <w:pPr>
                    <w:spacing w:before="120" w:after="0" w:line="240" w:lineRule="auto"/>
                    <w:rPr>
                      <w:rFonts w:ascii="Times New Roman" w:eastAsia="Times New Roman" w:hAnsi="Times New Roman"/>
                      <w:b/>
                      <w:bCs/>
                      <w:i/>
                      <w:sz w:val="24"/>
                      <w:szCs w:val="24"/>
                    </w:rPr>
                  </w:pPr>
                  <w:r w:rsidRPr="00D424A5">
                    <w:rPr>
                      <w:rFonts w:ascii="Times New Roman" w:eastAsia="Times New Roman" w:hAnsi="Times New Roman"/>
                      <w:b/>
                      <w:bCs/>
                      <w:i/>
                      <w:sz w:val="24"/>
                      <w:szCs w:val="24"/>
                    </w:rPr>
                    <w:t>Section R405.2.1 Add a new section to read as shown:</w:t>
                  </w:r>
                </w:p>
                <w:p w:rsidR="00BD7ED1" w:rsidRDefault="00BD7ED1" w:rsidP="00AE7832">
                  <w:pPr>
                    <w:spacing w:before="120" w:after="0" w:line="240" w:lineRule="auto"/>
                    <w:ind w:left="288"/>
                    <w:rPr>
                      <w:rFonts w:ascii="Times New Roman" w:eastAsia="Times New Roman" w:hAnsi="Times New Roman"/>
                      <w:sz w:val="24"/>
                      <w:szCs w:val="24"/>
                      <w:u w:val="single"/>
                    </w:rPr>
                  </w:pPr>
                  <w:r w:rsidRPr="00A83465">
                    <w:rPr>
                      <w:rFonts w:ascii="Times New Roman" w:eastAsia="Times New Roman" w:hAnsi="Times New Roman"/>
                      <w:b/>
                      <w:bCs/>
                      <w:sz w:val="24"/>
                      <w:szCs w:val="24"/>
                      <w:u w:val="single"/>
                    </w:rPr>
                    <w:t>R405.2.1 Ceiling insulation.</w:t>
                  </w:r>
                  <w:r w:rsidRPr="00A83465">
                    <w:rPr>
                      <w:rFonts w:ascii="Times New Roman" w:eastAsia="Times New Roman" w:hAnsi="Times New Roman"/>
                      <w:sz w:val="24"/>
                      <w:szCs w:val="24"/>
                      <w:u w:val="single"/>
                    </w:rPr>
                    <w:t xml:space="preserve"> Ceilings shall have an insulation level of at least R-19, space permitting. For the purposes of this code, types of ceiling construction that are considered to have inadequate space to install R-19 include single assembly ceilings of the exposed deck and beam type and concrete deck roofs. Such ceiling assemblies shall be insulated to at least a level of R-10. </w:t>
                  </w:r>
                </w:p>
                <w:p w:rsidR="006A3DFA" w:rsidRPr="00AF378F" w:rsidRDefault="006A3DFA" w:rsidP="00AE7832">
                  <w:pPr>
                    <w:spacing w:before="120" w:after="0" w:line="240" w:lineRule="auto"/>
                    <w:rPr>
                      <w:rFonts w:ascii="Times New Roman" w:eastAsia="Times New Roman" w:hAnsi="Times New Roman"/>
                      <w:b/>
                      <w:bCs/>
                      <w:i/>
                      <w:color w:val="000000"/>
                      <w:sz w:val="24"/>
                      <w:szCs w:val="24"/>
                    </w:rPr>
                  </w:pPr>
                  <w:r w:rsidRPr="00AF378F">
                    <w:rPr>
                      <w:rFonts w:ascii="Times New Roman" w:eastAsia="Times New Roman" w:hAnsi="Times New Roman"/>
                      <w:b/>
                      <w:bCs/>
                      <w:i/>
                      <w:color w:val="000000"/>
                      <w:sz w:val="24"/>
                      <w:szCs w:val="24"/>
                    </w:rPr>
                    <w:t>Section R405.3 Performance-based compliance. Change to read as shown:</w:t>
                  </w:r>
                </w:p>
                <w:p w:rsidR="006A3DFA" w:rsidRPr="00A83465" w:rsidRDefault="006A3DFA" w:rsidP="00AE7832">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R405.3 Performance-based compliance. </w:t>
                  </w:r>
                  <w:r w:rsidRPr="00A83465">
                    <w:rPr>
                      <w:rFonts w:ascii="Times New Roman" w:eastAsia="Times New Roman" w:hAnsi="Times New Roman"/>
                      <w:color w:val="000000"/>
                      <w:sz w:val="24"/>
                      <w:szCs w:val="24"/>
                    </w:rPr>
                    <w:t>Compliance based on simulated energy performance requires that a proposed residence (</w:t>
                  </w:r>
                  <w:r w:rsidRPr="00A83465">
                    <w:rPr>
                      <w:rFonts w:ascii="Times New Roman" w:eastAsia="Times New Roman" w:hAnsi="Times New Roman"/>
                      <w:i/>
                      <w:iCs/>
                      <w:color w:val="000000"/>
                      <w:sz w:val="24"/>
                      <w:szCs w:val="24"/>
                    </w:rPr>
                    <w:t xml:space="preserve">proposed design) </w:t>
                  </w:r>
                  <w:r w:rsidRPr="00A83465">
                    <w:rPr>
                      <w:rFonts w:ascii="Times New Roman" w:eastAsia="Times New Roman" w:hAnsi="Times New Roman"/>
                      <w:color w:val="000000"/>
                      <w:sz w:val="24"/>
                      <w:szCs w:val="24"/>
                    </w:rPr>
                    <w:t xml:space="preserve">be shown to have </w:t>
                  </w:r>
                  <w:r w:rsidRPr="00A83465">
                    <w:rPr>
                      <w:rFonts w:ascii="Times New Roman" w:eastAsia="Times New Roman" w:hAnsi="Times New Roman"/>
                      <w:strike/>
                      <w:color w:val="000000"/>
                      <w:sz w:val="24"/>
                      <w:szCs w:val="24"/>
                    </w:rPr>
                    <w:t>an</w:t>
                  </w:r>
                  <w:r w:rsidRPr="00A83465">
                    <w:rPr>
                      <w:rFonts w:ascii="Times New Roman" w:eastAsia="Times New Roman" w:hAnsi="Times New Roman"/>
                      <w:color w:val="000000"/>
                      <w:sz w:val="24"/>
                      <w:szCs w:val="24"/>
                    </w:rPr>
                    <w:t xml:space="preserv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 xml:space="preserve">total normalized Modified Loads </w:t>
                  </w:r>
                  <w:r w:rsidRPr="00A83465">
                    <w:rPr>
                      <w:rFonts w:ascii="Times New Roman" w:eastAsia="Times New Roman" w:hAnsi="Times New Roman"/>
                      <w:color w:val="000000"/>
                      <w:sz w:val="24"/>
                      <w:szCs w:val="24"/>
                    </w:rPr>
                    <w:t xml:space="preserve">that </w:t>
                  </w:r>
                  <w:r w:rsidRPr="00A83465">
                    <w:rPr>
                      <w:rFonts w:ascii="Times New Roman" w:eastAsia="Times New Roman" w:hAnsi="Times New Roman"/>
                      <w:strike/>
                      <w:color w:val="000000"/>
                      <w:sz w:val="24"/>
                      <w:szCs w:val="24"/>
                    </w:rPr>
                    <w:t xml:space="preserve">is </w:t>
                  </w:r>
                  <w:r w:rsidRPr="00A83465">
                    <w:rPr>
                      <w:rFonts w:ascii="Times New Roman" w:eastAsia="Times New Roman" w:hAnsi="Times New Roman"/>
                      <w:color w:val="000000"/>
                      <w:sz w:val="24"/>
                      <w:szCs w:val="24"/>
                      <w:u w:val="single"/>
                    </w:rPr>
                    <w:t>are</w:t>
                  </w:r>
                  <w:r w:rsidRPr="00A83465">
                    <w:rPr>
                      <w:rFonts w:ascii="Times New Roman" w:eastAsia="Times New Roman" w:hAnsi="Times New Roman"/>
                      <w:color w:val="000000"/>
                      <w:sz w:val="24"/>
                      <w:szCs w:val="24"/>
                    </w:rPr>
                    <w:t xml:space="preserve"> less than or equal to the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total</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 loads</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rPr>
                    <w:t xml:space="preserve">of the </w:t>
                  </w:r>
                  <w:r w:rsidRPr="00A83465">
                    <w:rPr>
                      <w:rFonts w:ascii="Times New Roman" w:eastAsia="Times New Roman" w:hAnsi="Times New Roman"/>
                      <w:i/>
                      <w:iCs/>
                      <w:color w:val="000000"/>
                      <w:sz w:val="24"/>
                      <w:szCs w:val="24"/>
                    </w:rPr>
                    <w:t>standard reference design</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as calculated in accordance with Appendix B of this standard</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strike/>
                      <w:color w:val="000000"/>
                      <w:sz w:val="24"/>
                      <w:szCs w:val="24"/>
                    </w:rPr>
                    <w:t xml:space="preserve">Energy prices shall be taken from a source </w:t>
                  </w:r>
                  <w:r w:rsidRPr="00A83465">
                    <w:rPr>
                      <w:rFonts w:ascii="Times New Roman" w:eastAsia="Times New Roman" w:hAnsi="Times New Roman"/>
                      <w:i/>
                      <w:iCs/>
                      <w:strike/>
                      <w:color w:val="000000"/>
                      <w:sz w:val="24"/>
                      <w:szCs w:val="24"/>
                    </w:rPr>
                    <w:t xml:space="preserve">approved </w:t>
                  </w:r>
                  <w:r w:rsidRPr="00A83465">
                    <w:rPr>
                      <w:rFonts w:ascii="Times New Roman" w:eastAsia="Times New Roman" w:hAnsi="Times New Roman"/>
                      <w:strike/>
                      <w:color w:val="000000"/>
                      <w:sz w:val="24"/>
                      <w:szCs w:val="24"/>
                    </w:rPr>
                    <w:t xml:space="preserve">by the </w:t>
                  </w:r>
                  <w:r w:rsidRPr="00A83465">
                    <w:rPr>
                      <w:rFonts w:ascii="Times New Roman" w:eastAsia="Times New Roman" w:hAnsi="Times New Roman"/>
                      <w:i/>
                      <w:iCs/>
                      <w:strike/>
                      <w:color w:val="000000"/>
                      <w:sz w:val="24"/>
                      <w:szCs w:val="24"/>
                    </w:rPr>
                    <w:t xml:space="preserve">code official, </w:t>
                  </w:r>
                  <w:r w:rsidRPr="00A83465">
                    <w:rPr>
                      <w:rFonts w:ascii="Times New Roman" w:eastAsia="Times New Roman" w:hAnsi="Times New Roman"/>
                      <w:strike/>
                      <w:color w:val="000000"/>
                      <w:sz w:val="24"/>
                      <w:szCs w:val="24"/>
                    </w:rPr>
                    <w:t xml:space="preserve">such as the Department of Energy, Energy Information Administration’s </w:t>
                  </w:r>
                  <w:r w:rsidRPr="00A83465">
                    <w:rPr>
                      <w:rFonts w:ascii="Times New Roman" w:eastAsia="Times New Roman" w:hAnsi="Times New Roman"/>
                      <w:i/>
                      <w:iCs/>
                      <w:strike/>
                      <w:color w:val="000000"/>
                      <w:sz w:val="24"/>
                      <w:szCs w:val="24"/>
                    </w:rPr>
                    <w:t xml:space="preserve">State Energy Price and Expenditure Report. Code officials </w:t>
                  </w:r>
                  <w:r w:rsidRPr="00A83465">
                    <w:rPr>
                      <w:rFonts w:ascii="Times New Roman" w:eastAsia="Times New Roman" w:hAnsi="Times New Roman"/>
                      <w:strike/>
                      <w:color w:val="000000"/>
                      <w:sz w:val="24"/>
                      <w:szCs w:val="24"/>
                    </w:rPr>
                    <w:t>shall be permitted to require time-of-use pricing in energy cost calculations.</w:t>
                  </w:r>
                  <w:r w:rsidRPr="00A83465">
                    <w:rPr>
                      <w:rFonts w:ascii="Times New Roman" w:eastAsia="Times New Roman" w:hAnsi="Times New Roman"/>
                      <w:color w:val="000000"/>
                      <w:sz w:val="24"/>
                      <w:szCs w:val="24"/>
                    </w:rPr>
                    <w:t xml:space="preserve"> </w:t>
                  </w:r>
                </w:p>
                <w:p w:rsidR="00A2164D" w:rsidRDefault="006A3DFA" w:rsidP="00A2164D">
                  <w:pPr>
                    <w:spacing w:before="120" w:after="0" w:line="240" w:lineRule="auto"/>
                    <w:ind w:left="288"/>
                    <w:rPr>
                      <w:rFonts w:ascii="Times New Roman" w:eastAsia="Times New Roman" w:hAnsi="Times New Roman"/>
                      <w:b/>
                      <w:bCs/>
                      <w:i/>
                      <w:iCs/>
                      <w:color w:val="000000"/>
                      <w:sz w:val="24"/>
                      <w:szCs w:val="24"/>
                    </w:rPr>
                  </w:pPr>
                  <w:r w:rsidRPr="00A83465">
                    <w:rPr>
                      <w:rFonts w:ascii="Times New Roman" w:hAnsi="Times New Roman"/>
                      <w:b/>
                      <w:bCs/>
                      <w:strike/>
                      <w:sz w:val="24"/>
                      <w:szCs w:val="24"/>
                    </w:rPr>
                    <w:t>Exception:</w:t>
                  </w:r>
                  <w:r w:rsidRPr="00A83465">
                    <w:rPr>
                      <w:rFonts w:ascii="Times New Roman" w:hAnsi="Times New Roman"/>
                      <w:strike/>
                      <w:sz w:val="24"/>
                      <w:szCs w:val="24"/>
                    </w:rPr>
                    <w:t xml:space="preserve"> The energy use based on source energy expressed in Btu or Btu per square foot of </w:t>
                  </w:r>
                  <w:r w:rsidRPr="00A83465">
                    <w:rPr>
                      <w:rFonts w:ascii="Times New Roman" w:hAnsi="Times New Roman"/>
                      <w:i/>
                      <w:iCs/>
                      <w:strike/>
                      <w:sz w:val="24"/>
                      <w:szCs w:val="24"/>
                    </w:rPr>
                    <w:t xml:space="preserve">conditioned floor area </w:t>
                  </w:r>
                  <w:r w:rsidRPr="00A83465">
                    <w:rPr>
                      <w:rFonts w:ascii="Times New Roman" w:hAnsi="Times New Roman"/>
                      <w:strike/>
                      <w:sz w:val="24"/>
                      <w:szCs w:val="24"/>
                    </w:rPr>
                    <w:t>shall be permitted to be substituted for the energy cost. The source energy multiplier for electricity shall be 3.16. The source energy multiplier for fuels other than electricity shall be 1.1.</w:t>
                  </w:r>
                  <w:r w:rsidRPr="007F0625">
                    <w:rPr>
                      <w:rFonts w:ascii="Times New Roman" w:hAnsi="Times New Roman"/>
                      <w:sz w:val="24"/>
                      <w:szCs w:val="24"/>
                    </w:rPr>
                    <w:t xml:space="preserve">    </w:t>
                  </w:r>
                  <w:r>
                    <w:rPr>
                      <w:rFonts w:ascii="Times New Roman" w:hAnsi="Times New Roman"/>
                      <w:b/>
                      <w:bCs/>
                      <w:color w:val="FF0000"/>
                      <w:sz w:val="24"/>
                      <w:szCs w:val="24"/>
                    </w:rPr>
                    <w:t xml:space="preserve"> </w:t>
                  </w:r>
                  <w:r w:rsidR="00A93690">
                    <w:rPr>
                      <w:rFonts w:ascii="Times New Roman" w:hAnsi="Times New Roman"/>
                      <w:b/>
                      <w:bCs/>
                      <w:color w:val="FF0000"/>
                      <w:sz w:val="24"/>
                      <w:szCs w:val="24"/>
                    </w:rPr>
                    <w:t xml:space="preserve"> </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i/>
                      <w:iCs/>
                      <w:color w:val="000000"/>
                      <w:sz w:val="24"/>
                      <w:szCs w:val="24"/>
                    </w:rPr>
                    <w:t>Replace IECC provisions for code compliance documentation for Residential applications of the Energy Conservation code with Florida-specific provisions as shown below:</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color w:val="000000"/>
                      <w:sz w:val="24"/>
                      <w:szCs w:val="24"/>
                    </w:rPr>
                    <w:t xml:space="preserve">R405.4 Documentation. </w:t>
                  </w:r>
                  <w:r w:rsidRPr="00BE78B0">
                    <w:rPr>
                      <w:rFonts w:ascii="Times New Roman" w:eastAsia="Times New Roman" w:hAnsi="Times New Roman"/>
                      <w:color w:val="000000"/>
                      <w:sz w:val="24"/>
                      <w:szCs w:val="24"/>
                    </w:rPr>
                    <w:t xml:space="preserve">Documentation of the software used for the performance design and the parameters for the building shall be in accordance with Sections R405.4.1 through R405.4.3. </w:t>
                  </w:r>
                </w:p>
                <w:p w:rsidR="006A3DFA" w:rsidRPr="006A3DFA" w:rsidRDefault="006A3DFA" w:rsidP="00AE7832">
                  <w:pPr>
                    <w:spacing w:before="120" w:after="0" w:line="240" w:lineRule="auto"/>
                    <w:ind w:left="288"/>
                    <w:rPr>
                      <w:rFonts w:ascii="Times New Roman" w:eastAsia="Times New Roman" w:hAnsi="Times New Roman"/>
                      <w:sz w:val="24"/>
                      <w:szCs w:val="24"/>
                    </w:rPr>
                  </w:pPr>
                  <w:r w:rsidRPr="00BE78B0">
                    <w:rPr>
                      <w:rFonts w:ascii="Times New Roman" w:eastAsia="Times New Roman" w:hAnsi="Times New Roman"/>
                      <w:b/>
                      <w:bCs/>
                      <w:color w:val="000000"/>
                      <w:sz w:val="24"/>
                      <w:szCs w:val="24"/>
                    </w:rPr>
                    <w:t xml:space="preserve">R405.4.1 </w:t>
                  </w:r>
                  <w:r w:rsidRPr="006A3DFA">
                    <w:rPr>
                      <w:rFonts w:ascii="Times New Roman" w:eastAsia="Times New Roman" w:hAnsi="Times New Roman"/>
                      <w:b/>
                      <w:bCs/>
                      <w:sz w:val="24"/>
                      <w:szCs w:val="24"/>
                    </w:rPr>
                    <w:t>Compliance software tools.</w:t>
                  </w:r>
                  <w:r w:rsidRPr="006A3DFA">
                    <w:rPr>
                      <w:rFonts w:ascii="Times New Roman" w:eastAsia="Times New Roman" w:hAnsi="Times New Roman"/>
                      <w:sz w:val="24"/>
                      <w:szCs w:val="24"/>
                    </w:rPr>
                    <w:t xml:space="preserve"> </w:t>
                  </w:r>
                  <w:r w:rsidRPr="006A3DFA">
                    <w:rPr>
                      <w:rFonts w:ascii="Times New Roman" w:eastAsia="Times New Roman" w:hAnsi="Times New Roman"/>
                      <w:sz w:val="24"/>
                      <w:szCs w:val="24"/>
                      <w:u w:val="single"/>
                    </w:rPr>
                    <w:t>Computer software utilized for demonstration of code compliance shall have been approved by the Florida Building Commission in accordance with requirements of this code.</w:t>
                  </w:r>
                  <w:r w:rsidR="002A577B">
                    <w:rPr>
                      <w:rFonts w:ascii="Times New Roman" w:eastAsia="Times New Roman" w:hAnsi="Times New Roman"/>
                      <w:sz w:val="24"/>
                      <w:szCs w:val="24"/>
                      <w:u w:val="single"/>
                    </w:rPr>
                    <w:t xml:space="preserve"> </w:t>
                  </w:r>
                  <w:r w:rsidRPr="006A3DFA">
                    <w:rPr>
                      <w:rFonts w:ascii="Times New Roman" w:eastAsia="Times New Roman" w:hAnsi="Times New Roman"/>
                      <w:strike/>
                      <w:sz w:val="24"/>
                      <w:szCs w:val="24"/>
                    </w:rPr>
                    <w:t>Documentation verifying that the methods and accuracy of the compliance software tools conform to the provisions of this section shall be provided to the code official</w:t>
                  </w:r>
                  <w:r w:rsidRPr="006A3DFA">
                    <w:rPr>
                      <w:rFonts w:ascii="Times New Roman" w:eastAsia="Times New Roman" w:hAnsi="Times New Roman"/>
                      <w:sz w:val="24"/>
                      <w:szCs w:val="24"/>
                    </w:rPr>
                    <w:t xml:space="preserve">. </w:t>
                  </w:r>
                </w:p>
                <w:p w:rsidR="006A3DFA" w:rsidRPr="006A3DFA" w:rsidRDefault="006A3DFA" w:rsidP="00A2164D">
                  <w:pPr>
                    <w:spacing w:after="0" w:line="240" w:lineRule="auto"/>
                    <w:ind w:left="288" w:right="-576"/>
                    <w:rPr>
                      <w:rFonts w:ascii="Times New Roman" w:eastAsia="Times New Roman" w:hAnsi="Times New Roman"/>
                      <w:sz w:val="24"/>
                      <w:szCs w:val="24"/>
                    </w:rPr>
                  </w:pPr>
                  <w:r w:rsidRPr="006A3DFA">
                    <w:rPr>
                      <w:rFonts w:ascii="Times New Roman" w:eastAsia="Times New Roman" w:hAnsi="Times New Roman"/>
                      <w:b/>
                      <w:bCs/>
                      <w:sz w:val="24"/>
                      <w:szCs w:val="24"/>
                    </w:rPr>
                    <w:t>R405.4.2 Compliance report.</w:t>
                  </w:r>
                  <w:r w:rsidRPr="006A3DFA">
                    <w:rPr>
                      <w:rFonts w:ascii="Times New Roman" w:eastAsia="Times New Roman" w:hAnsi="Times New Roman"/>
                      <w:sz w:val="24"/>
                      <w:szCs w:val="24"/>
                    </w:rPr>
                    <w:t xml:space="preserve"> Compliance software tools </w:t>
                  </w:r>
                  <w:r w:rsidRPr="006A3DFA">
                    <w:rPr>
                      <w:rFonts w:ascii="Times New Roman" w:eastAsia="Times New Roman" w:hAnsi="Times New Roman"/>
                      <w:sz w:val="24"/>
                      <w:szCs w:val="24"/>
                      <w:u w:val="single"/>
                    </w:rPr>
                    <w:t xml:space="preserve">used to demonstrate code compliance by Section R405 </w:t>
                  </w:r>
                  <w:r w:rsidRPr="006A3DFA">
                    <w:rPr>
                      <w:rFonts w:ascii="Times New Roman" w:eastAsia="Times New Roman" w:hAnsi="Times New Roman"/>
                      <w:sz w:val="24"/>
                      <w:szCs w:val="24"/>
                    </w:rPr>
                    <w:t xml:space="preserve">shall generate a report that documents that the </w:t>
                  </w:r>
                  <w:r w:rsidRPr="006A3DFA">
                    <w:rPr>
                      <w:rFonts w:ascii="Times New Roman" w:eastAsia="Times New Roman" w:hAnsi="Times New Roman"/>
                      <w:i/>
                      <w:iCs/>
                      <w:sz w:val="24"/>
                      <w:szCs w:val="24"/>
                    </w:rPr>
                    <w:t xml:space="preserve">proposed design </w:t>
                  </w:r>
                  <w:r w:rsidRPr="006A3DFA">
                    <w:rPr>
                      <w:rFonts w:ascii="Times New Roman" w:eastAsia="Times New Roman" w:hAnsi="Times New Roman"/>
                      <w:sz w:val="24"/>
                      <w:szCs w:val="24"/>
                    </w:rPr>
                    <w:t xml:space="preserve">complies with Section R405.3 </w:t>
                  </w:r>
                  <w:r w:rsidRPr="006A3DFA">
                    <w:rPr>
                      <w:rFonts w:ascii="Times New Roman" w:eastAsia="Times New Roman" w:hAnsi="Times New Roman"/>
                      <w:sz w:val="24"/>
                      <w:szCs w:val="24"/>
                      <w:u w:val="single"/>
                    </w:rPr>
                    <w:t>(see Section R101.5.1)</w:t>
                  </w:r>
                  <w:r w:rsidRPr="006A3DFA">
                    <w:rPr>
                      <w:rFonts w:ascii="Times New Roman" w:eastAsia="Times New Roman" w:hAnsi="Times New Roman"/>
                      <w:sz w:val="24"/>
                      <w:szCs w:val="24"/>
                    </w:rPr>
                    <w:t>. The compliance documentation shall include the following information:</w:t>
                  </w:r>
                </w:p>
                <w:p w:rsidR="006A3DFA" w:rsidRPr="006A3DFA" w:rsidRDefault="006A3DFA"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1. Address or other identification of the residence;</w:t>
                  </w:r>
                </w:p>
                <w:p w:rsidR="006A3DFA" w:rsidRPr="006A3DFA" w:rsidRDefault="006A3DFA"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 xml:space="preserve">2. An inspection checklist documenting the building component characteristics of the </w:t>
                  </w:r>
                  <w:r w:rsidRPr="006A3DFA">
                    <w:rPr>
                      <w:rFonts w:ascii="Times New Roman" w:eastAsia="Times New Roman" w:hAnsi="Times New Roman"/>
                      <w:i/>
                      <w:iCs/>
                      <w:sz w:val="24"/>
                      <w:szCs w:val="24"/>
                    </w:rPr>
                    <w:t>proposed design</w:t>
                  </w:r>
                  <w:r w:rsidR="002A577B">
                    <w:rPr>
                      <w:rFonts w:ascii="Times New Roman" w:eastAsia="Times New Roman" w:hAnsi="Times New Roman"/>
                      <w:i/>
                      <w:iCs/>
                      <w:sz w:val="24"/>
                      <w:szCs w:val="24"/>
                    </w:rPr>
                    <w:t xml:space="preserve"> </w:t>
                  </w:r>
                  <w:r w:rsidRPr="006A3DFA">
                    <w:rPr>
                      <w:rFonts w:ascii="Times New Roman" w:eastAsia="Times New Roman" w:hAnsi="Times New Roman"/>
                      <w:sz w:val="24"/>
                      <w:szCs w:val="24"/>
                    </w:rPr>
                    <w:t xml:space="preserve">as listed in Table </w:t>
                  </w:r>
                  <w:proofErr w:type="gramStart"/>
                  <w:r w:rsidRPr="006A3DFA">
                    <w:rPr>
                      <w:rFonts w:ascii="Times New Roman" w:eastAsia="Times New Roman" w:hAnsi="Times New Roman"/>
                      <w:sz w:val="24"/>
                      <w:szCs w:val="24"/>
                    </w:rPr>
                    <w:t>R405.5.2(</w:t>
                  </w:r>
                  <w:proofErr w:type="gramEnd"/>
                  <w:r w:rsidRPr="006A3DFA">
                    <w:rPr>
                      <w:rFonts w:ascii="Times New Roman" w:eastAsia="Times New Roman" w:hAnsi="Times New Roman"/>
                      <w:sz w:val="24"/>
                      <w:szCs w:val="24"/>
                    </w:rPr>
                    <w:t xml:space="preserve">1). The inspection checklist shall show results for </w:t>
                  </w:r>
                  <w:r w:rsidRPr="006A3DFA">
                    <w:rPr>
                      <w:rFonts w:ascii="Times New Roman" w:eastAsia="Times New Roman" w:hAnsi="Times New Roman"/>
                      <w:strike/>
                      <w:sz w:val="24"/>
                      <w:szCs w:val="24"/>
                    </w:rPr>
                    <w:t xml:space="preserve">both the </w:t>
                  </w:r>
                  <w:r w:rsidRPr="006A3DFA">
                    <w:rPr>
                      <w:rFonts w:ascii="Times New Roman" w:eastAsia="Times New Roman" w:hAnsi="Times New Roman"/>
                      <w:i/>
                      <w:iCs/>
                      <w:strike/>
                      <w:sz w:val="24"/>
                      <w:szCs w:val="24"/>
                    </w:rPr>
                    <w:t xml:space="preserve">standard reference design </w:t>
                  </w:r>
                  <w:r w:rsidRPr="006A3DFA">
                    <w:rPr>
                      <w:rFonts w:ascii="Times New Roman" w:eastAsia="Times New Roman" w:hAnsi="Times New Roman"/>
                      <w:strike/>
                      <w:sz w:val="24"/>
                      <w:szCs w:val="24"/>
                    </w:rPr>
                    <w:t>and</w:t>
                  </w:r>
                  <w:r w:rsidRPr="006A3DFA">
                    <w:rPr>
                      <w:rFonts w:ascii="Times New Roman" w:eastAsia="Times New Roman" w:hAnsi="Times New Roman"/>
                      <w:sz w:val="24"/>
                      <w:szCs w:val="24"/>
                    </w:rPr>
                    <w:t xml:space="preserve"> the </w:t>
                  </w:r>
                  <w:r w:rsidRPr="006A3DFA">
                    <w:rPr>
                      <w:rFonts w:ascii="Times New Roman" w:eastAsia="Times New Roman" w:hAnsi="Times New Roman"/>
                      <w:i/>
                      <w:iCs/>
                      <w:sz w:val="24"/>
                      <w:szCs w:val="24"/>
                    </w:rPr>
                    <w:t>proposed design</w:t>
                  </w:r>
                  <w:r w:rsidRPr="006A3DFA">
                    <w:rPr>
                      <w:rFonts w:ascii="Times New Roman" w:eastAsia="Times New Roman" w:hAnsi="Times New Roman"/>
                      <w:sz w:val="24"/>
                      <w:szCs w:val="24"/>
                    </w:rPr>
                    <w:t>, and shall document all inputs entered by the user necessary to reproduce the results;</w:t>
                  </w:r>
                </w:p>
                <w:p w:rsidR="006A3DFA" w:rsidRPr="00BE78B0" w:rsidRDefault="006A3DFA" w:rsidP="006A3DFA">
                  <w:pPr>
                    <w:spacing w:after="0" w:line="240" w:lineRule="auto"/>
                    <w:ind w:left="576"/>
                    <w:rPr>
                      <w:rFonts w:ascii="Times New Roman" w:eastAsia="Times New Roman" w:hAnsi="Times New Roman"/>
                      <w:color w:val="000000"/>
                      <w:sz w:val="24"/>
                      <w:szCs w:val="24"/>
                    </w:rPr>
                  </w:pPr>
                  <w:r w:rsidRPr="00BE78B0">
                    <w:rPr>
                      <w:rFonts w:ascii="Times New Roman" w:eastAsia="Times New Roman" w:hAnsi="Times New Roman"/>
                      <w:color w:val="000000"/>
                      <w:sz w:val="24"/>
                      <w:szCs w:val="24"/>
                    </w:rPr>
                    <w:t>3. Name of individual completing the compliance report; and</w:t>
                  </w:r>
                </w:p>
                <w:p w:rsidR="006A3DFA" w:rsidRPr="00BE78B0" w:rsidRDefault="006A3DFA" w:rsidP="006A3DFA">
                  <w:pPr>
                    <w:spacing w:after="0" w:line="240" w:lineRule="auto"/>
                    <w:ind w:left="576"/>
                    <w:rPr>
                      <w:rFonts w:ascii="Times New Roman" w:eastAsia="Times New Roman" w:hAnsi="Times New Roman"/>
                      <w:color w:val="000000"/>
                      <w:sz w:val="24"/>
                      <w:szCs w:val="24"/>
                    </w:rPr>
                  </w:pPr>
                  <w:r w:rsidRPr="00BE78B0">
                    <w:rPr>
                      <w:rFonts w:ascii="Times New Roman" w:eastAsia="Times New Roman" w:hAnsi="Times New Roman"/>
                      <w:color w:val="000000"/>
                      <w:sz w:val="24"/>
                      <w:szCs w:val="24"/>
                    </w:rPr>
                    <w:t>4. Name and version of the compliance software tool.</w:t>
                  </w:r>
                </w:p>
                <w:p w:rsidR="006A3DFA" w:rsidRPr="00A83465" w:rsidRDefault="006A3DFA" w:rsidP="00AE7832">
                  <w:pPr>
                    <w:spacing w:after="0" w:line="240" w:lineRule="auto"/>
                    <w:ind w:left="576"/>
                    <w:rPr>
                      <w:rFonts w:ascii="Times New Roman" w:hAnsi="Times New Roman"/>
                      <w:sz w:val="24"/>
                      <w:szCs w:val="24"/>
                    </w:rPr>
                  </w:pPr>
                  <w:r w:rsidRPr="00BE78B0">
                    <w:rPr>
                      <w:rFonts w:ascii="Times New Roman" w:eastAsia="Times New Roman" w:hAnsi="Times New Roman"/>
                      <w:b/>
                      <w:bCs/>
                      <w:color w:val="000000"/>
                      <w:sz w:val="24"/>
                      <w:szCs w:val="24"/>
                    </w:rPr>
                    <w:t xml:space="preserve">Exception: </w:t>
                  </w:r>
                  <w:r w:rsidRPr="00BE78B0">
                    <w:rPr>
                      <w:rFonts w:ascii="Times New Roman" w:eastAsia="Times New Roman" w:hAnsi="Times New Roman"/>
                      <w:color w:val="000000"/>
                      <w:sz w:val="24"/>
                      <w:szCs w:val="24"/>
                    </w:rPr>
                    <w:t>Multiple orientations. When an otherwise identical building model is offered in multiple orientations compliance for any orientation shall be permitted by documenting that the building meets the performance requirements in each of the four cardinal (north, east, south and west) orientations.</w:t>
                  </w:r>
                </w:p>
              </w:tc>
            </w:tr>
            <w:tr w:rsidR="009866AB" w:rsidRPr="00A83465" w:rsidTr="00DA6BBF">
              <w:trPr>
                <w:trHeight w:val="291"/>
                <w:tblCellSpacing w:w="7" w:type="dxa"/>
              </w:trPr>
              <w:tc>
                <w:tcPr>
                  <w:tcW w:w="4986" w:type="pct"/>
                  <w:vAlign w:val="center"/>
                  <w:hideMark/>
                </w:tcPr>
                <w:p w:rsidR="009866AB" w:rsidRPr="00A83465" w:rsidRDefault="009866AB" w:rsidP="009866AB">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xml:space="preserve">  </w:t>
                  </w:r>
                </w:p>
              </w:tc>
            </w:tr>
          </w:tbl>
          <w:p w:rsidR="00BD0660" w:rsidRPr="00A83465" w:rsidRDefault="00BD0660" w:rsidP="00BD0660">
            <w:pPr>
              <w:spacing w:after="0" w:line="240" w:lineRule="auto"/>
              <w:rPr>
                <w:rFonts w:ascii="Times New Roman" w:eastAsia="Times New Roman" w:hAnsi="Times New Roman"/>
                <w:b/>
                <w:color w:val="FF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before="100" w:beforeAutospacing="1" w:after="100" w:afterAutospacing="1" w:line="240" w:lineRule="auto"/>
              <w:rPr>
                <w:rFonts w:ascii="Times New Roman" w:eastAsia="Times New Roman" w:hAnsi="Times New Roman"/>
                <w:color w:val="00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after="0" w:line="240" w:lineRule="auto"/>
              <w:rPr>
                <w:rFonts w:ascii="Times New Roman" w:eastAsia="Times New Roman" w:hAnsi="Times New Roman"/>
                <w:color w:val="000000"/>
                <w:sz w:val="24"/>
                <w:szCs w:val="24"/>
              </w:rPr>
            </w:pPr>
          </w:p>
        </w:tc>
      </w:tr>
      <w:tr w:rsidR="00A31591" w:rsidRPr="00A83465" w:rsidTr="00744D08">
        <w:trPr>
          <w:tblCellSpacing w:w="7" w:type="dxa"/>
        </w:trPr>
        <w:tc>
          <w:tcPr>
            <w:tcW w:w="0" w:type="auto"/>
            <w:vAlign w:val="center"/>
            <w:hideMark/>
          </w:tcPr>
          <w:p w:rsidR="00BE78B0" w:rsidRPr="006A3DFA" w:rsidRDefault="009012E2" w:rsidP="006A3DFA">
            <w:pPr>
              <w:spacing w:after="0" w:line="240" w:lineRule="auto"/>
              <w:ind w:left="288"/>
              <w:rPr>
                <w:rFonts w:ascii="Times New Roman" w:eastAsia="Times New Roman" w:hAnsi="Times New Roman"/>
                <w:sz w:val="24"/>
                <w:szCs w:val="24"/>
              </w:rPr>
            </w:pPr>
            <w:r>
              <w:rPr>
                <w:rFonts w:ascii="Times New Roman" w:eastAsia="Times New Roman" w:hAnsi="Times New Roman"/>
                <w:b/>
                <w:bCs/>
                <w:color w:val="000000"/>
                <w:sz w:val="24"/>
                <w:szCs w:val="24"/>
              </w:rPr>
              <w:t>4</w:t>
            </w:r>
            <w:r w:rsidR="00BE78B0" w:rsidRPr="00BE78B0">
              <w:rPr>
                <w:rFonts w:ascii="Times New Roman" w:eastAsia="Times New Roman" w:hAnsi="Times New Roman"/>
                <w:b/>
                <w:bCs/>
                <w:color w:val="000000"/>
                <w:sz w:val="24"/>
                <w:szCs w:val="24"/>
              </w:rPr>
              <w:t xml:space="preserve">05.4.3 Additional documentation. </w:t>
            </w:r>
            <w:r w:rsidR="00BE78B0" w:rsidRPr="00BE78B0">
              <w:rPr>
                <w:rFonts w:ascii="Times New Roman" w:eastAsia="Times New Roman" w:hAnsi="Times New Roman"/>
                <w:color w:val="000000"/>
                <w:sz w:val="24"/>
                <w:szCs w:val="24"/>
              </w:rPr>
              <w:t xml:space="preserve">The </w:t>
            </w:r>
            <w:r w:rsidR="00BE78B0" w:rsidRPr="00BE78B0">
              <w:rPr>
                <w:rFonts w:ascii="Times New Roman" w:eastAsia="Times New Roman" w:hAnsi="Times New Roman"/>
                <w:i/>
                <w:iCs/>
                <w:color w:val="000000"/>
                <w:sz w:val="24"/>
                <w:szCs w:val="24"/>
              </w:rPr>
              <w:t xml:space="preserve">code official </w:t>
            </w:r>
            <w:r w:rsidR="00BE78B0" w:rsidRPr="00BE78B0">
              <w:rPr>
                <w:rFonts w:ascii="Times New Roman" w:eastAsia="Times New Roman" w:hAnsi="Times New Roman"/>
                <w:color w:val="000000"/>
                <w:sz w:val="24"/>
                <w:szCs w:val="24"/>
              </w:rPr>
              <w:t>shall be permitted to require the following documents:</w:t>
            </w:r>
          </w:p>
          <w:p w:rsidR="00BE78B0" w:rsidRPr="006A3DFA" w:rsidRDefault="00BE78B0"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trike/>
                <w:sz w:val="24"/>
                <w:szCs w:val="24"/>
              </w:rPr>
              <w:t>1. Documentation of the building component characteristics of the standard reference design.</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u w:val="single"/>
              </w:rPr>
              <w:t>1.</w:t>
            </w:r>
            <w:r w:rsidRPr="006A3DFA">
              <w:rPr>
                <w:rFonts w:ascii="Times New Roman" w:eastAsia="Times New Roman" w:hAnsi="Times New Roman"/>
                <w:strike/>
                <w:sz w:val="24"/>
                <w:szCs w:val="24"/>
              </w:rPr>
              <w:t>2</w:t>
            </w:r>
            <w:r w:rsidRPr="006A3DFA">
              <w:rPr>
                <w:rFonts w:ascii="Times New Roman" w:eastAsia="Times New Roman" w:hAnsi="Times New Roman"/>
                <w:sz w:val="24"/>
                <w:szCs w:val="24"/>
              </w:rPr>
              <w:t> </w:t>
            </w:r>
            <w:r w:rsidRPr="006A3DFA">
              <w:rPr>
                <w:rFonts w:ascii="Times New Roman" w:eastAsia="Times New Roman" w:hAnsi="Times New Roman"/>
                <w:sz w:val="24"/>
                <w:szCs w:val="24"/>
                <w:u w:val="single"/>
              </w:rPr>
              <w:t xml:space="preserve">Verification that an EPL Display Card signed by the builder providing the building component characteristics of the </w:t>
            </w:r>
            <w:r w:rsidRPr="006A3DFA">
              <w:rPr>
                <w:rFonts w:ascii="Times New Roman" w:eastAsia="Times New Roman" w:hAnsi="Times New Roman"/>
                <w:i/>
                <w:iCs/>
                <w:sz w:val="24"/>
                <w:szCs w:val="24"/>
                <w:u w:val="single"/>
              </w:rPr>
              <w:t>proposed design</w:t>
            </w:r>
            <w:r w:rsidR="006A3DFA">
              <w:rPr>
                <w:rFonts w:ascii="Times New Roman" w:eastAsia="Times New Roman" w:hAnsi="Times New Roman"/>
                <w:i/>
                <w:iCs/>
                <w:sz w:val="24"/>
                <w:szCs w:val="24"/>
                <w:u w:val="single"/>
              </w:rPr>
              <w:t xml:space="preserve"> </w:t>
            </w:r>
            <w:r w:rsidRPr="006A3DFA">
              <w:rPr>
                <w:rFonts w:ascii="Times New Roman" w:eastAsia="Times New Roman" w:hAnsi="Times New Roman"/>
                <w:sz w:val="24"/>
                <w:szCs w:val="24"/>
                <w:u w:val="single"/>
              </w:rPr>
              <w:t>will be provided to the purchaser of the home at time of title transfer.</w:t>
            </w:r>
            <w:r w:rsidRPr="006A3DFA">
              <w:rPr>
                <w:rFonts w:ascii="Times New Roman" w:eastAsia="Times New Roman" w:hAnsi="Times New Roman"/>
                <w:sz w:val="24"/>
                <w:szCs w:val="24"/>
              </w:rPr>
              <w:t xml:space="preserve"> </w:t>
            </w:r>
            <w:r w:rsidRPr="006A3DFA">
              <w:rPr>
                <w:rFonts w:ascii="Times New Roman" w:eastAsia="Times New Roman" w:hAnsi="Times New Roman"/>
                <w:strike/>
                <w:sz w:val="24"/>
                <w:szCs w:val="24"/>
              </w:rPr>
              <w:t xml:space="preserve">A certification signed by the builder providing the building component characteristics of the proposed design as given in Table </w:t>
            </w:r>
            <w:proofErr w:type="gramStart"/>
            <w:r w:rsidRPr="006A3DFA">
              <w:rPr>
                <w:rFonts w:ascii="Times New Roman" w:eastAsia="Times New Roman" w:hAnsi="Times New Roman"/>
                <w:strike/>
                <w:sz w:val="24"/>
                <w:szCs w:val="24"/>
              </w:rPr>
              <w:t>R405.5.2(</w:t>
            </w:r>
            <w:proofErr w:type="gramEnd"/>
            <w:r w:rsidRPr="006A3DFA">
              <w:rPr>
                <w:rFonts w:ascii="Times New Roman" w:eastAsia="Times New Roman" w:hAnsi="Times New Roman"/>
                <w:strike/>
                <w:sz w:val="24"/>
                <w:szCs w:val="24"/>
              </w:rPr>
              <w:t>1).</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 xml:space="preserve">2. Documentation of the </w:t>
            </w:r>
            <w:r w:rsidRPr="006A3DFA">
              <w:rPr>
                <w:rFonts w:ascii="Times New Roman" w:eastAsia="Times New Roman" w:hAnsi="Times New Roman"/>
                <w:sz w:val="24"/>
                <w:szCs w:val="24"/>
                <w:u w:val="single"/>
              </w:rPr>
              <w:t xml:space="preserve">component efficiencies </w:t>
            </w:r>
            <w:r w:rsidRPr="006A3DFA">
              <w:rPr>
                <w:rFonts w:ascii="Times New Roman" w:eastAsia="Times New Roman" w:hAnsi="Times New Roman"/>
                <w:strike/>
                <w:sz w:val="24"/>
                <w:szCs w:val="24"/>
              </w:rPr>
              <w:t>actual values</w:t>
            </w:r>
            <w:r w:rsidRPr="006A3DFA">
              <w:rPr>
                <w:rFonts w:ascii="Times New Roman" w:eastAsia="Times New Roman" w:hAnsi="Times New Roman"/>
                <w:sz w:val="24"/>
                <w:szCs w:val="24"/>
              </w:rPr>
              <w:t xml:space="preserve"> used in the software calculations for the </w:t>
            </w:r>
            <w:r w:rsidRPr="006A3DFA">
              <w:rPr>
                <w:rFonts w:ascii="Times New Roman" w:eastAsia="Times New Roman" w:hAnsi="Times New Roman"/>
                <w:i/>
                <w:iCs/>
                <w:sz w:val="24"/>
                <w:szCs w:val="24"/>
                <w:u w:val="single"/>
              </w:rPr>
              <w:t>proposed design.</w:t>
            </w:r>
          </w:p>
          <w:p w:rsidR="000F4B2A" w:rsidRPr="006A3DFA" w:rsidRDefault="000F4B2A" w:rsidP="007F0625">
            <w:pPr>
              <w:spacing w:after="0" w:line="240" w:lineRule="auto"/>
              <w:ind w:left="288"/>
              <w:rPr>
                <w:rFonts w:ascii="Times New Roman" w:eastAsia="Times New Roman" w:hAnsi="Times New Roman"/>
                <w:b/>
                <w:sz w:val="24"/>
                <w:szCs w:val="24"/>
              </w:rPr>
            </w:pP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39"/>
              <w:gridCol w:w="9862"/>
              <w:gridCol w:w="35"/>
            </w:tblGrid>
            <w:tr w:rsidR="00010C74" w:rsidRPr="00A83465" w:rsidTr="006A3DFA">
              <w:trPr>
                <w:gridBefore w:val="1"/>
                <w:gridAfter w:val="1"/>
                <w:trHeight w:val="16"/>
                <w:tblCellSpacing w:w="7" w:type="dxa"/>
              </w:trPr>
              <w:tc>
                <w:tcPr>
                  <w:tcW w:w="0" w:type="auto"/>
                  <w:vAlign w:val="center"/>
                  <w:hideMark/>
                </w:tcPr>
                <w:tbl>
                  <w:tblPr>
                    <w:tblW w:w="1040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404"/>
                  </w:tblGrid>
                  <w:tr w:rsidR="00BF7B53" w:rsidRPr="00A83465" w:rsidTr="00747366">
                    <w:trPr>
                      <w:trHeight w:val="15"/>
                      <w:tblCellSpacing w:w="7" w:type="dxa"/>
                    </w:trPr>
                    <w:tc>
                      <w:tcPr>
                        <w:tcW w:w="0" w:type="auto"/>
                        <w:vAlign w:val="center"/>
                      </w:tcPr>
                      <w:p w:rsidR="006433B7" w:rsidRPr="00A83465" w:rsidRDefault="006433B7" w:rsidP="002669F5">
                        <w:pPr>
                          <w:spacing w:after="0" w:line="240" w:lineRule="auto"/>
                          <w:rPr>
                            <w:rFonts w:ascii="Times New Roman" w:eastAsia="Times New Roman" w:hAnsi="Times New Roman"/>
                            <w:sz w:val="24"/>
                            <w:szCs w:val="24"/>
                          </w:rPr>
                        </w:pPr>
                        <w:r w:rsidRPr="006433B7">
                          <w:rPr>
                            <w:rFonts w:ascii="Times New Roman" w:eastAsia="Times New Roman" w:hAnsi="Times New Roman"/>
                            <w:b/>
                            <w:i/>
                            <w:sz w:val="24"/>
                            <w:szCs w:val="24"/>
                          </w:rPr>
                          <w:t>Section R405.5</w:t>
                        </w:r>
                        <w:r>
                          <w:rPr>
                            <w:rFonts w:ascii="Times New Roman" w:eastAsia="Times New Roman" w:hAnsi="Times New Roman"/>
                            <w:b/>
                            <w:i/>
                            <w:sz w:val="24"/>
                            <w:szCs w:val="24"/>
                          </w:rPr>
                          <w:t xml:space="preserve"> Calculation procedure</w:t>
                        </w:r>
                        <w:r w:rsidRPr="006433B7">
                          <w:rPr>
                            <w:rFonts w:ascii="Times New Roman" w:eastAsia="Times New Roman" w:hAnsi="Times New Roman"/>
                            <w:b/>
                            <w:i/>
                            <w:sz w:val="24"/>
                            <w:szCs w:val="24"/>
                          </w:rPr>
                          <w:t>. Change as shown</w:t>
                        </w:r>
                        <w:r w:rsidR="002669F5">
                          <w:rPr>
                            <w:rFonts w:ascii="Times New Roman" w:eastAsia="Times New Roman" w:hAnsi="Times New Roman"/>
                            <w:b/>
                            <w:i/>
                            <w:sz w:val="24"/>
                            <w:szCs w:val="24"/>
                          </w:rPr>
                          <w:t>:</w:t>
                        </w:r>
                      </w:p>
                    </w:tc>
                  </w:tr>
                  <w:tr w:rsidR="00BF7B53" w:rsidRPr="006433B7" w:rsidTr="00747366">
                    <w:trPr>
                      <w:trHeight w:val="15"/>
                      <w:tblCellSpacing w:w="7" w:type="dxa"/>
                    </w:trPr>
                    <w:tc>
                      <w:tcPr>
                        <w:tcW w:w="0" w:type="auto"/>
                        <w:vAlign w:val="center"/>
                      </w:tcPr>
                      <w:p w:rsidR="00FE713B" w:rsidRPr="006433B7" w:rsidRDefault="00FE713B" w:rsidP="007F0625">
                        <w:pPr>
                          <w:spacing w:after="0" w:line="240" w:lineRule="auto"/>
                          <w:rPr>
                            <w:rFonts w:ascii="Times New Roman" w:eastAsia="Times New Roman" w:hAnsi="Times New Roman"/>
                            <w:b/>
                            <w:sz w:val="24"/>
                            <w:szCs w:val="24"/>
                          </w:rPr>
                        </w:pPr>
                      </w:p>
                    </w:tc>
                  </w:tr>
                </w:tbl>
                <w:p w:rsidR="00BD7ED1" w:rsidRDefault="006433B7" w:rsidP="007F0625">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R</w:t>
                  </w:r>
                  <w:r w:rsidR="00010C74" w:rsidRPr="00A83465">
                    <w:rPr>
                      <w:rFonts w:ascii="Times New Roman" w:eastAsia="Times New Roman" w:hAnsi="Times New Roman"/>
                      <w:b/>
                      <w:bCs/>
                      <w:sz w:val="24"/>
                      <w:szCs w:val="24"/>
                    </w:rPr>
                    <w:t xml:space="preserve">405.5 Calculation procedure. </w:t>
                  </w:r>
                  <w:r w:rsidR="00010C74" w:rsidRPr="00A83465">
                    <w:rPr>
                      <w:rFonts w:ascii="Times New Roman" w:eastAsia="Times New Roman" w:hAnsi="Times New Roman"/>
                      <w:sz w:val="24"/>
                      <w:szCs w:val="24"/>
                    </w:rPr>
                    <w:t xml:space="preserve">Calculations of the performance design shall be in accordance with Sections R405.5.1 </w:t>
                  </w:r>
                  <w:r w:rsidR="00713C2F" w:rsidRPr="00713C2F">
                    <w:rPr>
                      <w:rFonts w:ascii="Times New Roman" w:eastAsia="Times New Roman" w:hAnsi="Times New Roman"/>
                      <w:sz w:val="24"/>
                      <w:szCs w:val="24"/>
                      <w:u w:val="single"/>
                    </w:rPr>
                    <w:t>through</w:t>
                  </w:r>
                  <w:r w:rsidR="00713C2F">
                    <w:rPr>
                      <w:rFonts w:ascii="Times New Roman" w:eastAsia="Times New Roman" w:hAnsi="Times New Roman"/>
                      <w:sz w:val="24"/>
                      <w:szCs w:val="24"/>
                    </w:rPr>
                    <w:t xml:space="preserve"> </w:t>
                  </w:r>
                  <w:r w:rsidR="00010C74" w:rsidRPr="00713C2F">
                    <w:rPr>
                      <w:rFonts w:ascii="Times New Roman" w:eastAsia="Times New Roman" w:hAnsi="Times New Roman"/>
                      <w:strike/>
                      <w:sz w:val="24"/>
                      <w:szCs w:val="24"/>
                    </w:rPr>
                    <w:t>and</w:t>
                  </w:r>
                  <w:r w:rsidR="00010C74" w:rsidRPr="00A83465">
                    <w:rPr>
                      <w:rFonts w:ascii="Times New Roman" w:eastAsia="Times New Roman" w:hAnsi="Times New Roman"/>
                      <w:sz w:val="24"/>
                      <w:szCs w:val="24"/>
                    </w:rPr>
                    <w:t xml:space="preserve"> R405.5.</w:t>
                  </w:r>
                  <w:r w:rsidR="00010C74" w:rsidRPr="00A83465">
                    <w:rPr>
                      <w:rFonts w:ascii="Times New Roman" w:eastAsia="Times New Roman" w:hAnsi="Times New Roman"/>
                      <w:sz w:val="24"/>
                      <w:szCs w:val="24"/>
                      <w:u w:val="single"/>
                    </w:rPr>
                    <w:t>3</w:t>
                  </w:r>
                  <w:r w:rsidR="00010C74" w:rsidRPr="00A83465">
                    <w:rPr>
                      <w:rFonts w:ascii="Times New Roman" w:eastAsia="Times New Roman" w:hAnsi="Times New Roman"/>
                      <w:strike/>
                      <w:sz w:val="24"/>
                      <w:szCs w:val="24"/>
                    </w:rPr>
                    <w:t>2</w:t>
                  </w:r>
                  <w:r w:rsidR="00010C74" w:rsidRPr="00A83465">
                    <w:rPr>
                      <w:rFonts w:ascii="Times New Roman" w:eastAsia="Times New Roman" w:hAnsi="Times New Roman"/>
                      <w:sz w:val="24"/>
                      <w:szCs w:val="24"/>
                    </w:rPr>
                    <w:t>.</w:t>
                  </w:r>
                  <w:r w:rsidR="00713C2F">
                    <w:rPr>
                      <w:rFonts w:ascii="Times New Roman" w:eastAsia="Times New Roman" w:hAnsi="Times New Roman"/>
                      <w:sz w:val="24"/>
                      <w:szCs w:val="24"/>
                    </w:rPr>
                    <w:t xml:space="preserve">  </w:t>
                  </w:r>
                </w:p>
                <w:p w:rsidR="002669F5" w:rsidRDefault="002669F5" w:rsidP="002669F5">
                  <w:pPr>
                    <w:spacing w:after="0" w:line="240" w:lineRule="auto"/>
                    <w:rPr>
                      <w:rFonts w:ascii="Times New Roman" w:eastAsia="Times New Roman" w:hAnsi="Times New Roman"/>
                      <w:b/>
                      <w:bCs/>
                      <w:i/>
                      <w:color w:val="000000"/>
                      <w:sz w:val="24"/>
                      <w:szCs w:val="24"/>
                    </w:rPr>
                  </w:pPr>
                </w:p>
                <w:p w:rsidR="002669F5" w:rsidRDefault="002669F5" w:rsidP="002669F5">
                  <w:pPr>
                    <w:spacing w:after="0" w:line="240" w:lineRule="auto"/>
                    <w:rPr>
                      <w:rFonts w:ascii="Times New Roman" w:eastAsia="Times New Roman" w:hAnsi="Times New Roman"/>
                      <w:b/>
                      <w:bCs/>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rPr>
                      <w:rFonts w:ascii="Times New Roman" w:eastAsia="Times New Roman" w:hAnsi="Times New Roman"/>
                      <w:i/>
                      <w:sz w:val="24"/>
                      <w:szCs w:val="24"/>
                    </w:rPr>
                  </w:pP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sz w:val="24"/>
                      <w:szCs w:val="24"/>
                    </w:rPr>
                    <w:t>S</w:t>
                  </w:r>
                  <w:r w:rsidRPr="002669F5">
                    <w:rPr>
                      <w:rFonts w:ascii="Times New Roman" w:eastAsia="Times New Roman" w:hAnsi="Times New Roman"/>
                      <w:b/>
                      <w:bCs/>
                      <w:sz w:val="24"/>
                      <w:szCs w:val="24"/>
                    </w:rPr>
                    <w:t>PECIFICATIONS</w:t>
                  </w:r>
                  <w:r w:rsidRPr="002669F5">
                    <w:rPr>
                      <w:rFonts w:ascii="Times New Roman" w:eastAsia="Times New Roman" w:hAnsi="Times New Roman"/>
                      <w:b/>
                      <w:bCs/>
                      <w:color w:val="000000"/>
                      <w:sz w:val="24"/>
                      <w:szCs w:val="24"/>
                    </w:rPr>
                    <w:t xml:space="preserve"> FOR THE STANDARD REFERENCE AND PROPOSED DESIGNS</w:t>
                  </w:r>
                </w:p>
                <w:tbl>
                  <w:tblPr>
                    <w:tblW w:w="493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5582"/>
                    <w:gridCol w:w="2430"/>
                  </w:tblGrid>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BUILDING COMPONENT</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STANDARD REFERENCE DESIGN</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PROPOSED DESIGN</w:t>
                        </w:r>
                        <w:r w:rsidRPr="00A83465">
                          <w:rPr>
                            <w:rFonts w:ascii="Times New Roman" w:eastAsia="Times New Roman" w:hAnsi="Times New Roman"/>
                            <w:color w:val="000000"/>
                            <w:sz w:val="24"/>
                            <w:szCs w:val="24"/>
                          </w:rPr>
                          <w:t xml:space="preserve"> </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Heating </w:t>
                        </w:r>
                        <w:proofErr w:type="spellStart"/>
                        <w:r w:rsidRPr="00A83465">
                          <w:rPr>
                            <w:rFonts w:ascii="Times New Roman" w:eastAsia="Times New Roman" w:hAnsi="Times New Roman"/>
                            <w:color w:val="000000"/>
                            <w:sz w:val="24"/>
                            <w:szCs w:val="24"/>
                          </w:rPr>
                          <w:t>systems</w:t>
                        </w:r>
                        <w:r w:rsidRPr="00A83465">
                          <w:rPr>
                            <w:rFonts w:ascii="Times New Roman" w:eastAsia="Times New Roman" w:hAnsi="Times New Roman"/>
                            <w:color w:val="000000"/>
                            <w:sz w:val="24"/>
                            <w:szCs w:val="24"/>
                            <w:vertAlign w:val="superscript"/>
                          </w:rPr>
                          <w:t>f</w:t>
                        </w:r>
                        <w:proofErr w:type="spellEnd"/>
                        <w:r w:rsidRPr="00A83465">
                          <w:rPr>
                            <w:rFonts w:ascii="Times New Roman" w:eastAsia="Times New Roman" w:hAnsi="Times New Roman"/>
                            <w:color w:val="000000"/>
                            <w:sz w:val="24"/>
                            <w:szCs w:val="24"/>
                            <w:vertAlign w:val="superscript"/>
                          </w:rPr>
                          <w:t>, g</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p w:rsidR="001969A2" w:rsidRPr="00A83465" w:rsidRDefault="001969A2" w:rsidP="00D4705E">
                        <w:pPr>
                          <w:spacing w:before="120" w:after="0" w:line="240" w:lineRule="auto"/>
                          <w:rPr>
                            <w:rFonts w:ascii="Times New Roman" w:eastAsia="Times New Roman" w:hAnsi="Times New Roman"/>
                            <w:color w:val="000000"/>
                            <w:sz w:val="24"/>
                            <w:szCs w:val="24"/>
                          </w:rPr>
                        </w:pPr>
                        <w:proofErr w:type="gramStart"/>
                        <w:r w:rsidRPr="00A83465">
                          <w:rPr>
                            <w:rFonts w:ascii="Times New Roman" w:eastAsia="Times New Roman" w:hAnsi="Times New Roman"/>
                            <w:strike/>
                            <w:color w:val="000000"/>
                            <w:sz w:val="24"/>
                            <w:szCs w:val="24"/>
                          </w:rPr>
                          <w:t>As proposed for other than</w:t>
                        </w:r>
                        <w:proofErr w:type="gramEnd"/>
                        <w:r w:rsidRPr="00A83465">
                          <w:rPr>
                            <w:rFonts w:ascii="Times New Roman" w:eastAsia="Times New Roman" w:hAnsi="Times New Roman"/>
                            <w:strike/>
                            <w:color w:val="000000"/>
                            <w:sz w:val="24"/>
                            <w:szCs w:val="24"/>
                          </w:rPr>
                          <w:t xml:space="preserve"> electric heating without a heat pump. Where the proposed design utilizes electric heating without a heat pump the standard reference design shall be an air source heat pump meeting the requirements of Section R403 of the IECC—Commercial Provisions.</w:t>
                        </w:r>
                        <w:r w:rsidRPr="00A83465">
                          <w:rPr>
                            <w:rFonts w:ascii="Times New Roman" w:eastAsia="Times New Roman" w:hAnsi="Times New Roman"/>
                            <w:color w:val="000000"/>
                            <w:sz w:val="24"/>
                            <w:szCs w:val="24"/>
                          </w:rPr>
                          <w:t xml:space="preserve"> Capacity: sized in accordance with Section R403.6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Fuel type: same as proposed</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D4705E" w:rsidRDefault="00D4705E" w:rsidP="00D4705E">
                        <w:pPr>
                          <w:spacing w:before="120" w:after="0" w:line="240" w:lineRule="auto"/>
                          <w:rPr>
                            <w:rFonts w:ascii="Times New Roman" w:eastAsia="Times New Roman" w:hAnsi="Times New Roman"/>
                            <w:color w:val="000000"/>
                            <w:sz w:val="24"/>
                            <w:szCs w:val="24"/>
                          </w:rPr>
                        </w:pPr>
                      </w:p>
                      <w:p w:rsidR="00142CFD"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Cooling </w:t>
                        </w:r>
                        <w:proofErr w:type="spellStart"/>
                        <w:r w:rsidRPr="00A83465">
                          <w:rPr>
                            <w:rFonts w:ascii="Times New Roman" w:eastAsia="Times New Roman" w:hAnsi="Times New Roman"/>
                            <w:color w:val="000000"/>
                            <w:sz w:val="24"/>
                            <w:szCs w:val="24"/>
                          </w:rPr>
                          <w:t>systems</w:t>
                        </w:r>
                        <w:r w:rsidRPr="00A83465">
                          <w:rPr>
                            <w:rFonts w:ascii="Times New Roman" w:eastAsia="Times New Roman" w:hAnsi="Times New Roman"/>
                            <w:color w:val="000000"/>
                            <w:sz w:val="24"/>
                            <w:szCs w:val="24"/>
                            <w:vertAlign w:val="superscript"/>
                          </w:rPr>
                          <w:t>f</w:t>
                        </w:r>
                        <w:proofErr w:type="spellEnd"/>
                        <w:r w:rsidRPr="00A83465">
                          <w:rPr>
                            <w:rFonts w:ascii="Times New Roman" w:eastAsia="Times New Roman" w:hAnsi="Times New Roman"/>
                            <w:color w:val="000000"/>
                            <w:sz w:val="24"/>
                            <w:szCs w:val="24"/>
                            <w:vertAlign w:val="superscript"/>
                          </w:rPr>
                          <w:t>, h</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Fuel Type: Electric</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Capacity: sized in accordance with Section R403.6.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Service water </w:t>
                        </w:r>
                        <w:proofErr w:type="spellStart"/>
                        <w:r w:rsidRPr="00A83465">
                          <w:rPr>
                            <w:rFonts w:ascii="Times New Roman" w:eastAsia="Times New Roman" w:hAnsi="Times New Roman"/>
                            <w:color w:val="000000"/>
                            <w:sz w:val="24"/>
                            <w:szCs w:val="24"/>
                          </w:rPr>
                          <w:t>Heating</w:t>
                        </w:r>
                        <w:r w:rsidRPr="00A83465">
                          <w:rPr>
                            <w:rFonts w:ascii="Times New Roman" w:eastAsia="Times New Roman" w:hAnsi="Times New Roman"/>
                            <w:color w:val="000000"/>
                            <w:sz w:val="24"/>
                            <w:szCs w:val="24"/>
                            <w:vertAlign w:val="superscript"/>
                          </w:rPr>
                          <w:t>f</w:t>
                        </w:r>
                        <w:proofErr w:type="spellEnd"/>
                        <w:r w:rsidRPr="00A83465">
                          <w:rPr>
                            <w:rFonts w:ascii="Times New Roman" w:eastAsia="Times New Roman" w:hAnsi="Times New Roman"/>
                            <w:color w:val="000000"/>
                            <w:sz w:val="24"/>
                            <w:szCs w:val="24"/>
                            <w:vertAlign w:val="superscript"/>
                          </w:rPr>
                          <w:t>, g, h, i</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6A3DFA"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strike/>
                            <w:color w:val="000000"/>
                            <w:sz w:val="24"/>
                            <w:szCs w:val="24"/>
                          </w:rPr>
                          <w:t>As proposed</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Fuel Type: As proposed</w:t>
                        </w:r>
                        <w:r w:rsidRPr="00A83465">
                          <w:rPr>
                            <w:rFonts w:ascii="Times New Roman" w:eastAsia="Times New Roman" w:hAnsi="Times New Roman"/>
                            <w:color w:val="000000"/>
                            <w:sz w:val="24"/>
                            <w:szCs w:val="24"/>
                          </w:rPr>
                          <w:br/>
                          <w:t xml:space="preserve">Use: same as proposed design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w:t>
                        </w:r>
                      </w:p>
                      <w:p w:rsidR="009012E2" w:rsidRPr="009012E2" w:rsidRDefault="009012E2" w:rsidP="009012E2">
                        <w:pPr>
                          <w:spacing w:after="0" w:line="240" w:lineRule="auto"/>
                          <w:rPr>
                            <w:rFonts w:ascii="Times New Roman" w:eastAsia="Times New Roman" w:hAnsi="Times New Roman"/>
                            <w:i/>
                            <w:iCs/>
                            <w:color w:val="000000"/>
                          </w:rPr>
                        </w:pPr>
                        <w:r>
                          <w:rPr>
                            <w:rFonts w:ascii="Times New Roman" w:eastAsia="Times New Roman" w:hAnsi="Times New Roman"/>
                            <w:color w:val="000000"/>
                            <w:sz w:val="24"/>
                            <w:szCs w:val="24"/>
                          </w:rPr>
                          <w:t>G</w:t>
                        </w:r>
                        <w:r w:rsidR="001969A2" w:rsidRPr="00A83465">
                          <w:rPr>
                            <w:rFonts w:ascii="Times New Roman" w:eastAsia="Times New Roman" w:hAnsi="Times New Roman"/>
                            <w:color w:val="000000"/>
                            <w:sz w:val="24"/>
                            <w:szCs w:val="24"/>
                          </w:rPr>
                          <w:t xml:space="preserve">al/day </w:t>
                        </w:r>
                        <w:r w:rsidR="001969A2" w:rsidRPr="009012E2">
                          <w:rPr>
                            <w:rFonts w:ascii="Times New Roman" w:eastAsia="Times New Roman" w:hAnsi="Times New Roman"/>
                            <w:color w:val="000000"/>
                          </w:rPr>
                          <w:t>= 30 + (10 ×</w:t>
                        </w:r>
                        <w:proofErr w:type="spellStart"/>
                        <w:r w:rsidR="001969A2" w:rsidRPr="009012E2">
                          <w:rPr>
                            <w:rFonts w:ascii="Times New Roman" w:eastAsia="Times New Roman" w:hAnsi="Times New Roman"/>
                            <w:i/>
                            <w:iCs/>
                            <w:color w:val="000000"/>
                          </w:rPr>
                          <w:t>N</w:t>
                        </w:r>
                        <w:r w:rsidR="001969A2" w:rsidRPr="009012E2">
                          <w:rPr>
                            <w:rFonts w:ascii="Times New Roman" w:eastAsia="Times New Roman" w:hAnsi="Times New Roman"/>
                            <w:i/>
                            <w:iCs/>
                            <w:color w:val="000000"/>
                            <w:vertAlign w:val="subscript"/>
                          </w:rPr>
                          <w:t>br</w:t>
                        </w:r>
                        <w:proofErr w:type="spellEnd"/>
                        <w:r w:rsidR="001969A2" w:rsidRPr="009012E2">
                          <w:rPr>
                            <w:rFonts w:ascii="Times New Roman" w:eastAsia="Times New Roman" w:hAnsi="Times New Roman"/>
                            <w:i/>
                            <w:iCs/>
                            <w:color w:val="000000"/>
                          </w:rPr>
                          <w:t xml:space="preserve">)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As proposed</w:t>
                        </w:r>
                      </w:p>
                    </w:tc>
                  </w:tr>
                </w:tbl>
                <w:p w:rsidR="001969A2" w:rsidRPr="00A83465" w:rsidRDefault="001969A2" w:rsidP="001969A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lastRenderedPageBreak/>
                    <w:t> </w:t>
                  </w:r>
                  <w:r w:rsidR="00142CFD" w:rsidRPr="00A83465">
                    <w:rPr>
                      <w:rFonts w:ascii="Times New Roman" w:eastAsia="Times New Roman" w:hAnsi="Times New Roman"/>
                      <w:color w:val="000000"/>
                      <w:sz w:val="24"/>
                      <w:szCs w:val="24"/>
                    </w:rPr>
                    <w:t>[</w:t>
                  </w:r>
                  <w:r w:rsidRPr="00A83465">
                    <w:rPr>
                      <w:rFonts w:ascii="Times New Roman" w:eastAsia="Times New Roman" w:hAnsi="Times New Roman"/>
                      <w:color w:val="000000"/>
                      <w:sz w:val="24"/>
                      <w:szCs w:val="24"/>
                    </w:rPr>
                    <w:t>Al</w:t>
                  </w:r>
                  <w:r w:rsidR="00142CFD" w:rsidRPr="00A83465">
                    <w:rPr>
                      <w:rFonts w:ascii="Times New Roman" w:eastAsia="Times New Roman" w:hAnsi="Times New Roman"/>
                      <w:color w:val="000000"/>
                      <w:sz w:val="24"/>
                      <w:szCs w:val="24"/>
                    </w:rPr>
                    <w:t>l</w:t>
                  </w:r>
                  <w:r w:rsidRPr="00A83465">
                    <w:rPr>
                      <w:rFonts w:ascii="Times New Roman" w:eastAsia="Times New Roman" w:hAnsi="Times New Roman"/>
                      <w:color w:val="000000"/>
                      <w:sz w:val="24"/>
                      <w:szCs w:val="24"/>
                    </w:rPr>
                    <w:t xml:space="preserve"> other parts of the table to remain unchanged.</w:t>
                  </w:r>
                  <w:r w:rsidR="00142CFD" w:rsidRPr="00A83465">
                    <w:rPr>
                      <w:rFonts w:ascii="Times New Roman" w:eastAsia="Times New Roman" w:hAnsi="Times New Roman"/>
                      <w:color w:val="000000"/>
                      <w:sz w:val="24"/>
                      <w:szCs w:val="24"/>
                    </w:rPr>
                    <w:t>]</w:t>
                  </w:r>
                </w:p>
                <w:tbl>
                  <w:tblPr>
                    <w:tblW w:w="4970" w:type="pct"/>
                    <w:tblCellSpacing w:w="7" w:type="dxa"/>
                    <w:tblInd w:w="3" w:type="dxa"/>
                    <w:tblCellMar>
                      <w:top w:w="30" w:type="dxa"/>
                      <w:left w:w="30" w:type="dxa"/>
                      <w:bottom w:w="30" w:type="dxa"/>
                      <w:right w:w="30" w:type="dxa"/>
                    </w:tblCellMar>
                    <w:tblLook w:val="04A0" w:firstRow="1" w:lastRow="0" w:firstColumn="1" w:lastColumn="0" w:noHBand="0" w:noVBand="1"/>
                  </w:tblPr>
                  <w:tblGrid>
                    <w:gridCol w:w="9715"/>
                  </w:tblGrid>
                  <w:tr w:rsidR="00674B5F" w:rsidRPr="00A83465" w:rsidTr="00747366">
                    <w:trPr>
                      <w:trHeight w:val="15"/>
                      <w:tblCellSpacing w:w="7" w:type="dxa"/>
                    </w:trPr>
                    <w:tc>
                      <w:tcPr>
                        <w:tcW w:w="0" w:type="auto"/>
                        <w:vAlign w:val="center"/>
                      </w:tcPr>
                      <w:p w:rsidR="0046497D" w:rsidRPr="00A83465" w:rsidRDefault="0046497D" w:rsidP="0046497D">
                        <w:pPr>
                          <w:spacing w:after="0" w:line="240" w:lineRule="auto"/>
                          <w:rPr>
                            <w:rFonts w:ascii="Times New Roman" w:eastAsia="Times New Roman" w:hAnsi="Times New Roman"/>
                            <w:sz w:val="24"/>
                            <w:szCs w:val="24"/>
                          </w:rPr>
                        </w:pPr>
                      </w:p>
                    </w:tc>
                  </w:tr>
                  <w:tr w:rsidR="00674B5F" w:rsidRPr="00A83465" w:rsidTr="00747366">
                    <w:trPr>
                      <w:trHeight w:val="15"/>
                      <w:tblCellSpacing w:w="7" w:type="dxa"/>
                    </w:trPr>
                    <w:tc>
                      <w:tcPr>
                        <w:tcW w:w="0" w:type="auto"/>
                        <w:vAlign w:val="center"/>
                      </w:tcPr>
                      <w:p w:rsidR="002669F5" w:rsidRPr="002669F5" w:rsidRDefault="002669F5" w:rsidP="002669F5">
                        <w:pPr>
                          <w:spacing w:before="100" w:beforeAutospacing="1" w:after="100" w:afterAutospacing="1" w:line="240" w:lineRule="auto"/>
                          <w:rPr>
                            <w:rFonts w:ascii="Times New Roman" w:eastAsia="Times New Roman" w:hAnsi="Times New Roman"/>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sidRPr="002669F5">
                          <w:rPr>
                            <w:rFonts w:ascii="Times New Roman" w:eastAsia="Times New Roman" w:hAnsi="Times New Roman"/>
                            <w:b/>
                            <w:bCs/>
                            <w:sz w:val="24"/>
                            <w:szCs w:val="24"/>
                          </w:rPr>
                          <w:t>SPECIFICATIONS</w:t>
                        </w:r>
                        <w:r w:rsidRPr="002669F5">
                          <w:rPr>
                            <w:rFonts w:ascii="Times New Roman" w:eastAsia="Times New Roman" w:hAnsi="Times New Roman"/>
                            <w:b/>
                            <w:bCs/>
                            <w:color w:val="000000"/>
                            <w:sz w:val="24"/>
                            <w:szCs w:val="24"/>
                          </w:rPr>
                          <w:t xml:space="preserve"> FOR THE STANDARD REFERENCE AND PROPOSED DESIGNS</w:t>
                        </w:r>
                      </w:p>
                      <w:p w:rsidR="002669F5" w:rsidRPr="002669F5" w:rsidRDefault="002669F5" w:rsidP="002669F5">
                        <w:pPr>
                          <w:spacing w:after="0" w:line="240" w:lineRule="auto"/>
                          <w:jc w:val="center"/>
                          <w:rPr>
                            <w:rFonts w:ascii="Times New Roman" w:eastAsia="Times New Roman" w:hAnsi="Times New Roman"/>
                            <w:color w:val="000000"/>
                            <w:sz w:val="24"/>
                            <w:szCs w:val="24"/>
                          </w:rPr>
                        </w:pPr>
                      </w:p>
                      <w:tbl>
                        <w:tblPr>
                          <w:tblW w:w="464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8"/>
                          <w:gridCol w:w="4832"/>
                          <w:gridCol w:w="1914"/>
                        </w:tblGrid>
                        <w:tr w:rsidR="002669F5" w:rsidRPr="002669F5" w:rsidTr="00747366">
                          <w:trPr>
                            <w:trHeight w:val="113"/>
                            <w:tblCellSpacing w:w="0" w:type="dxa"/>
                          </w:trPr>
                          <w:tc>
                            <w:tcPr>
                              <w:tcW w:w="1225"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BUILDING COMPONENT</w:t>
                              </w:r>
                            </w:p>
                          </w:tc>
                          <w:tc>
                            <w:tcPr>
                              <w:tcW w:w="2704"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STANDARD REFERENCE DESIGN</w:t>
                              </w:r>
                            </w:p>
                          </w:tc>
                          <w:tc>
                            <w:tcPr>
                              <w:tcW w:w="1072"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PROPOSED DESIGN</w:t>
                              </w:r>
                            </w:p>
                          </w:tc>
                        </w:tr>
                        <w:tr w:rsidR="002669F5" w:rsidRPr="002669F5" w:rsidTr="00747366">
                          <w:trPr>
                            <w:trHeight w:val="113"/>
                            <w:tblCellSpacing w:w="0" w:type="dxa"/>
                          </w:trPr>
                          <w:tc>
                            <w:tcPr>
                              <w:tcW w:w="1225" w:type="pct"/>
                              <w:tcBorders>
                                <w:top w:val="outset" w:sz="6" w:space="0" w:color="auto"/>
                                <w:left w:val="outset" w:sz="6" w:space="0" w:color="auto"/>
                                <w:bottom w:val="outset" w:sz="6" w:space="0" w:color="auto"/>
                                <w:right w:val="outset" w:sz="6" w:space="0" w:color="auto"/>
                              </w:tcBorders>
                              <w:hideMark/>
                            </w:tcPr>
                            <w:p w:rsidR="002669F5" w:rsidRPr="00D4705E" w:rsidRDefault="002669F5" w:rsidP="002669F5">
                              <w:pPr>
                                <w:spacing w:before="100" w:beforeAutospacing="1" w:after="100" w:afterAutospacing="1" w:line="240" w:lineRule="auto"/>
                                <w:rPr>
                                  <w:rFonts w:ascii="Times New Roman" w:eastAsia="Times New Roman" w:hAnsi="Times New Roman"/>
                                  <w:sz w:val="24"/>
                                  <w:szCs w:val="24"/>
                                </w:rPr>
                              </w:pPr>
                              <w:r w:rsidRPr="00D4705E">
                                <w:rPr>
                                  <w:rFonts w:ascii="Times New Roman" w:eastAsia="Times New Roman" w:hAnsi="Times New Roman"/>
                                  <w:sz w:val="24"/>
                                  <w:szCs w:val="24"/>
                                </w:rPr>
                                <w:t xml:space="preserve">Thermal distribution systems </w:t>
                              </w:r>
                            </w:p>
                          </w:tc>
                          <w:tc>
                            <w:tcPr>
                              <w:tcW w:w="2704" w:type="pct"/>
                              <w:tcBorders>
                                <w:top w:val="outset" w:sz="6" w:space="0" w:color="auto"/>
                                <w:left w:val="outset" w:sz="6" w:space="0" w:color="auto"/>
                                <w:bottom w:val="outset" w:sz="6" w:space="0" w:color="auto"/>
                                <w:right w:val="outset" w:sz="6" w:space="0" w:color="auto"/>
                              </w:tcBorders>
                              <w:hideMark/>
                            </w:tcPr>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Distribution System Efficiency: 0.88</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w:t>
                              </w: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Duct location: entirely within the building thermal envelope</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Air Handler location: entirely within the building thermal envelope</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Duct insulation: R-6</w:t>
                              </w:r>
                            </w:p>
                          </w:tc>
                          <w:tc>
                            <w:tcPr>
                              <w:tcW w:w="1072" w:type="pct"/>
                              <w:tcBorders>
                                <w:top w:val="outset" w:sz="6" w:space="0" w:color="auto"/>
                                <w:left w:val="outset" w:sz="6" w:space="0" w:color="auto"/>
                                <w:bottom w:val="outset" w:sz="6" w:space="0" w:color="auto"/>
                                <w:right w:val="outset" w:sz="6" w:space="0" w:color="auto"/>
                              </w:tcBorders>
                              <w:hideMark/>
                            </w:tcPr>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xml:space="preserve">Thermal distribution system efficiency shall be as tested </w:t>
                              </w:r>
                              <w:r w:rsidR="00127A69" w:rsidRPr="00D4705E">
                                <w:rPr>
                                  <w:rFonts w:ascii="Times New Roman" w:hAnsi="Times New Roman"/>
                                  <w:u w:val="single"/>
                                </w:rPr>
                                <w:t xml:space="preserve">in accordance with Section 803 of RESNET Standards </w:t>
                              </w:r>
                              <w:r w:rsidRPr="00D4705E">
                                <w:rPr>
                                  <w:rFonts w:ascii="Times New Roman" w:eastAsia="Times New Roman" w:hAnsi="Times New Roman"/>
                                  <w:sz w:val="24"/>
                                  <w:szCs w:val="24"/>
                                </w:rPr>
                                <w:t xml:space="preserve">or as specified in Table </w:t>
                              </w:r>
                              <w:proofErr w:type="gramStart"/>
                              <w:r w:rsidRPr="00D4705E">
                                <w:rPr>
                                  <w:rFonts w:ascii="Times New Roman" w:eastAsia="Times New Roman" w:hAnsi="Times New Roman"/>
                                  <w:sz w:val="24"/>
                                  <w:szCs w:val="24"/>
                                </w:rPr>
                                <w:t>R405.5.2(</w:t>
                              </w:r>
                              <w:proofErr w:type="gramEnd"/>
                              <w:r w:rsidRPr="00D4705E">
                                <w:rPr>
                                  <w:rFonts w:ascii="Times New Roman" w:eastAsia="Times New Roman" w:hAnsi="Times New Roman"/>
                                  <w:sz w:val="24"/>
                                  <w:szCs w:val="24"/>
                                </w:rPr>
                                <w:t>2) if not tested.</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As proposed</w:t>
                              </w:r>
                              <w:r w:rsidR="00F7169A">
                                <w:rPr>
                                  <w:rFonts w:ascii="Times New Roman" w:eastAsia="Times New Roman" w:hAnsi="Times New Roman"/>
                                  <w:sz w:val="24"/>
                                  <w:szCs w:val="24"/>
                                  <w:u w:val="single"/>
                                </w:rPr>
                                <w:t xml:space="preserve">   </w:t>
                              </w:r>
                              <w:r w:rsidR="00F7169A" w:rsidRPr="00F7169A">
                                <w:rPr>
                                  <w:rFonts w:ascii="Times New Roman" w:eastAsia="Times New Roman" w:hAnsi="Times New Roman"/>
                                  <w:sz w:val="24"/>
                                  <w:szCs w:val="24"/>
                                </w:rPr>
                                <w:t xml:space="preserve">……. </w:t>
                              </w:r>
                              <w:r w:rsidR="00F7169A">
                                <w:rPr>
                                  <w:rFonts w:ascii="Times New Roman" w:eastAsia="Times New Roman" w:hAnsi="Times New Roman"/>
                                  <w:sz w:val="24"/>
                                  <w:szCs w:val="24"/>
                                  <w:u w:val="single"/>
                                </w:rPr>
                                <w:t xml:space="preserve">                </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As proposed</w:t>
                              </w:r>
                              <w:r w:rsidR="00F7169A" w:rsidRPr="00F7169A">
                                <w:rPr>
                                  <w:rFonts w:ascii="Times New Roman" w:eastAsia="Times New Roman" w:hAnsi="Times New Roman"/>
                                  <w:sz w:val="24"/>
                                  <w:szCs w:val="24"/>
                                </w:rPr>
                                <w:t>…</w:t>
                              </w:r>
                              <w:r w:rsidR="00F7169A">
                                <w:rPr>
                                  <w:rFonts w:ascii="Times New Roman" w:eastAsia="Times New Roman" w:hAnsi="Times New Roman"/>
                                  <w:sz w:val="24"/>
                                  <w:szCs w:val="24"/>
                                </w:rPr>
                                <w:t xml:space="preserve"> </w:t>
                              </w:r>
                              <w:r w:rsidR="00F7169A" w:rsidRPr="00F7169A">
                                <w:rPr>
                                  <w:rFonts w:ascii="Times New Roman" w:eastAsia="Times New Roman" w:hAnsi="Times New Roman"/>
                                  <w:sz w:val="24"/>
                                  <w:szCs w:val="24"/>
                                </w:rPr>
                                <w:t>…...</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 xml:space="preserve">As </w:t>
                              </w:r>
                              <w:proofErr w:type="spellStart"/>
                              <w:r w:rsidRPr="00D4705E">
                                <w:rPr>
                                  <w:rFonts w:ascii="Times New Roman" w:eastAsia="Times New Roman" w:hAnsi="Times New Roman"/>
                                  <w:sz w:val="24"/>
                                  <w:szCs w:val="24"/>
                                  <w:u w:val="single"/>
                                </w:rPr>
                                <w:t>proposed</w:t>
                              </w:r>
                              <w:r w:rsidRPr="00D4705E">
                                <w:rPr>
                                  <w:rFonts w:ascii="Times New Roman" w:eastAsia="Times New Roman" w:hAnsi="Times New Roman"/>
                                  <w:strike/>
                                  <w:sz w:val="24"/>
                                  <w:szCs w:val="24"/>
                                </w:rPr>
                                <w:t>Duct</w:t>
                              </w:r>
                              <w:proofErr w:type="spellEnd"/>
                              <w:r w:rsidRPr="00D4705E">
                                <w:rPr>
                                  <w:rFonts w:ascii="Times New Roman" w:eastAsia="Times New Roman" w:hAnsi="Times New Roman"/>
                                  <w:strike/>
                                  <w:sz w:val="24"/>
                                  <w:szCs w:val="24"/>
                                </w:rPr>
                                <w:t xml:space="preserve"> insulation shall be as proposed. </w:t>
                              </w:r>
                            </w:p>
                          </w:tc>
                        </w:tr>
                      </w:tbl>
                      <w:p w:rsidR="0046497D" w:rsidRPr="00A83465" w:rsidRDefault="002669F5" w:rsidP="00615F33">
                        <w:pPr>
                          <w:spacing w:before="100" w:beforeAutospacing="1" w:after="100" w:afterAutospacing="1" w:line="240" w:lineRule="auto"/>
                          <w:rPr>
                            <w:rFonts w:ascii="Times New Roman" w:eastAsia="Times New Roman" w:hAnsi="Times New Roman"/>
                            <w:b/>
                            <w:color w:val="FF0000"/>
                            <w:sz w:val="24"/>
                            <w:szCs w:val="24"/>
                          </w:rPr>
                        </w:pPr>
                        <w:r w:rsidRPr="002669F5">
                          <w:rPr>
                            <w:rFonts w:ascii="Times New Roman" w:eastAsia="Times New Roman" w:hAnsi="Times New Roman"/>
                            <w:color w:val="000000"/>
                            <w:sz w:val="24"/>
                            <w:szCs w:val="24"/>
                          </w:rPr>
                          <w:t> [No other changes to table.]</w:t>
                        </w:r>
                      </w:p>
                    </w:tc>
                  </w:tr>
                  <w:tr w:rsidR="002669F5" w:rsidRPr="00A83465" w:rsidTr="00747366">
                    <w:trPr>
                      <w:trHeight w:val="15"/>
                      <w:tblCellSpacing w:w="7" w:type="dxa"/>
                    </w:trPr>
                    <w:tc>
                      <w:tcPr>
                        <w:tcW w:w="0" w:type="auto"/>
                        <w:vAlign w:val="center"/>
                      </w:tcPr>
                      <w:p w:rsidR="002669F5" w:rsidRPr="002669F5" w:rsidRDefault="002669F5" w:rsidP="002669F5">
                        <w:pPr>
                          <w:spacing w:before="100" w:beforeAutospacing="1" w:after="100" w:afterAutospacing="1" w:line="240" w:lineRule="auto"/>
                          <w:rPr>
                            <w:rFonts w:ascii="Times New Roman" w:eastAsia="Times New Roman" w:hAnsi="Times New Roman"/>
                            <w:b/>
                            <w:bCs/>
                            <w:i/>
                            <w:iCs/>
                            <w:color w:val="000000"/>
                            <w:sz w:val="24"/>
                            <w:szCs w:val="24"/>
                          </w:rPr>
                        </w:pPr>
                      </w:p>
                    </w:tc>
                  </w:tr>
                </w:tbl>
                <w:p w:rsidR="001969A2" w:rsidRPr="00AE04AF" w:rsidRDefault="00AE04AF" w:rsidP="00010C74">
                  <w:pPr>
                    <w:spacing w:before="100" w:beforeAutospacing="1" w:after="100" w:afterAutospacing="1" w:line="240" w:lineRule="auto"/>
                    <w:rPr>
                      <w:rFonts w:ascii="Times New Roman" w:eastAsia="Times New Roman" w:hAnsi="Times New Roman"/>
                      <w:b/>
                      <w:bCs/>
                      <w:i/>
                      <w:sz w:val="24"/>
                      <w:szCs w:val="24"/>
                    </w:rPr>
                  </w:pPr>
                  <w:r w:rsidRPr="00AE04AF">
                    <w:rPr>
                      <w:rFonts w:ascii="Times New Roman" w:eastAsia="Times New Roman" w:hAnsi="Times New Roman"/>
                      <w:b/>
                      <w:bCs/>
                      <w:i/>
                      <w:sz w:val="24"/>
                      <w:szCs w:val="24"/>
                    </w:rPr>
                    <w:t>Section R405.5.3. Add a new section to read as shown:</w:t>
                  </w:r>
                </w:p>
                <w:p w:rsidR="00010C74" w:rsidRPr="00A83465" w:rsidRDefault="00713C2F" w:rsidP="00277953">
                  <w:pPr>
                    <w:spacing w:before="100" w:beforeAutospacing="1" w:after="100" w:afterAutospacing="1" w:line="240" w:lineRule="auto"/>
                    <w:ind w:left="288"/>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 Calculation requirements for glazing. </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405.5.3.1 Glass areas. </w:t>
                  </w:r>
                  <w:r w:rsidR="00010C74" w:rsidRPr="00A83465">
                    <w:rPr>
                      <w:rFonts w:ascii="Times New Roman" w:eastAsia="Times New Roman" w:hAnsi="Times New Roman"/>
                      <w:sz w:val="24"/>
                      <w:szCs w:val="24"/>
                      <w:u w:val="single"/>
                    </w:rPr>
                    <w:t>All glazing areas of a residence, including windows, sliding glass doors, glass in doors, skylights, etc. shall include the manufacturer’s frame area in the total window area. Window measurements shall be as specified on the plans and specifications for the residence.</w:t>
                  </w:r>
                </w:p>
                <w:p w:rsidR="00010C74" w:rsidRPr="00A83465" w:rsidRDefault="00010C74" w:rsidP="009012E2">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When a window in existing exterior walls is enclosed by an addition, an amount equal to the area of this window may be subtracted from the glazing area for the addition for that overhang and orientation.</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lastRenderedPageBreak/>
                    <w:t>R</w:t>
                  </w:r>
                  <w:r w:rsidR="00010C74" w:rsidRPr="00A83465">
                    <w:rPr>
                      <w:rFonts w:ascii="Times New Roman" w:eastAsia="Times New Roman" w:hAnsi="Times New Roman"/>
                      <w:b/>
                      <w:bCs/>
                      <w:sz w:val="24"/>
                      <w:szCs w:val="24"/>
                      <w:u w:val="single"/>
                    </w:rPr>
                    <w:t xml:space="preserve">405.5.3.2 Overhangs. </w:t>
                  </w:r>
                  <w:r w:rsidR="00010C74" w:rsidRPr="00A83465">
                    <w:rPr>
                      <w:rFonts w:ascii="Times New Roman" w:eastAsia="Times New Roman" w:hAnsi="Times New Roman"/>
                      <w:sz w:val="24"/>
                      <w:szCs w:val="24"/>
                      <w:u w:val="single"/>
                    </w:rPr>
                    <w:t>Overhang effect is measured by Overhang Separation, which is the vertical measure of the distance from the top of a window to the bottom of the overhang. The overhang for adjustable exterior shading devices shall be determined at its most extended position. Nonpermanent shading devices such as canvas awnings shall not be considered overhangs. Permanently attached wood and metal awnings may be considered overhangs.</w:t>
                  </w:r>
                </w:p>
                <w:p w:rsidR="00674B5F" w:rsidRPr="00A83465" w:rsidRDefault="00713C2F" w:rsidP="009012E2">
                  <w:pPr>
                    <w:spacing w:before="120" w:after="0" w:line="240" w:lineRule="auto"/>
                    <w:ind w:left="576"/>
                    <w:rPr>
                      <w:rFonts w:ascii="Times New Roman" w:eastAsia="Times New Roman" w:hAnsi="Times New Roman"/>
                      <w:color w:val="FF0000"/>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405.5.3.3 Doors with glazing.</w:t>
                  </w:r>
                  <w:r w:rsidR="00010C74" w:rsidRPr="00A83465">
                    <w:rPr>
                      <w:rFonts w:ascii="Times New Roman" w:eastAsia="Times New Roman" w:hAnsi="Times New Roman"/>
                      <w:sz w:val="24"/>
                      <w:szCs w:val="24"/>
                      <w:u w:val="single"/>
                    </w:rPr>
                    <w:t xml:space="preserve"> For doors that are opaque or where the glass is less than one-third of the area of the door, the total door area shall be included in the door calculation. For unlabeled sliding glass doors or when glass areas in doors is greater than or equal to one-third of the area of the door, the glazing portion shall be included in the glazing calculation and the opaque portion of the door shall be included in the door calculation. When glass area in doors is greater than or equal to one-third of the area of the door, the door shall be included in the glazing calculation as a total fenestration using the tested U-factor and solar heat gain coefficient</w:t>
                  </w:r>
                  <w:r w:rsidR="00010C74" w:rsidRPr="00A83465">
                    <w:rPr>
                      <w:rFonts w:ascii="Times New Roman" w:eastAsia="Times New Roman" w:hAnsi="Times New Roman"/>
                      <w:sz w:val="24"/>
                      <w:szCs w:val="24"/>
                    </w:rPr>
                    <w:t>.</w:t>
                  </w:r>
                  <w:r w:rsidR="00010C74" w:rsidRPr="00A83465">
                    <w:rPr>
                      <w:rFonts w:ascii="Times New Roman" w:eastAsia="Times New Roman" w:hAnsi="Times New Roman"/>
                      <w:color w:val="FF0000"/>
                      <w:sz w:val="24"/>
                      <w:szCs w:val="24"/>
                    </w:rPr>
                    <w:t xml:space="preserve"> </w:t>
                  </w:r>
                </w:p>
                <w:p w:rsidR="00713C2F" w:rsidRPr="00836201" w:rsidRDefault="00713C2F" w:rsidP="009012E2">
                  <w:pPr>
                    <w:spacing w:before="120" w:after="0" w:line="240" w:lineRule="auto"/>
                    <w:ind w:left="576"/>
                    <w:rPr>
                      <w:rFonts w:ascii="Times New Roman" w:eastAsia="Times New Roman" w:hAnsi="Times New Roman"/>
                      <w:b/>
                      <w:color w:val="FF0000"/>
                      <w:sz w:val="24"/>
                      <w:szCs w:val="24"/>
                      <w:u w:val="single"/>
                    </w:rPr>
                  </w:pPr>
                  <w:r w:rsidRPr="00713C2F">
                    <w:rPr>
                      <w:rFonts w:ascii="Times New Roman" w:eastAsia="Times New Roman" w:hAnsi="Times New Roman"/>
                      <w:b/>
                      <w:bCs/>
                      <w:color w:val="000000"/>
                      <w:sz w:val="24"/>
                      <w:szCs w:val="24"/>
                      <w:u w:val="single"/>
                    </w:rPr>
                    <w:t>R405.5.3.4 Maximum fenestration SHGC.</w:t>
                  </w:r>
                  <w:r w:rsidRPr="00713C2F">
                    <w:rPr>
                      <w:rFonts w:ascii="Times New Roman" w:eastAsia="Times New Roman" w:hAnsi="Times New Roman"/>
                      <w:color w:val="000000"/>
                      <w:sz w:val="24"/>
                      <w:szCs w:val="24"/>
                      <w:u w:val="single"/>
                    </w:rPr>
                    <w:t> The Proposed Design must have either an</w:t>
                  </w:r>
                  <w:r w:rsidRPr="00713C2F">
                    <w:rPr>
                      <w:rFonts w:ascii="Times New Roman" w:eastAsia="Times New Roman" w:hAnsi="Times New Roman"/>
                      <w:color w:val="000000"/>
                      <w:sz w:val="24"/>
                      <w:szCs w:val="24"/>
                    </w:rPr>
                    <w:t xml:space="preserve"> </w:t>
                  </w:r>
                  <w:r w:rsidRPr="00713C2F">
                    <w:rPr>
                      <w:rFonts w:ascii="Times New Roman" w:eastAsia="Times New Roman" w:hAnsi="Times New Roman"/>
                      <w:color w:val="000000"/>
                      <w:sz w:val="24"/>
                      <w:szCs w:val="24"/>
                      <w:u w:val="single"/>
                    </w:rPr>
                    <w:t>area-weighted average maximum fenestration SHGC of 0.50 or a window area-weighted average overhang depth of 4.0 feet or greater (all conditioned space windows must be included in the calculation).</w:t>
                  </w:r>
                  <w:r w:rsidRPr="00713C2F">
                    <w:rPr>
                      <w:rFonts w:ascii="Times New Roman" w:eastAsia="Times New Roman" w:hAnsi="Times New Roman"/>
                      <w:color w:val="000000"/>
                      <w:sz w:val="24"/>
                      <w:szCs w:val="24"/>
                    </w:rPr>
                    <w:t> </w:t>
                  </w:r>
                  <w:r w:rsidR="00836201" w:rsidRPr="00836201">
                    <w:rPr>
                      <w:rFonts w:ascii="Times New Roman" w:eastAsia="Times New Roman" w:hAnsi="Times New Roman"/>
                      <w:sz w:val="24"/>
                      <w:szCs w:val="24"/>
                      <w:u w:val="single"/>
                    </w:rPr>
                    <w:t xml:space="preserve">The area-weighted average maximum fenestration </w:t>
                  </w:r>
                  <w:r w:rsidR="00836201" w:rsidRPr="00836201">
                    <w:rPr>
                      <w:rFonts w:ascii="Times New Roman" w:eastAsia="Times New Roman" w:hAnsi="Times New Roman"/>
                      <w:i/>
                      <w:iCs/>
                      <w:sz w:val="24"/>
                      <w:szCs w:val="24"/>
                      <w:u w:val="single"/>
                    </w:rPr>
                    <w:t>U-</w:t>
                  </w:r>
                  <w:r w:rsidR="00836201" w:rsidRPr="00836201">
                    <w:rPr>
                      <w:rFonts w:ascii="Times New Roman" w:eastAsia="Times New Roman" w:hAnsi="Times New Roman"/>
                      <w:sz w:val="24"/>
                      <w:szCs w:val="24"/>
                      <w:u w:val="single"/>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p w:rsidR="00713C2F" w:rsidRPr="008321A3" w:rsidRDefault="008321A3" w:rsidP="008321A3">
                  <w:pPr>
                    <w:spacing w:before="100" w:beforeAutospacing="1" w:after="100" w:afterAutospacing="1" w:line="240" w:lineRule="auto"/>
                    <w:rPr>
                      <w:rFonts w:ascii="Times New Roman" w:eastAsia="Times New Roman" w:hAnsi="Times New Roman"/>
                      <w:b/>
                      <w:i/>
                      <w:sz w:val="24"/>
                      <w:szCs w:val="24"/>
                    </w:rPr>
                  </w:pPr>
                  <w:r w:rsidRPr="008321A3">
                    <w:rPr>
                      <w:rFonts w:ascii="Times New Roman" w:eastAsia="Times New Roman" w:hAnsi="Times New Roman"/>
                      <w:b/>
                      <w:i/>
                      <w:sz w:val="24"/>
                      <w:szCs w:val="24"/>
                    </w:rPr>
                    <w:t>Section R405.6.3 Input values. Add new section to read as shown:</w:t>
                  </w:r>
                </w:p>
                <w:tbl>
                  <w:tblPr>
                    <w:tblW w:w="1058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584"/>
                  </w:tblGrid>
                  <w:tr w:rsidR="00A15C93" w:rsidRPr="00A83465" w:rsidTr="00747366">
                    <w:trPr>
                      <w:trHeight w:val="115"/>
                      <w:tblCellSpacing w:w="7" w:type="dxa"/>
                    </w:trPr>
                    <w:tc>
                      <w:tcPr>
                        <w:tcW w:w="0" w:type="auto"/>
                        <w:vAlign w:val="center"/>
                        <w:hideMark/>
                      </w:tcPr>
                      <w:p w:rsidR="00A15C93" w:rsidRPr="00A83465" w:rsidRDefault="00A15C93" w:rsidP="00277953">
                        <w:pPr>
                          <w:spacing w:before="100" w:beforeAutospacing="1" w:after="100" w:afterAutospacing="1"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R405.6.3 Input values. </w:t>
                        </w:r>
                        <w:r w:rsidRPr="00A83465">
                          <w:rPr>
                            <w:rFonts w:ascii="Times New Roman" w:eastAsia="Times New Roman" w:hAnsi="Times New Roman"/>
                            <w:color w:val="000000"/>
                            <w:sz w:val="24"/>
                            <w:szCs w:val="24"/>
                          </w:rPr>
                          <w:t xml:space="preserve">When calculations require input values not specified by Sections R402, R403, R404 and R405, those input values shall be taken from an </w:t>
                        </w:r>
                        <w:r w:rsidRPr="00A83465">
                          <w:rPr>
                            <w:rFonts w:ascii="Times New Roman" w:eastAsia="Times New Roman" w:hAnsi="Times New Roman"/>
                            <w:i/>
                            <w:iCs/>
                            <w:color w:val="000000"/>
                            <w:sz w:val="24"/>
                            <w:szCs w:val="24"/>
                          </w:rPr>
                          <w:t xml:space="preserve">approved </w:t>
                        </w:r>
                        <w:r w:rsidRPr="00A83465">
                          <w:rPr>
                            <w:rFonts w:ascii="Times New Roman" w:eastAsia="Times New Roman" w:hAnsi="Times New Roman"/>
                            <w:color w:val="000000"/>
                            <w:sz w:val="24"/>
                            <w:szCs w:val="24"/>
                          </w:rPr>
                          <w:t>source.</w:t>
                        </w:r>
                      </w:p>
                      <w:p w:rsidR="00BD7ED1" w:rsidRPr="00A83465" w:rsidRDefault="00A15C93" w:rsidP="002D2658">
                        <w:pPr>
                          <w:spacing w:before="100" w:beforeAutospacing="1" w:after="100" w:afterAutospacing="1"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R405.6.3.1 Water Heating EF adjustment factors.</w:t>
                        </w:r>
                        <w:r w:rsidRPr="00A83465">
                          <w:rPr>
                            <w:rFonts w:ascii="Times New Roman" w:eastAsia="Times New Roman" w:hAnsi="Times New Roman"/>
                            <w:color w:val="000000"/>
                            <w:sz w:val="24"/>
                            <w:szCs w:val="24"/>
                            <w:u w:val="single"/>
                          </w:rPr>
                          <w:t xml:space="preserve"> The Energy Factor (EF) of an instantaneous water heater (those with capacity of two gallons or less) in the Proposed home shall be reduced to 92% of the value in the manufacturer’s documentation or AHRI Directory of Certified Product Performance.</w:t>
                        </w:r>
                        <w:r w:rsidR="00BD7ED1">
                          <w:rPr>
                            <w:rFonts w:ascii="Times New Roman" w:eastAsia="Times New Roman" w:hAnsi="Times New Roman"/>
                            <w:b/>
                            <w:color w:val="FF0000"/>
                            <w:sz w:val="24"/>
                            <w:szCs w:val="24"/>
                          </w:rPr>
                          <w:t xml:space="preserve">      </w:t>
                        </w:r>
                      </w:p>
                    </w:tc>
                  </w:tr>
                  <w:tr w:rsidR="00A15C93" w:rsidRPr="00A83465" w:rsidTr="00747366">
                    <w:trPr>
                      <w:trHeight w:val="13"/>
                      <w:tblCellSpacing w:w="7" w:type="dxa"/>
                    </w:trPr>
                    <w:tc>
                      <w:tcPr>
                        <w:tcW w:w="0" w:type="auto"/>
                        <w:vAlign w:val="center"/>
                        <w:hideMark/>
                      </w:tcPr>
                      <w:p w:rsidR="00A15C93" w:rsidRPr="00A83465" w:rsidRDefault="00A15C93" w:rsidP="008321A3">
                        <w:pPr>
                          <w:spacing w:after="0" w:line="240" w:lineRule="auto"/>
                          <w:rPr>
                            <w:rFonts w:ascii="Times New Roman" w:eastAsia="Times New Roman" w:hAnsi="Times New Roman"/>
                            <w:color w:val="000000"/>
                            <w:sz w:val="24"/>
                            <w:szCs w:val="24"/>
                          </w:rPr>
                        </w:pPr>
                      </w:p>
                    </w:tc>
                  </w:tr>
                </w:tbl>
                <w:p w:rsidR="00A15C93" w:rsidRPr="00A83465" w:rsidRDefault="00A15C93" w:rsidP="00674B5F">
                  <w:pPr>
                    <w:spacing w:before="100" w:beforeAutospacing="1" w:after="100" w:afterAutospacing="1" w:line="240" w:lineRule="auto"/>
                    <w:ind w:left="288"/>
                    <w:rPr>
                      <w:rFonts w:ascii="Times New Roman" w:eastAsia="Times New Roman" w:hAnsi="Times New Roman"/>
                      <w:color w:val="0070C0"/>
                      <w:sz w:val="24"/>
                      <w:szCs w:val="24"/>
                    </w:rPr>
                  </w:pPr>
                </w:p>
              </w:tc>
            </w:tr>
            <w:tr w:rsidR="00010C74" w:rsidRPr="00A83465" w:rsidTr="006A3DFA">
              <w:trPr>
                <w:gridBefore w:val="1"/>
                <w:gridAfter w:val="1"/>
                <w:trHeight w:val="43"/>
                <w:tblCellSpacing w:w="7" w:type="dxa"/>
              </w:trPr>
              <w:tc>
                <w:tcPr>
                  <w:tcW w:w="0" w:type="auto"/>
                  <w:vAlign w:val="center"/>
                </w:tcPr>
                <w:p w:rsidR="00712B76" w:rsidRPr="00A83465" w:rsidRDefault="00712B76" w:rsidP="00010C74">
                  <w:pPr>
                    <w:spacing w:after="0" w:line="240" w:lineRule="auto"/>
                    <w:rPr>
                      <w:rFonts w:ascii="Times New Roman" w:eastAsia="Times New Roman" w:hAnsi="Times New Roman"/>
                      <w:b/>
                      <w:color w:val="FF0000"/>
                      <w:sz w:val="24"/>
                      <w:szCs w:val="24"/>
                    </w:rPr>
                  </w:pPr>
                </w:p>
              </w:tc>
            </w:tr>
            <w:tr w:rsidR="001A7722" w:rsidRPr="00A83465" w:rsidTr="006A3DFA">
              <w:trPr>
                <w:trHeight w:val="30"/>
                <w:tblCellSpacing w:w="7" w:type="dxa"/>
              </w:trPr>
              <w:tc>
                <w:tcPr>
                  <w:tcW w:w="0" w:type="auto"/>
                  <w:gridSpan w:val="3"/>
                  <w:vAlign w:val="center"/>
                </w:tcPr>
                <w:p w:rsidR="001A7722" w:rsidRPr="00A83465" w:rsidRDefault="001A7722" w:rsidP="001A7722">
                  <w:pPr>
                    <w:spacing w:before="100" w:beforeAutospacing="1" w:after="100" w:afterAutospacing="1" w:line="240" w:lineRule="auto"/>
                    <w:rPr>
                      <w:rFonts w:ascii="Times New Roman" w:eastAsia="Times New Roman" w:hAnsi="Times New Roman"/>
                      <w:color w:val="0070C0"/>
                      <w:sz w:val="24"/>
                      <w:szCs w:val="24"/>
                    </w:rPr>
                  </w:pPr>
                </w:p>
              </w:tc>
            </w:tr>
            <w:tr w:rsidR="001A7722" w:rsidRPr="00A83465" w:rsidTr="006A3DFA">
              <w:trPr>
                <w:trHeight w:val="347"/>
                <w:tblCellSpacing w:w="7" w:type="dxa"/>
              </w:trPr>
              <w:tc>
                <w:tcPr>
                  <w:tcW w:w="0" w:type="auto"/>
                  <w:gridSpan w:val="3"/>
                  <w:vAlign w:val="center"/>
                </w:tcPr>
                <w:p w:rsidR="001A7722" w:rsidRPr="007F0625" w:rsidRDefault="007F0625" w:rsidP="001A7722">
                  <w:pPr>
                    <w:spacing w:after="0" w:line="240" w:lineRule="auto"/>
                    <w:rPr>
                      <w:rFonts w:ascii="Times New Roman" w:eastAsia="Times New Roman" w:hAnsi="Times New Roman"/>
                      <w:b/>
                      <w:i/>
                      <w:sz w:val="24"/>
                      <w:szCs w:val="24"/>
                    </w:rPr>
                  </w:pPr>
                  <w:r w:rsidRPr="007F0625">
                    <w:rPr>
                      <w:rFonts w:ascii="Times New Roman" w:eastAsia="Times New Roman" w:hAnsi="Times New Roman"/>
                      <w:b/>
                      <w:i/>
                      <w:sz w:val="24"/>
                      <w:szCs w:val="24"/>
                    </w:rPr>
                    <w:t>Section R405.7. Add a new section to read as follow:</w:t>
                  </w:r>
                </w:p>
              </w:tc>
            </w:tr>
          </w:tbl>
          <w:p w:rsidR="003B6FF8" w:rsidRPr="00A83465" w:rsidRDefault="003B6FF8" w:rsidP="002D2658">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 Requirements specific to credit options. </w:t>
            </w:r>
            <w:r w:rsidRPr="00A83465">
              <w:rPr>
                <w:rFonts w:ascii="Times New Roman" w:eastAsia="Times New Roman" w:hAnsi="Times New Roman"/>
                <w:color w:val="000000"/>
                <w:sz w:val="24"/>
                <w:szCs w:val="24"/>
                <w:u w:val="single"/>
              </w:rPr>
              <w:t xml:space="preserve">Credit may be claimed in the software compliance calculation for technologies that meet prescriptive criteria specified below for various options. </w:t>
            </w:r>
          </w:p>
          <w:p w:rsidR="003B6FF8" w:rsidRPr="00A83465" w:rsidRDefault="003B6FF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R405.7.1 Installation criteria for homes claiming the radiant barrier option. </w:t>
            </w:r>
            <w:r w:rsidRPr="00A83465">
              <w:rPr>
                <w:rFonts w:ascii="Times New Roman" w:eastAsia="Times New Roman" w:hAnsi="Times New Roman"/>
                <w:color w:val="000000"/>
                <w:sz w:val="24"/>
                <w:szCs w:val="24"/>
                <w:u w:val="single"/>
              </w:rPr>
              <w:t xml:space="preserve">The sheet radiant barrier or IRCC options may be claimed where the radiant barrier system is to be installed in one of the configurations depicted in Figure R405.7.1 and the following conditions are met: </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It shall be fabricated over a ceiling insulated to a minimum of R-19 with conventional insulation and shall not be used as a means to achieve partial or whole compliance with a minimum attic insulation level of R-19. Either a sheet type or spray applied interior radiation control coating (IRCC) may be used.</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lastRenderedPageBreak/>
              <w:t>2. If the radiant barrier material has only one surface with high reflectivity or low emissivity it shall be facing downward toward the ceiling insulation.</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The attic airspace shall be vented in accordance with Section R806 of the </w:t>
            </w:r>
            <w:r w:rsidRPr="00A83465">
              <w:rPr>
                <w:rFonts w:ascii="Times New Roman" w:eastAsia="Times New Roman" w:hAnsi="Times New Roman"/>
                <w:i/>
                <w:iCs/>
                <w:color w:val="000000"/>
                <w:sz w:val="24"/>
                <w:szCs w:val="24"/>
                <w:u w:val="single"/>
              </w:rPr>
              <w:t>Florida Building Code, Residential</w:t>
            </w:r>
            <w:r w:rsidRPr="00A83465">
              <w:rPr>
                <w:rFonts w:ascii="Times New Roman" w:eastAsia="Times New Roman" w:hAnsi="Times New Roman"/>
                <w:color w:val="000000"/>
                <w:sz w:val="24"/>
                <w:szCs w:val="24"/>
                <w:u w:val="single"/>
              </w:rPr>
              <w:t>.</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The radiant barrier system shall conform to ASTM C 1313, Standard Specification for Sheet Radiant Barriers for Building Construction Applications, or ASTM C 1321, Standard Practice for Installation and Use of Interior Radiation Control Coating Systems (IRCCS) in Building Construction as appropriate for the type of radiant barrier to be installed. The operative surface shall have an emissivity not greater than 0.06 for sheet radiant barriers or 0.25 for interior radiation control coatings as demonstrated by independent laboratory testing according to ASTM C 1371.</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5. The radiant barrier system (RBS) shall conform </w:t>
            </w:r>
            <w:proofErr w:type="gramStart"/>
            <w:r w:rsidRPr="00A83465">
              <w:rPr>
                <w:rFonts w:ascii="Times New Roman" w:eastAsia="Times New Roman" w:hAnsi="Times New Roman"/>
                <w:color w:val="000000"/>
                <w:sz w:val="24"/>
                <w:szCs w:val="24"/>
                <w:u w:val="single"/>
              </w:rPr>
              <w:t>with</w:t>
            </w:r>
            <w:proofErr w:type="gramEnd"/>
            <w:r w:rsidRPr="00A83465">
              <w:rPr>
                <w:rFonts w:ascii="Times New Roman" w:eastAsia="Times New Roman" w:hAnsi="Times New Roman"/>
                <w:color w:val="000000"/>
                <w:sz w:val="24"/>
                <w:szCs w:val="24"/>
                <w:u w:val="single"/>
              </w:rPr>
              <w:t xml:space="preserve"> ASTM C 1158, Use and Installation of Radiant Barrier Systems (RBS) in Building Constructions for Sheet Radiant Barriers, or ASTM C 1321, Standard Practice for Installation and Use of Interior Radiation Control Coating Systems (IRCCS) in Building Construction for IRCC systems.</w:t>
            </w:r>
          </w:p>
          <w:p w:rsidR="003B6FF8" w:rsidRDefault="003B6FF8" w:rsidP="002D2658">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6. The radiant barrier shall be installed so as to cover gable ends without closing off any soffit, gable or roof ventilation.</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R405.7.2</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 xml:space="preserve">Installation criteria for homes claiming the cool roof option. </w:t>
            </w:r>
            <w:r w:rsidRPr="00A83465">
              <w:rPr>
                <w:rFonts w:ascii="Times New Roman" w:eastAsia="Times New Roman" w:hAnsi="Times New Roman"/>
                <w:color w:val="000000"/>
                <w:sz w:val="24"/>
                <w:szCs w:val="24"/>
                <w:u w:val="single"/>
              </w:rPr>
              <w:t xml:space="preserve">The cool roof option may be claimed where the roof to be installed has a tested solar reflectance of greater than 4 percent when evaluated in accordance with ASTM methods E-903, C-1549, E-1918 or CRRC Method #1.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values provided by the roofing manufacturer in accordance with ASTM C 1371 shall be used when available. In cases where the appropriate data are not known,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shall be the same as the Standard Reference Design. Testing of a qualifying sample of the roofing material shall be performed by an approved independent laboratory with these results provided by the manufacturer.</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R405.7.3 Installation criteria for homes using the unvented attic assembly option. </w:t>
            </w:r>
            <w:r w:rsidRPr="00A83465">
              <w:rPr>
                <w:rFonts w:ascii="Times New Roman" w:eastAsia="Times New Roman" w:hAnsi="Times New Roman"/>
                <w:color w:val="000000"/>
                <w:sz w:val="24"/>
                <w:szCs w:val="24"/>
                <w:u w:val="single"/>
              </w:rPr>
              <w:t xml:space="preserve">The unvented attic assembly option may be used if the criteria in Section R806.5 of the </w:t>
            </w:r>
            <w:r w:rsidRPr="00A83465">
              <w:rPr>
                <w:rFonts w:ascii="Times New Roman" w:eastAsia="Times New Roman" w:hAnsi="Times New Roman"/>
                <w:i/>
                <w:iCs/>
                <w:color w:val="000000"/>
                <w:sz w:val="24"/>
                <w:szCs w:val="24"/>
                <w:u w:val="single"/>
              </w:rPr>
              <w:t xml:space="preserve">Florida Building Code, Residential, </w:t>
            </w:r>
            <w:r w:rsidRPr="00A83465">
              <w:rPr>
                <w:rFonts w:ascii="Times New Roman" w:eastAsia="Times New Roman" w:hAnsi="Times New Roman"/>
                <w:color w:val="000000"/>
                <w:sz w:val="24"/>
                <w:szCs w:val="24"/>
                <w:u w:val="single"/>
              </w:rPr>
              <w:t>have been met.</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R405.7.4 Installation criteria for homes using the cross ventilation option. </w:t>
            </w:r>
            <w:r w:rsidRPr="00A83465">
              <w:rPr>
                <w:rFonts w:ascii="Times New Roman" w:eastAsia="Times New Roman" w:hAnsi="Times New Roman"/>
                <w:color w:val="000000"/>
                <w:sz w:val="24"/>
                <w:szCs w:val="24"/>
                <w:u w:val="single"/>
              </w:rPr>
              <w:t>The cross ventilation option may be used if the following criteria have been met.</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Operable aperture areas totaling a minimum of 12 percent of the floor area of the room shall be provided for all primary living areas and main bedrooms. </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Insect screens shall be provided for all windows and doors to be considered operable aperture area. All screened entry doors and interior doors in the ventilated areas shall be provided with either (1) mechanically attached door stops (or similar devices) to hold the door in an open position or (2) operable louvers.</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total aperture area shall be provided by a minimum of two distinct windows. Each window shall provide not more than 70 percent of the total aperture area. The windows (or sliding glass doors) shall be placed in adjacent or opposite walls. The windows may be placed on a single outside wall if wing walls are used.</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4. Where wing walls are included in the building design for ventilation purposes, they shall be placed between windows to create a high-pressure and a low-pressure zone on each window. Wing walls shall extend from the ground to eve height, be located on the windward side of the </w:t>
            </w:r>
            <w:r w:rsidRPr="00A83465">
              <w:rPr>
                <w:rFonts w:ascii="Times New Roman" w:eastAsia="Times New Roman" w:hAnsi="Times New Roman"/>
                <w:color w:val="000000"/>
                <w:sz w:val="24"/>
                <w:szCs w:val="24"/>
                <w:u w:val="single"/>
              </w:rPr>
              <w:lastRenderedPageBreak/>
              <w:t>building, and extend outward from the building a distance at least equal to one-half the width of the window. NOTE: This technique is effective only for areas which experience significant and continuous winds during the cooling months.</w:t>
            </w:r>
          </w:p>
          <w:p w:rsidR="00277953" w:rsidRDefault="00277953" w:rsidP="002D2658">
            <w:pPr>
              <w:spacing w:after="0"/>
              <w:rPr>
                <w:rFonts w:ascii="Times New Roman" w:eastAsia="Times New Roman" w:hAnsi="Times New Roman"/>
                <w:b/>
                <w:bCs/>
                <w:sz w:val="24"/>
                <w:szCs w:val="24"/>
              </w:rPr>
            </w:pPr>
          </w:p>
          <w:p w:rsidR="00277953" w:rsidRDefault="00277953" w:rsidP="00615F33">
            <w:pPr>
              <w:spacing w:after="0"/>
              <w:ind w:left="720"/>
              <w:rPr>
                <w:rFonts w:ascii="Times New Roman" w:eastAsia="Times New Roman" w:hAnsi="Times New Roman"/>
                <w:b/>
                <w:bCs/>
                <w:sz w:val="24"/>
                <w:szCs w:val="24"/>
              </w:rPr>
            </w:pPr>
          </w:p>
          <w:p w:rsidR="00615F33" w:rsidRPr="00615F33" w:rsidRDefault="00615F33" w:rsidP="00615F33">
            <w:pPr>
              <w:spacing w:after="0"/>
              <w:ind w:left="720"/>
              <w:rPr>
                <w:rFonts w:ascii="Times New Roman" w:eastAsia="Times New Roman" w:hAnsi="Times New Roman"/>
                <w:sz w:val="24"/>
                <w:szCs w:val="24"/>
              </w:rPr>
            </w:pPr>
            <w:r w:rsidRPr="00615F33">
              <w:rPr>
                <w:rFonts w:ascii="Times New Roman" w:eastAsia="Times New Roman" w:hAnsi="Times New Roman"/>
                <w:b/>
                <w:bCs/>
                <w:sz w:val="24"/>
                <w:szCs w:val="24"/>
              </w:rPr>
              <w:t xml:space="preserve">FIGURE </w:t>
            </w:r>
            <w:r>
              <w:rPr>
                <w:rFonts w:ascii="Times New Roman" w:eastAsia="Times New Roman" w:hAnsi="Times New Roman"/>
                <w:b/>
                <w:bCs/>
                <w:sz w:val="24"/>
                <w:szCs w:val="24"/>
              </w:rPr>
              <w:t>R</w:t>
            </w:r>
            <w:r w:rsidRPr="00615F33">
              <w:rPr>
                <w:rFonts w:ascii="Times New Roman" w:eastAsia="Times New Roman" w:hAnsi="Times New Roman"/>
                <w:b/>
                <w:bCs/>
                <w:sz w:val="24"/>
                <w:szCs w:val="24"/>
              </w:rPr>
              <w:t>405.</w:t>
            </w:r>
            <w:r>
              <w:rPr>
                <w:rFonts w:ascii="Times New Roman" w:eastAsia="Times New Roman" w:hAnsi="Times New Roman"/>
                <w:b/>
                <w:bCs/>
                <w:sz w:val="24"/>
                <w:szCs w:val="24"/>
              </w:rPr>
              <w:t>7</w:t>
            </w:r>
            <w:r w:rsidRPr="00615F33">
              <w:rPr>
                <w:rFonts w:ascii="Times New Roman" w:eastAsia="Times New Roman" w:hAnsi="Times New Roman"/>
                <w:b/>
                <w:bCs/>
                <w:sz w:val="24"/>
                <w:szCs w:val="24"/>
              </w:rPr>
              <w:t>.1 ACCEPTABLE ATTIC RADIANT BARRIER CONFIGURATIONS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216"/>
            </w:tblGrid>
            <w:tr w:rsidR="00615F33" w:rsidRPr="00615F33" w:rsidTr="00615F33">
              <w:trPr>
                <w:tblCellSpacing w:w="15" w:type="dxa"/>
              </w:trPr>
              <w:tc>
                <w:tcPr>
                  <w:tcW w:w="0" w:type="auto"/>
                  <w:vAlign w:val="center"/>
                  <w:hideMark/>
                </w:tcPr>
                <w:p w:rsidR="00615F33" w:rsidRPr="00615F33" w:rsidRDefault="00615F33" w:rsidP="00615F33">
                  <w:pPr>
                    <w:spacing w:after="0" w:line="240" w:lineRule="auto"/>
                    <w:rPr>
                      <w:rFonts w:ascii="Times New Roman" w:eastAsia="Times New Roman" w:hAnsi="Times New Roman"/>
                      <w:sz w:val="24"/>
                      <w:szCs w:val="24"/>
                    </w:rPr>
                  </w:pPr>
                  <w:r w:rsidRPr="00615F33">
                    <w:rPr>
                      <w:rFonts w:ascii="Times New Roman" w:eastAsia="Times New Roman" w:hAnsi="Times New Roman"/>
                      <w:sz w:val="24"/>
                      <w:szCs w:val="24"/>
                    </w:rPr>
                    <w:fldChar w:fldCharType="begin"/>
                  </w:r>
                  <w:r w:rsidRPr="00615F33">
                    <w:rPr>
                      <w:rFonts w:ascii="Times New Roman" w:eastAsia="Times New Roman" w:hAnsi="Times New Roman"/>
                      <w:sz w:val="24"/>
                      <w:szCs w:val="24"/>
                    </w:rPr>
                    <w:instrText xml:space="preserve"> INCLUDEPICTURE "http://ecodes.cyberregs.com/nonindx/st/images/201202/STA2012020710453804934.jpg" \* MERGEFORMATINET </w:instrText>
                  </w:r>
                  <w:r w:rsidRPr="00615F33">
                    <w:rPr>
                      <w:rFonts w:ascii="Times New Roman" w:eastAsia="Times New Roman" w:hAnsi="Times New Roman"/>
                      <w:sz w:val="24"/>
                      <w:szCs w:val="24"/>
                    </w:rPr>
                    <w:fldChar w:fldCharType="separate"/>
                  </w:r>
                  <w:r w:rsidR="00A06F9B">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25pt;height:530.25pt">
                        <v:imagedata r:id="rId8" r:href="rId9"/>
                      </v:shape>
                    </w:pict>
                  </w:r>
                  <w:r w:rsidRPr="00615F33">
                    <w:rPr>
                      <w:rFonts w:ascii="Times New Roman" w:eastAsia="Times New Roman" w:hAnsi="Times New Roman"/>
                      <w:sz w:val="24"/>
                      <w:szCs w:val="24"/>
                    </w:rPr>
                    <w:fldChar w:fldCharType="end"/>
                  </w:r>
                </w:p>
              </w:tc>
            </w:tr>
          </w:tbl>
          <w:p w:rsidR="00FD797E" w:rsidRDefault="00FD797E" w:rsidP="00277953">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277953">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R405.7.5 Installation criteria for homes using the whole house fan option. </w:t>
            </w:r>
            <w:r w:rsidRPr="00A83465">
              <w:rPr>
                <w:rFonts w:ascii="Times New Roman" w:eastAsia="Times New Roman" w:hAnsi="Times New Roman"/>
                <w:color w:val="000000"/>
                <w:sz w:val="24"/>
                <w:szCs w:val="24"/>
                <w:u w:val="single"/>
              </w:rPr>
              <w:t xml:space="preserve">The whole house fan </w:t>
            </w:r>
            <w:r w:rsidRPr="00A83465">
              <w:rPr>
                <w:rFonts w:ascii="Times New Roman" w:eastAsia="Times New Roman" w:hAnsi="Times New Roman"/>
                <w:color w:val="000000"/>
                <w:sz w:val="24"/>
                <w:szCs w:val="24"/>
                <w:u w:val="single"/>
              </w:rPr>
              <w:lastRenderedPageBreak/>
              <w:t>option may be used if the following criteria have been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whole house fan has been sized to provide a minimum of 20 air changes per hour for the entire house. </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fan installed shall have a free air </w:t>
            </w:r>
            <w:proofErr w:type="spellStart"/>
            <w:r w:rsidRPr="00A83465">
              <w:rPr>
                <w:rFonts w:ascii="Times New Roman" w:eastAsia="Times New Roman" w:hAnsi="Times New Roman"/>
                <w:color w:val="000000"/>
                <w:sz w:val="24"/>
                <w:szCs w:val="24"/>
                <w:u w:val="single"/>
              </w:rPr>
              <w:t>cfm</w:t>
            </w:r>
            <w:proofErr w:type="spellEnd"/>
            <w:r w:rsidRPr="00A83465">
              <w:rPr>
                <w:rFonts w:ascii="Times New Roman" w:eastAsia="Times New Roman" w:hAnsi="Times New Roman"/>
                <w:color w:val="000000"/>
                <w:sz w:val="24"/>
                <w:szCs w:val="24"/>
                <w:u w:val="single"/>
              </w:rPr>
              <w:t xml:space="preserve"> rating of at least three times the square footage of the conditioned area of the house.</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To ensure adequate air exhaust, the house attic shall have gable, ridge or wind turbine vents whose total opening area is equal to four times the ceiling cutout area for the whole house fan. Soffit vents shall not be included in the exhaust vent area.</w:t>
            </w:r>
          </w:p>
          <w:p w:rsidR="00ED61D0" w:rsidRDefault="00ED61D0"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ED61D0">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R405.7.6 Installation criteria for homes using the ceiling fan option. </w:t>
            </w:r>
            <w:r w:rsidRPr="00A83465">
              <w:rPr>
                <w:rFonts w:ascii="Times New Roman" w:eastAsia="Times New Roman" w:hAnsi="Times New Roman"/>
                <w:color w:val="000000"/>
                <w:sz w:val="24"/>
                <w:szCs w:val="24"/>
                <w:u w:val="single"/>
              </w:rPr>
              <w:t>The ceiling fan option shall apply a 2% reduction in cooling energy use for the proposed design if one or more ceiling fans are installed in each of the bedrooms and a minimum of one ceiling fan is installed in all primary living areas (living rooms, family rooms, or great rooms). This shall not include spaces designed to be dining rooms or dining areas. Areas separated by permanently fixed archways, walls, or dividers shall be considered separate rooms. The following criteria shall be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Ceiling fans shall be installed with minimum fan blade diameters of no less than those listed in Table R405.7.5 for the size and shape of the room.</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Where a primary living area is an “L-shaped” room and the smaller portion of this area is 8 feet by 10 feet (2438 mm by 3048 mm) or larger, a fan shall be installed in both the larger and smaller portions of the primary living area.</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Exception: </w:t>
            </w:r>
            <w:r w:rsidRPr="00A83465">
              <w:rPr>
                <w:rFonts w:ascii="Times New Roman" w:eastAsia="Times New Roman" w:hAnsi="Times New Roman"/>
                <w:color w:val="000000"/>
                <w:sz w:val="24"/>
                <w:szCs w:val="24"/>
                <w:u w:val="single"/>
              </w:rPr>
              <w:t>Credit shall not be taken for both ceiling fans and cross ventilation.</w:t>
            </w:r>
          </w:p>
          <w:p w:rsidR="00277953" w:rsidRDefault="00277953" w:rsidP="008321A3">
            <w:pPr>
              <w:spacing w:after="0" w:line="240" w:lineRule="auto"/>
              <w:jc w:val="center"/>
              <w:rPr>
                <w:rFonts w:ascii="Times New Roman" w:eastAsia="Times New Roman" w:hAnsi="Times New Roman"/>
                <w:b/>
                <w:bCs/>
                <w:color w:val="000000"/>
                <w:sz w:val="24"/>
                <w:szCs w:val="24"/>
                <w:u w:val="single"/>
              </w:rPr>
            </w:pPr>
          </w:p>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R405.7.6</w:t>
            </w:r>
          </w:p>
          <w:p w:rsidR="003B6FF8" w:rsidRDefault="003B6FF8" w:rsidP="00FD797E">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FAN SIZING TABLE</w:t>
            </w:r>
          </w:p>
          <w:p w:rsidR="008321A3" w:rsidRPr="00A83465" w:rsidRDefault="008321A3" w:rsidP="00FD797E">
            <w:pPr>
              <w:spacing w:after="0" w:line="240" w:lineRule="auto"/>
              <w:jc w:val="center"/>
              <w:rPr>
                <w:rFonts w:ascii="Times New Roman" w:eastAsia="Times New Roman" w:hAnsi="Times New Roman"/>
                <w:color w:val="000000"/>
                <w:sz w:val="24"/>
                <w:szCs w:val="24"/>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6"/>
              <w:gridCol w:w="3561"/>
            </w:tblGrid>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LONGEST WALL LENGTH (feet)</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MINIMUM FAN SIZE (inches)</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12</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12 – 16</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48</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16 – 17.5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52</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17.5 –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fans (minimum of 48 inches each)</w:t>
                  </w:r>
                </w:p>
              </w:tc>
            </w:tr>
          </w:tbl>
          <w:p w:rsidR="003B6FF8" w:rsidRPr="00A83465" w:rsidRDefault="003B6FF8" w:rsidP="00FD797E">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For SI: 1 inch = 25.4mm, 1 foot = 304.8 mm.</w:t>
            </w:r>
          </w:p>
          <w:p w:rsidR="00747366" w:rsidRDefault="00747366"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FD797E">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R405.7.7 Installation criteria for homes claiming the heat recovery unit (HRU) option. </w:t>
            </w:r>
            <w:r w:rsidRPr="00A83465">
              <w:rPr>
                <w:rFonts w:ascii="Times New Roman" w:eastAsia="Times New Roman" w:hAnsi="Times New Roman"/>
                <w:color w:val="000000"/>
                <w:sz w:val="24"/>
                <w:szCs w:val="24"/>
                <w:u w:val="single"/>
              </w:rPr>
              <w:t xml:space="preserve">The heat recovery unit option may be used for installation of a waste heat recovery unit (HRU) on either an air conditioner or a heat pump where the heat recovery unit has a minimum net useful heat exchange effect of 50 percent and meets the following criteria: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net useful heat exchange effect shall be demonstrated by either a Form 400D-2013 prominently displayed on the unit with test results clearly visible for inspection or by an ARDM certified refrigerant </w:t>
            </w:r>
            <w:proofErr w:type="spellStart"/>
            <w:r w:rsidRPr="00A83465">
              <w:rPr>
                <w:rFonts w:ascii="Times New Roman" w:eastAsia="Times New Roman" w:hAnsi="Times New Roman"/>
                <w:color w:val="000000"/>
                <w:sz w:val="24"/>
                <w:szCs w:val="24"/>
                <w:u w:val="single"/>
              </w:rPr>
              <w:t>desuperheater</w:t>
            </w:r>
            <w:proofErr w:type="spellEnd"/>
            <w:r w:rsidRPr="00A83465">
              <w:rPr>
                <w:rFonts w:ascii="Times New Roman" w:eastAsia="Times New Roman" w:hAnsi="Times New Roman"/>
                <w:color w:val="000000"/>
                <w:sz w:val="24"/>
                <w:szCs w:val="24"/>
                <w:u w:val="single"/>
              </w:rPr>
              <w:t xml:space="preserve"> seal affixed to the unit.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net useful heat exchange effect shall have been determined by an independent laboratory testing to AHRI Standard 470. </w:t>
            </w:r>
            <w:r w:rsidRPr="00A83465">
              <w:rPr>
                <w:rFonts w:ascii="Times New Roman" w:eastAsia="Times New Roman" w:hAnsi="Times New Roman"/>
                <w:strike/>
                <w:color w:val="000000"/>
                <w:sz w:val="24"/>
                <w:szCs w:val="24"/>
                <w:u w:val="single"/>
              </w:rPr>
              <w:t> </w:t>
            </w:r>
            <w:r w:rsidRPr="00A83465">
              <w:rPr>
                <w:rFonts w:ascii="Times New Roman" w:eastAsia="Times New Roman" w:hAnsi="Times New Roman"/>
                <w:color w:val="000000"/>
                <w:sz w:val="24"/>
                <w:szCs w:val="24"/>
                <w:u w:val="single"/>
              </w:rPr>
              <w: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If more than one air conditioning system is installed in a residence and only one HRU is </w:t>
            </w:r>
            <w:r w:rsidRPr="00A83465">
              <w:rPr>
                <w:rFonts w:ascii="Times New Roman" w:eastAsia="Times New Roman" w:hAnsi="Times New Roman"/>
                <w:color w:val="000000"/>
                <w:sz w:val="24"/>
                <w:szCs w:val="24"/>
                <w:u w:val="single"/>
              </w:rPr>
              <w:lastRenderedPageBreak/>
              <w:t>installed, energy load shall be based on the gallon capacity of the water heater to which it is coupled and the total capacity of the water heaters in the residence. In such case, the HRU shall be attached to the system serving the daytime primary living areas (family room, living room, kitchen, dining room and adjacent bedrooms and bathrooms).</w:t>
            </w:r>
          </w:p>
          <w:p w:rsidR="00A31591" w:rsidRDefault="0052452C" w:rsidP="00FD797E">
            <w:pPr>
              <w:spacing w:before="120" w:after="0" w:line="240" w:lineRule="auto"/>
              <w:ind w:left="288"/>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t>R</w:t>
            </w:r>
            <w:r w:rsidR="003B6FF8" w:rsidRPr="00A83465">
              <w:rPr>
                <w:rFonts w:ascii="Times New Roman" w:eastAsia="Times New Roman" w:hAnsi="Times New Roman"/>
                <w:b/>
                <w:bCs/>
                <w:color w:val="000000"/>
                <w:sz w:val="24"/>
                <w:szCs w:val="24"/>
                <w:u w:val="single"/>
              </w:rPr>
              <w:t>405.7.8 Installation criteria for homes claiming the dedicated heat pump option. </w:t>
            </w:r>
            <w:r w:rsidR="003B6FF8" w:rsidRPr="00A83465">
              <w:rPr>
                <w:rFonts w:ascii="Times New Roman" w:eastAsia="Times New Roman" w:hAnsi="Times New Roman"/>
                <w:color w:val="000000"/>
                <w:sz w:val="24"/>
                <w:szCs w:val="24"/>
                <w:u w:val="single"/>
              </w:rPr>
              <w:t xml:space="preserve">The dedicated heat pump option may be used for a dedicated heat pump (also known as a heat pump water heater) installed either with a tank (an integral unit) or without tank (add on to another water heater) based on the COP or energy factor (EF) of the system on which it is installed. No minimum rating is required for this equipment. </w:t>
            </w:r>
          </w:p>
          <w:p w:rsidR="00716EFB" w:rsidRPr="00A83465" w:rsidRDefault="00716EFB" w:rsidP="00716EFB">
            <w:pPr>
              <w:spacing w:before="100" w:beforeAutospacing="1" w:after="100" w:afterAutospacing="1" w:line="240" w:lineRule="auto"/>
              <w:ind w:left="288"/>
              <w:rPr>
                <w:rFonts w:ascii="Times New Roman" w:eastAsia="Times New Roman" w:hAnsi="Times New Roman"/>
                <w:b/>
                <w:color w:val="FF0000"/>
                <w:sz w:val="24"/>
                <w:szCs w:val="24"/>
              </w:rPr>
            </w:pPr>
          </w:p>
        </w:tc>
      </w:tr>
    </w:tbl>
    <w:p w:rsidR="00A1021B" w:rsidRPr="00ED61D0" w:rsidRDefault="00A1021B" w:rsidP="006C23AF">
      <w:pPr>
        <w:spacing w:after="0" w:line="240" w:lineRule="auto"/>
        <w:ind w:left="-720" w:right="-1440"/>
        <w:jc w:val="center"/>
        <w:rPr>
          <w:rFonts w:ascii="Times New Roman" w:hAnsi="Times New Roman"/>
          <w:b/>
          <w:bCs/>
          <w:sz w:val="32"/>
          <w:szCs w:val="32"/>
        </w:rPr>
      </w:pPr>
      <w:r w:rsidRPr="00ED61D0">
        <w:rPr>
          <w:rFonts w:ascii="Times New Roman" w:hAnsi="Times New Roman"/>
          <w:b/>
          <w:bCs/>
          <w:sz w:val="32"/>
          <w:szCs w:val="32"/>
        </w:rPr>
        <w:lastRenderedPageBreak/>
        <w:t>CHAPTER 5</w:t>
      </w:r>
      <w:r w:rsidR="00B12B48" w:rsidRPr="00ED61D0">
        <w:rPr>
          <w:rFonts w:ascii="Times New Roman" w:hAnsi="Times New Roman"/>
          <w:b/>
          <w:bCs/>
          <w:sz w:val="32"/>
          <w:szCs w:val="32"/>
        </w:rPr>
        <w:t xml:space="preserve"> [RE]</w:t>
      </w:r>
    </w:p>
    <w:p w:rsidR="00A1021B" w:rsidRDefault="00A1021B" w:rsidP="00A1021B">
      <w:pPr>
        <w:spacing w:after="0" w:line="240" w:lineRule="auto"/>
        <w:ind w:left="-720" w:right="-1440"/>
        <w:jc w:val="center"/>
        <w:rPr>
          <w:rFonts w:ascii="Times New Roman" w:hAnsi="Times New Roman"/>
          <w:b/>
          <w:bCs/>
          <w:sz w:val="32"/>
          <w:szCs w:val="32"/>
        </w:rPr>
      </w:pPr>
      <w:r w:rsidRPr="00ED61D0">
        <w:rPr>
          <w:rFonts w:ascii="Times New Roman" w:hAnsi="Times New Roman"/>
          <w:b/>
          <w:bCs/>
          <w:sz w:val="32"/>
          <w:szCs w:val="32"/>
        </w:rPr>
        <w:t>REFERENCED STANDARDS</w:t>
      </w:r>
    </w:p>
    <w:p w:rsidR="00BD7ED1" w:rsidRDefault="00BD7ED1" w:rsidP="00BD7ED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A1021B" w:rsidRPr="00ED61D0" w:rsidRDefault="00A1021B" w:rsidP="00A1021B">
      <w:pPr>
        <w:spacing w:after="0" w:line="240" w:lineRule="auto"/>
        <w:ind w:left="-720" w:right="-1296"/>
        <w:rPr>
          <w:rFonts w:ascii="Times New Roman" w:hAnsi="Times New Roman"/>
          <w:b/>
          <w:bCs/>
          <w:sz w:val="48"/>
          <w:szCs w:val="48"/>
        </w:rPr>
      </w:pPr>
      <w:r w:rsidRPr="00ED61D0">
        <w:rPr>
          <w:rFonts w:ascii="Times New Roman" w:hAnsi="Times New Roman"/>
          <w:b/>
          <w:bCs/>
          <w:sz w:val="48"/>
          <w:szCs w:val="48"/>
        </w:rPr>
        <w:t>ACCA</w:t>
      </w:r>
    </w:p>
    <w:p w:rsidR="00A1021B" w:rsidRPr="00ED61D0" w:rsidRDefault="00A1021B" w:rsidP="00A1021B">
      <w:pPr>
        <w:spacing w:after="0" w:line="240" w:lineRule="auto"/>
        <w:ind w:left="-720" w:right="-1296"/>
        <w:rPr>
          <w:rFonts w:ascii="Times New Roman" w:hAnsi="Times New Roman"/>
          <w:b/>
          <w:bCs/>
          <w:sz w:val="20"/>
          <w:szCs w:val="20"/>
        </w:rPr>
      </w:pP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Air Conditioning Contractors of America</w:t>
      </w: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 xml:space="preserve">2800 </w:t>
      </w:r>
      <w:proofErr w:type="spellStart"/>
      <w:r w:rsidRPr="00ED61D0">
        <w:rPr>
          <w:rFonts w:ascii="Times New Roman" w:hAnsi="Times New Roman"/>
          <w:bCs/>
          <w:sz w:val="18"/>
          <w:szCs w:val="18"/>
        </w:rPr>
        <w:t>Shirlington</w:t>
      </w:r>
      <w:proofErr w:type="spellEnd"/>
      <w:r w:rsidRPr="00ED61D0">
        <w:rPr>
          <w:rFonts w:ascii="Times New Roman" w:hAnsi="Times New Roman"/>
          <w:bCs/>
          <w:sz w:val="18"/>
          <w:szCs w:val="18"/>
        </w:rPr>
        <w:t xml:space="preserve"> Road, Suite 300</w:t>
      </w:r>
    </w:p>
    <w:p w:rsidR="00A1021B" w:rsidRPr="00ED61D0" w:rsidRDefault="00A1021B" w:rsidP="00A1021B">
      <w:pPr>
        <w:spacing w:after="0" w:line="240" w:lineRule="auto"/>
        <w:ind w:left="-720" w:right="-1296"/>
        <w:rPr>
          <w:rFonts w:ascii="Times New Roman" w:hAnsi="Times New Roman"/>
          <w:b/>
          <w:bCs/>
          <w:sz w:val="18"/>
          <w:szCs w:val="18"/>
        </w:rPr>
      </w:pPr>
      <w:r w:rsidRPr="00ED61D0">
        <w:rPr>
          <w:rFonts w:ascii="Times New Roman" w:hAnsi="Times New Roman"/>
          <w:bCs/>
          <w:sz w:val="18"/>
          <w:szCs w:val="18"/>
        </w:rPr>
        <w:t>Arlington, VA 22206</w:t>
      </w:r>
      <w:r w:rsidRPr="00ED61D0">
        <w:rPr>
          <w:rFonts w:ascii="Times New Roman" w:hAnsi="Times New Roman"/>
          <w:b/>
          <w:bCs/>
          <w:sz w:val="18"/>
          <w:szCs w:val="18"/>
        </w:rPr>
        <w:tab/>
      </w:r>
      <w:r w:rsidRPr="00ED61D0">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296"/>
        <w:rPr>
          <w:rFonts w:ascii="Times New Roman" w:hAnsi="Times New Roman"/>
          <w:sz w:val="20"/>
          <w:szCs w:val="20"/>
          <w:u w:val="single"/>
        </w:rPr>
      </w:pPr>
      <w:r w:rsidRPr="00ED61D0">
        <w:rPr>
          <w:rFonts w:ascii="Times New Roman" w:hAnsi="Times New Roman"/>
          <w:sz w:val="20"/>
          <w:szCs w:val="20"/>
          <w:u w:val="single"/>
        </w:rPr>
        <w:t>ACCA Manual D-09</w:t>
      </w:r>
      <w:r w:rsidR="00D3116A" w:rsidRPr="00ED61D0">
        <w:rPr>
          <w:rFonts w:ascii="Times New Roman" w:hAnsi="Times New Roman"/>
          <w:sz w:val="20"/>
          <w:szCs w:val="20"/>
          <w:u w:val="single"/>
        </w:rPr>
        <w:t xml:space="preserve">      R</w:t>
      </w:r>
      <w:r w:rsidRPr="00ED61D0">
        <w:rPr>
          <w:rFonts w:ascii="Times New Roman" w:hAnsi="Times New Roman"/>
          <w:sz w:val="20"/>
          <w:szCs w:val="20"/>
          <w:u w:val="single"/>
        </w:rPr>
        <w:t>esidential Duct Systems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00160204" w:rsidRPr="00ED61D0">
        <w:rPr>
          <w:rFonts w:ascii="Times New Roman" w:hAnsi="Times New Roman"/>
          <w:sz w:val="20"/>
          <w:szCs w:val="20"/>
          <w:u w:val="single"/>
        </w:rPr>
        <w:t>C</w:t>
      </w:r>
      <w:r w:rsidRPr="00ED61D0">
        <w:rPr>
          <w:rFonts w:ascii="Times New Roman" w:hAnsi="Times New Roman"/>
          <w:strike/>
          <w:sz w:val="20"/>
          <w:szCs w:val="20"/>
          <w:u w:val="single"/>
        </w:rPr>
        <w:t>R</w:t>
      </w:r>
      <w:r w:rsidRPr="00ED61D0">
        <w:rPr>
          <w:rFonts w:ascii="Times New Roman" w:hAnsi="Times New Roman"/>
          <w:sz w:val="20"/>
          <w:szCs w:val="20"/>
          <w:u w:val="single"/>
        </w:rPr>
        <w:t>403.2.</w:t>
      </w:r>
      <w:r w:rsidR="007128F8">
        <w:rPr>
          <w:rFonts w:ascii="Times New Roman" w:hAnsi="Times New Roman"/>
          <w:sz w:val="20"/>
          <w:szCs w:val="20"/>
          <w:u w:val="single"/>
        </w:rPr>
        <w:t>7.</w:t>
      </w:r>
      <w:r w:rsidRPr="00ED61D0">
        <w:rPr>
          <w:rFonts w:ascii="Times New Roman" w:hAnsi="Times New Roman"/>
          <w:sz w:val="20"/>
          <w:szCs w:val="20"/>
          <w:u w:val="single"/>
        </w:rPr>
        <w:t xml:space="preserve">5 </w:t>
      </w:r>
    </w:p>
    <w:p w:rsidR="00A1021B" w:rsidRPr="00ED61D0" w:rsidRDefault="00A1021B" w:rsidP="00A1021B">
      <w:pPr>
        <w:spacing w:after="0" w:line="240" w:lineRule="auto"/>
        <w:ind w:left="-720" w:right="-1296"/>
        <w:rPr>
          <w:rFonts w:ascii="Times New Roman" w:hAnsi="Times New Roman"/>
          <w:sz w:val="20"/>
          <w:szCs w:val="20"/>
        </w:rPr>
      </w:pPr>
      <w:proofErr w:type="gramStart"/>
      <w:r w:rsidRPr="00ED61D0">
        <w:rPr>
          <w:rFonts w:ascii="Times New Roman" w:hAnsi="Times New Roman"/>
          <w:sz w:val="20"/>
          <w:szCs w:val="20"/>
        </w:rPr>
        <w:t>ACCA Manual J-11</w:t>
      </w:r>
      <w:r w:rsidR="00D3116A" w:rsidRPr="00ED61D0">
        <w:rPr>
          <w:rFonts w:ascii="Times New Roman" w:hAnsi="Times New Roman"/>
          <w:sz w:val="20"/>
          <w:szCs w:val="20"/>
        </w:rPr>
        <w:t xml:space="preserve">       </w:t>
      </w:r>
      <w:r w:rsidRPr="00ED61D0">
        <w:rPr>
          <w:rFonts w:ascii="Times New Roman" w:hAnsi="Times New Roman"/>
          <w:sz w:val="20"/>
          <w:szCs w:val="20"/>
        </w:rPr>
        <w:t>Residential Load Calculation, Eighth Edition with posted updates/errata.</w:t>
      </w:r>
      <w:proofErr w:type="gramEnd"/>
      <w:r w:rsidRPr="00ED61D0">
        <w:rPr>
          <w:rFonts w:ascii="Times New Roman" w:hAnsi="Times New Roman"/>
          <w:sz w:val="20"/>
          <w:szCs w:val="20"/>
        </w:rPr>
        <w:t xml:space="preserve">  </w:t>
      </w:r>
      <w:r w:rsidRPr="00ED61D0">
        <w:rPr>
          <w:rFonts w:ascii="Times New Roman" w:hAnsi="Times New Roman"/>
          <w:sz w:val="20"/>
          <w:szCs w:val="20"/>
        </w:rPr>
        <w:tab/>
      </w:r>
      <w:r w:rsidRPr="00ED61D0">
        <w:rPr>
          <w:rFonts w:ascii="Times New Roman" w:hAnsi="Times New Roman"/>
          <w:sz w:val="20"/>
          <w:szCs w:val="20"/>
        </w:rPr>
        <w:tab/>
      </w:r>
      <w:r w:rsidRPr="00ED61D0">
        <w:rPr>
          <w:rFonts w:ascii="Times New Roman" w:hAnsi="Times New Roman"/>
          <w:sz w:val="20"/>
          <w:szCs w:val="20"/>
        </w:rPr>
        <w:tab/>
        <w:t>R403.6.</w:t>
      </w:r>
      <w:r w:rsidRPr="00ED61D0">
        <w:rPr>
          <w:rFonts w:ascii="Times New Roman" w:hAnsi="Times New Roman"/>
          <w:sz w:val="20"/>
          <w:szCs w:val="20"/>
          <w:u w:val="single"/>
        </w:rPr>
        <w:t>1</w:t>
      </w:r>
    </w:p>
    <w:p w:rsidR="00A1021B" w:rsidRPr="00ED61D0" w:rsidRDefault="00A1021B" w:rsidP="00A1021B">
      <w:pPr>
        <w:pStyle w:val="NormalWeb"/>
        <w:spacing w:before="0" w:beforeAutospacing="0" w:after="0" w:afterAutospacing="0"/>
        <w:ind w:left="-720" w:right="-1152"/>
        <w:rPr>
          <w:rFonts w:ascii="Times New Roman" w:hAnsi="Times New Roman"/>
        </w:rPr>
      </w:pPr>
      <w:r w:rsidRPr="00ED61D0">
        <w:rPr>
          <w:rFonts w:ascii="Times New Roman" w:hAnsi="Times New Roman"/>
        </w:rPr>
        <w:t>ACCA Manual S-10       Residential Equipment Selection                                                                                               R403.6.</w:t>
      </w:r>
      <w:r w:rsidRPr="00ED61D0">
        <w:rPr>
          <w:rFonts w:ascii="Times New Roman" w:hAnsi="Times New Roman"/>
          <w:u w:val="single"/>
        </w:rPr>
        <w:t>1</w:t>
      </w:r>
      <w:r w:rsidRPr="00ED61D0">
        <w:rPr>
          <w:rFonts w:ascii="Times New Roman" w:hAnsi="Times New Roman"/>
        </w:rPr>
        <w:t xml:space="preserve">      </w:t>
      </w:r>
    </w:p>
    <w:p w:rsidR="00313E4D" w:rsidRDefault="00313E4D" w:rsidP="00A1021B">
      <w:pPr>
        <w:spacing w:after="0" w:line="240" w:lineRule="auto"/>
        <w:ind w:left="-720" w:right="-1296"/>
        <w:rPr>
          <w:rFonts w:ascii="Times New Roman" w:hAnsi="Times New Roman"/>
          <w:sz w:val="18"/>
          <w:szCs w:val="18"/>
        </w:rPr>
      </w:pPr>
    </w:p>
    <w:p w:rsidR="00A1021B" w:rsidRPr="00ED61D0" w:rsidRDefault="00A1021B" w:rsidP="00A1021B">
      <w:pPr>
        <w:spacing w:after="0" w:line="240" w:lineRule="auto"/>
        <w:ind w:left="-720" w:right="-1296"/>
        <w:rPr>
          <w:rFonts w:ascii="Times New Roman" w:hAnsi="Times New Roman"/>
          <w:sz w:val="20"/>
          <w:szCs w:val="20"/>
        </w:rPr>
      </w:pPr>
      <w:r w:rsidRPr="00ED61D0">
        <w:rPr>
          <w:rFonts w:ascii="Times New Roman" w:hAnsi="Times New Roman"/>
          <w:sz w:val="18"/>
          <w:szCs w:val="18"/>
        </w:rPr>
        <w:tab/>
      </w:r>
      <w:r w:rsidRPr="00ED61D0">
        <w:rPr>
          <w:rFonts w:ascii="Times New Roman" w:hAnsi="Times New Roman"/>
          <w:sz w:val="18"/>
          <w:szCs w:val="18"/>
        </w:rPr>
        <w:tab/>
      </w:r>
      <w:r w:rsidRPr="00ED61D0">
        <w:rPr>
          <w:rFonts w:ascii="Times New Roman" w:hAnsi="Times New Roman"/>
          <w:sz w:val="20"/>
          <w:szCs w:val="20"/>
        </w:rPr>
        <w:tab/>
      </w:r>
      <w:r w:rsidRPr="00ED61D0">
        <w:rPr>
          <w:rFonts w:ascii="Times New Roman" w:hAnsi="Times New Roman"/>
          <w:sz w:val="20"/>
          <w:szCs w:val="20"/>
        </w:rPr>
        <w:tab/>
      </w:r>
      <w:r w:rsidRPr="00ED61D0">
        <w:rPr>
          <w:rFonts w:ascii="Times New Roman" w:hAnsi="Times New Roman"/>
          <w:sz w:val="20"/>
          <w:szCs w:val="20"/>
        </w:rPr>
        <w:tab/>
      </w: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t>AHRI</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Air Conditioning, Heating, and Refrigeration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4100 North Fairfax Drive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Suite 200</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Arlington, VA 22203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00ED61D0">
        <w:rPr>
          <w:rFonts w:ascii="Times New Roman" w:hAnsi="Times New Roman"/>
          <w:sz w:val="18"/>
          <w:szCs w:val="18"/>
          <w:u w:val="single"/>
        </w:rPr>
        <w:tab/>
      </w:r>
      <w:r w:rsidRPr="00ED61D0">
        <w:rPr>
          <w:rFonts w:ascii="Times New Roman" w:hAnsi="Times New Roman"/>
          <w:sz w:val="18"/>
          <w:szCs w:val="18"/>
          <w:u w:val="single"/>
        </w:rPr>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sz w:val="20"/>
          <w:szCs w:val="20"/>
          <w:u w:val="single"/>
        </w:rPr>
      </w:pPr>
      <w:r w:rsidRPr="00ED61D0">
        <w:rPr>
          <w:rFonts w:ascii="Times New Roman" w:hAnsi="Times New Roman"/>
          <w:sz w:val="20"/>
          <w:szCs w:val="20"/>
          <w:u w:val="single"/>
        </w:rPr>
        <w:t xml:space="preserve">470-06              Performance Rating of </w:t>
      </w:r>
      <w:proofErr w:type="spellStart"/>
      <w:r w:rsidRPr="00ED61D0">
        <w:rPr>
          <w:rFonts w:ascii="Times New Roman" w:hAnsi="Times New Roman"/>
          <w:sz w:val="20"/>
          <w:szCs w:val="20"/>
          <w:u w:val="single"/>
        </w:rPr>
        <w:t>Desuperheater</w:t>
      </w:r>
      <w:proofErr w:type="spellEnd"/>
      <w:r w:rsidRPr="00ED61D0">
        <w:rPr>
          <w:rFonts w:ascii="Times New Roman" w:hAnsi="Times New Roman"/>
          <w:sz w:val="20"/>
          <w:szCs w:val="20"/>
          <w:u w:val="single"/>
        </w:rPr>
        <w:t>/Water Heaters                       </w:t>
      </w:r>
      <w:r w:rsidR="00D3116A" w:rsidRPr="00ED61D0">
        <w:rPr>
          <w:rFonts w:ascii="Times New Roman" w:hAnsi="Times New Roman"/>
          <w:sz w:val="20"/>
          <w:szCs w:val="20"/>
          <w:u w:val="single"/>
        </w:rPr>
        <w:t xml:space="preserve">. . . . . . . . . . . </w:t>
      </w:r>
      <w:proofErr w:type="gramStart"/>
      <w:r w:rsidR="00D3116A" w:rsidRPr="00ED61D0">
        <w:rPr>
          <w:rFonts w:ascii="Times New Roman" w:hAnsi="Times New Roman"/>
          <w:sz w:val="20"/>
          <w:szCs w:val="20"/>
          <w:u w:val="single"/>
        </w:rPr>
        <w:t>.</w:t>
      </w:r>
      <w:r w:rsidRPr="00ED61D0">
        <w:rPr>
          <w:rFonts w:ascii="Times New Roman" w:hAnsi="Times New Roman"/>
          <w:sz w:val="20"/>
          <w:szCs w:val="20"/>
          <w:u w:val="single"/>
        </w:rPr>
        <w:t>R405.7.7</w:t>
      </w:r>
      <w:proofErr w:type="gramEnd"/>
      <w:r w:rsidRPr="00ED61D0">
        <w:rPr>
          <w:rFonts w:ascii="Times New Roman" w:hAnsi="Times New Roman"/>
          <w:sz w:val="20"/>
          <w:szCs w:val="20"/>
          <w:u w:val="single"/>
        </w:rPr>
        <w:t xml:space="preserve">, Appendix C Form 400D           </w:t>
      </w:r>
    </w:p>
    <w:p w:rsidR="00A1021B" w:rsidRDefault="00A1021B" w:rsidP="00A1021B">
      <w:pPr>
        <w:spacing w:after="0" w:line="240" w:lineRule="auto"/>
        <w:ind w:left="-720" w:right="-1728"/>
        <w:rPr>
          <w:rFonts w:ascii="Times New Roman" w:hAnsi="Times New Roman"/>
          <w:sz w:val="20"/>
          <w:szCs w:val="20"/>
          <w:u w:val="single"/>
        </w:rPr>
      </w:pPr>
      <w:r w:rsidRPr="00ED61D0">
        <w:rPr>
          <w:rFonts w:ascii="Times New Roman" w:hAnsi="Times New Roman"/>
          <w:sz w:val="20"/>
          <w:szCs w:val="20"/>
          <w:u w:val="single"/>
        </w:rPr>
        <w:t xml:space="preserve">1160—08 </w:t>
      </w:r>
      <w:r w:rsidR="00D3116A" w:rsidRPr="00ED61D0">
        <w:rPr>
          <w:rFonts w:ascii="Times New Roman" w:hAnsi="Times New Roman"/>
          <w:sz w:val="20"/>
          <w:szCs w:val="20"/>
          <w:u w:val="single"/>
        </w:rPr>
        <w:t xml:space="preserve">        </w:t>
      </w:r>
      <w:r w:rsidRPr="00ED61D0">
        <w:rPr>
          <w:rFonts w:ascii="Times New Roman" w:hAnsi="Times New Roman"/>
          <w:sz w:val="20"/>
          <w:szCs w:val="20"/>
          <w:u w:val="single"/>
        </w:rPr>
        <w:t xml:space="preserve">Performance Rating of Heat Pump Pool Heaters . . . . . . . . . . . . . . . . . . . . . . . . . . . . . . . . . </w:t>
      </w:r>
      <w:proofErr w:type="gramStart"/>
      <w:r w:rsidRPr="00ED61D0">
        <w:rPr>
          <w:rFonts w:ascii="Times New Roman" w:hAnsi="Times New Roman"/>
          <w:sz w:val="20"/>
          <w:szCs w:val="20"/>
          <w:u w:val="single"/>
        </w:rPr>
        <w:t>.R403.9.1.2</w:t>
      </w:r>
      <w:proofErr w:type="gramEnd"/>
    </w:p>
    <w:p w:rsidR="007128F8" w:rsidRPr="007128F8" w:rsidRDefault="007128F8" w:rsidP="00A1021B">
      <w:pPr>
        <w:spacing w:after="0" w:line="240" w:lineRule="auto"/>
        <w:ind w:left="-720" w:right="-1728"/>
        <w:rPr>
          <w:rFonts w:ascii="Times New Roman" w:hAnsi="Times New Roman"/>
          <w:sz w:val="20"/>
          <w:szCs w:val="20"/>
          <w:u w:val="single"/>
        </w:rPr>
      </w:pPr>
      <w:r>
        <w:rPr>
          <w:rFonts w:ascii="Times New Roman" w:hAnsi="Times New Roman"/>
          <w:sz w:val="20"/>
          <w:szCs w:val="20"/>
        </w:rPr>
        <w:tab/>
        <w:t xml:space="preserve">           </w:t>
      </w:r>
      <w:r>
        <w:rPr>
          <w:rFonts w:ascii="Times New Roman" w:hAnsi="Times New Roman"/>
          <w:sz w:val="20"/>
          <w:szCs w:val="20"/>
          <w:u w:val="single"/>
        </w:rPr>
        <w:t>Directory of Certified Product Performance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t>R405.6.3.1</w:t>
      </w:r>
    </w:p>
    <w:p w:rsidR="00FC2C90" w:rsidRDefault="00FC2C90"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ANSI</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American National Standards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25 West 43rd Street</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Fourth Floor</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New York, NY 10036</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rPr>
        <w:t xml:space="preserve"> </w:t>
      </w: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D3116A"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lastRenderedPageBreak/>
        <w:t xml:space="preserve">Z21.56-2006           </w:t>
      </w:r>
      <w:r w:rsidR="00A1021B" w:rsidRPr="00ED61D0">
        <w:rPr>
          <w:rFonts w:ascii="Times New Roman" w:hAnsi="Times New Roman"/>
          <w:sz w:val="18"/>
          <w:szCs w:val="18"/>
          <w:u w:val="single"/>
        </w:rPr>
        <w:t>Gas-Fired Pool Heaters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R403.9.1.1</w:t>
      </w:r>
      <w:r w:rsidR="00A1021B" w:rsidRPr="00ED61D0">
        <w:rPr>
          <w:rFonts w:ascii="Times New Roman" w:hAnsi="Times New Roman"/>
          <w:sz w:val="18"/>
          <w:szCs w:val="18"/>
          <w:u w:val="single"/>
        </w:rPr>
        <w:tab/>
      </w:r>
    </w:p>
    <w:p w:rsidR="00313E4D" w:rsidRPr="00ED61D0" w:rsidRDefault="00313E4D"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APSP</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Association of Pool &amp; Spa Professionals</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2211 Eisenhower Avenue</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Alexandria, VA 22314</w:t>
      </w:r>
    </w:p>
    <w:p w:rsidR="00A1021B" w:rsidRPr="00ED61D0" w:rsidRDefault="00A1021B" w:rsidP="00A1021B">
      <w:pPr>
        <w:spacing w:after="0" w:line="240" w:lineRule="auto"/>
        <w:ind w:left="-720" w:right="-1440"/>
        <w:rPr>
          <w:rFonts w:ascii="Times New Roman" w:hAnsi="Times New Roman"/>
          <w:bCs/>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2A577B" w:rsidRDefault="00A1021B" w:rsidP="00A1021B">
      <w:pPr>
        <w:spacing w:after="0" w:line="240" w:lineRule="auto"/>
        <w:ind w:left="-720" w:right="-1440"/>
        <w:rPr>
          <w:rFonts w:ascii="Times New Roman" w:hAnsi="Times New Roman"/>
          <w:sz w:val="18"/>
          <w:szCs w:val="18"/>
          <w:u w:val="single"/>
        </w:rPr>
      </w:pPr>
      <w:r w:rsidRPr="002A577B">
        <w:rPr>
          <w:rFonts w:ascii="Times New Roman" w:hAnsi="Times New Roman"/>
          <w:sz w:val="18"/>
          <w:szCs w:val="18"/>
          <w:u w:val="single"/>
        </w:rPr>
        <w:t>ANSI/APSP</w:t>
      </w:r>
      <w:r w:rsidR="00B83534" w:rsidRPr="002A577B">
        <w:rPr>
          <w:rFonts w:ascii="Times New Roman" w:hAnsi="Times New Roman"/>
          <w:sz w:val="18"/>
          <w:szCs w:val="18"/>
          <w:u w:val="single"/>
        </w:rPr>
        <w:t>/ICC</w:t>
      </w:r>
      <w:r w:rsidRPr="002A577B">
        <w:rPr>
          <w:rFonts w:ascii="Times New Roman" w:hAnsi="Times New Roman"/>
          <w:sz w:val="18"/>
          <w:szCs w:val="18"/>
          <w:u w:val="single"/>
        </w:rPr>
        <w:t>-14-11</w:t>
      </w:r>
      <w:r w:rsidRPr="002A577B">
        <w:rPr>
          <w:rFonts w:ascii="Times New Roman" w:hAnsi="Times New Roman"/>
          <w:sz w:val="18"/>
          <w:szCs w:val="18"/>
          <w:u w:val="single"/>
        </w:rPr>
        <w:tab/>
        <w:t>Portable Electric Spa Energy Efficiency Standard</w:t>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00313E4D" w:rsidRPr="002A577B">
        <w:rPr>
          <w:rFonts w:ascii="Times New Roman" w:hAnsi="Times New Roman"/>
          <w:sz w:val="18"/>
          <w:szCs w:val="18"/>
          <w:u w:val="single"/>
        </w:rPr>
        <w:t xml:space="preserve">        </w:t>
      </w:r>
      <w:r w:rsidR="00EA4E96" w:rsidRPr="002A577B">
        <w:rPr>
          <w:rFonts w:ascii="Times New Roman" w:hAnsi="Times New Roman"/>
          <w:sz w:val="18"/>
          <w:szCs w:val="18"/>
          <w:u w:val="single"/>
        </w:rPr>
        <w:t xml:space="preserve">            </w:t>
      </w:r>
      <w:r w:rsidRPr="002A577B">
        <w:rPr>
          <w:rFonts w:ascii="Times New Roman" w:hAnsi="Times New Roman"/>
          <w:sz w:val="18"/>
          <w:szCs w:val="18"/>
          <w:u w:val="single"/>
        </w:rPr>
        <w:t>R403.9</w:t>
      </w:r>
    </w:p>
    <w:p w:rsidR="00A1021B" w:rsidRPr="00BF0BB4" w:rsidRDefault="00A1021B" w:rsidP="00A1021B">
      <w:pPr>
        <w:spacing w:after="0" w:line="240" w:lineRule="auto"/>
        <w:ind w:left="-720" w:right="-1440"/>
        <w:rPr>
          <w:rFonts w:ascii="Times New Roman" w:hAnsi="Times New Roman"/>
          <w:sz w:val="18"/>
          <w:szCs w:val="18"/>
          <w:u w:val="single"/>
        </w:rPr>
      </w:pPr>
      <w:r w:rsidRPr="002A577B">
        <w:rPr>
          <w:rFonts w:ascii="Times New Roman" w:hAnsi="Times New Roman"/>
          <w:sz w:val="18"/>
          <w:szCs w:val="18"/>
          <w:u w:val="single"/>
        </w:rPr>
        <w:t>ANSI/APSP</w:t>
      </w:r>
      <w:r w:rsidR="00B83534" w:rsidRPr="002A577B">
        <w:rPr>
          <w:rFonts w:ascii="Times New Roman" w:hAnsi="Times New Roman"/>
          <w:sz w:val="18"/>
          <w:szCs w:val="18"/>
          <w:u w:val="single"/>
        </w:rPr>
        <w:t>/ICC</w:t>
      </w:r>
      <w:r w:rsidRPr="002A577B">
        <w:rPr>
          <w:rFonts w:ascii="Times New Roman" w:hAnsi="Times New Roman"/>
          <w:sz w:val="18"/>
          <w:szCs w:val="18"/>
          <w:u w:val="single"/>
        </w:rPr>
        <w:t>-15</w:t>
      </w:r>
      <w:r w:rsidR="00B83534" w:rsidRPr="002A577B">
        <w:rPr>
          <w:rFonts w:ascii="Times New Roman" w:hAnsi="Times New Roman"/>
          <w:sz w:val="18"/>
          <w:szCs w:val="18"/>
        </w:rPr>
        <w:t>a</w:t>
      </w:r>
      <w:r w:rsidRPr="002A577B">
        <w:rPr>
          <w:rFonts w:ascii="Times New Roman" w:hAnsi="Times New Roman"/>
          <w:sz w:val="18"/>
          <w:szCs w:val="18"/>
          <w:u w:val="single"/>
        </w:rPr>
        <w:t>-</w:t>
      </w:r>
      <w:r w:rsidR="00B83534" w:rsidRPr="002A577B">
        <w:rPr>
          <w:rFonts w:ascii="Times New Roman" w:hAnsi="Times New Roman"/>
          <w:sz w:val="18"/>
          <w:szCs w:val="18"/>
          <w:u w:val="single"/>
        </w:rPr>
        <w:t>13</w:t>
      </w:r>
      <w:r w:rsidRPr="002A577B">
        <w:rPr>
          <w:rFonts w:ascii="Times New Roman" w:hAnsi="Times New Roman"/>
          <w:strike/>
          <w:sz w:val="18"/>
          <w:szCs w:val="18"/>
          <w:u w:val="single"/>
        </w:rPr>
        <w:t>11</w:t>
      </w:r>
      <w:r w:rsidRPr="00ED61D0">
        <w:rPr>
          <w:rFonts w:ascii="Times New Roman" w:hAnsi="Times New Roman"/>
          <w:sz w:val="18"/>
          <w:szCs w:val="18"/>
          <w:u w:val="single"/>
        </w:rPr>
        <w:t xml:space="preserve">   Residential Swimming Pool and Spa Energy Efficiency </w:t>
      </w:r>
      <w:r w:rsidRPr="00BF0BB4">
        <w:rPr>
          <w:rFonts w:ascii="Times New Roman" w:hAnsi="Times New Roman"/>
          <w:sz w:val="18"/>
          <w:szCs w:val="18"/>
          <w:u w:val="single"/>
        </w:rPr>
        <w:t>Standard</w:t>
      </w:r>
      <w:r w:rsidR="00EE06BC" w:rsidRPr="00BF0BB4">
        <w:rPr>
          <w:rFonts w:ascii="Times New Roman" w:hAnsi="Times New Roman"/>
          <w:strike/>
          <w:sz w:val="18"/>
          <w:szCs w:val="18"/>
          <w:u w:val="single"/>
        </w:rPr>
        <w:t>, including Addenda A, Dated February 2013</w:t>
      </w:r>
      <w:r w:rsidR="00B83534" w:rsidRPr="00BF0BB4">
        <w:rPr>
          <w:rFonts w:ascii="Times New Roman" w:hAnsi="Times New Roman"/>
          <w:strike/>
          <w:sz w:val="18"/>
          <w:szCs w:val="18"/>
          <w:u w:val="single"/>
        </w:rPr>
        <w:t xml:space="preserve">  </w:t>
      </w:r>
      <w:r w:rsidR="00B83534" w:rsidRPr="00BF0BB4">
        <w:rPr>
          <w:rFonts w:ascii="Times New Roman" w:hAnsi="Times New Roman"/>
          <w:sz w:val="18"/>
          <w:szCs w:val="18"/>
          <w:u w:val="single"/>
        </w:rPr>
        <w:t xml:space="preserve">  R</w:t>
      </w:r>
      <w:r w:rsidRPr="00BF0BB4">
        <w:rPr>
          <w:rFonts w:ascii="Times New Roman" w:hAnsi="Times New Roman"/>
          <w:sz w:val="18"/>
          <w:szCs w:val="18"/>
          <w:u w:val="single"/>
        </w:rPr>
        <w:t>403.9</w:t>
      </w:r>
    </w:p>
    <w:p w:rsidR="00744D08" w:rsidRPr="00ED61D0" w:rsidRDefault="00716EFB" w:rsidP="00EE06BC">
      <w:pPr>
        <w:spacing w:after="0" w:line="240" w:lineRule="auto"/>
        <w:ind w:left="-720" w:right="-1440" w:firstLine="720"/>
        <w:rPr>
          <w:rFonts w:ascii="Times New Roman" w:hAnsi="Times New Roman"/>
          <w:b/>
          <w:bCs/>
          <w:color w:val="FF0000"/>
        </w:rPr>
      </w:pPr>
      <w:r>
        <w:rPr>
          <w:rFonts w:ascii="Times New Roman" w:hAnsi="Times New Roman"/>
          <w:b/>
          <w:bCs/>
          <w:color w:val="FF0000"/>
        </w:rPr>
        <w:t xml:space="preserve"> </w:t>
      </w:r>
    </w:p>
    <w:p w:rsidR="00EE06BC" w:rsidRPr="00F77E9B" w:rsidRDefault="00EE06BC" w:rsidP="00A1021B">
      <w:pPr>
        <w:spacing w:after="0" w:line="240" w:lineRule="auto"/>
        <w:ind w:left="-720" w:right="-1440"/>
        <w:rPr>
          <w:rFonts w:ascii="Times New Roman" w:hAnsi="Times New Roman"/>
          <w:b/>
          <w:bCs/>
          <w:sz w:val="24"/>
          <w:szCs w:val="24"/>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 xml:space="preserve">ARDM </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Association of Refrigerant </w:t>
      </w:r>
      <w:proofErr w:type="spellStart"/>
      <w:r w:rsidRPr="00ED61D0">
        <w:rPr>
          <w:rFonts w:ascii="Times New Roman" w:hAnsi="Times New Roman"/>
          <w:bCs/>
          <w:sz w:val="18"/>
          <w:szCs w:val="18"/>
          <w:u w:val="single"/>
        </w:rPr>
        <w:t>Desuperheater</w:t>
      </w:r>
      <w:proofErr w:type="spellEnd"/>
      <w:r w:rsidRPr="00ED61D0">
        <w:rPr>
          <w:rFonts w:ascii="Times New Roman" w:hAnsi="Times New Roman"/>
          <w:bCs/>
          <w:sz w:val="18"/>
          <w:szCs w:val="18"/>
          <w:u w:val="single"/>
        </w:rPr>
        <w:t xml:space="preserve"> Manufacturers, </w:t>
      </w:r>
      <w:proofErr w:type="spellStart"/>
      <w:r w:rsidRPr="00ED61D0">
        <w:rPr>
          <w:rFonts w:ascii="Times New Roman" w:hAnsi="Times New Roman"/>
          <w:bCs/>
          <w:sz w:val="18"/>
          <w:szCs w:val="18"/>
          <w:u w:val="single"/>
        </w:rPr>
        <w:t>Inc</w:t>
      </w:r>
      <w:proofErr w:type="spellEnd"/>
      <w:r w:rsidRPr="00ED61D0">
        <w:rPr>
          <w:rFonts w:ascii="Times New Roman" w:hAnsi="Times New Roman"/>
          <w:bCs/>
          <w:sz w:val="18"/>
          <w:szCs w:val="18"/>
          <w:u w:val="single"/>
        </w:rPr>
        <w:t xml:space="preserve">, </w:t>
      </w:r>
    </w:p>
    <w:p w:rsidR="00A1021B" w:rsidRPr="00ED61D0" w:rsidRDefault="00A1021B" w:rsidP="00A1021B">
      <w:pPr>
        <w:spacing w:after="0" w:line="240" w:lineRule="auto"/>
        <w:ind w:left="-720" w:right="-1440"/>
        <w:rPr>
          <w:rFonts w:ascii="Times New Roman" w:hAnsi="Times New Roman"/>
          <w:bCs/>
          <w:color w:val="FF0000"/>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color w:val="FF0000"/>
          <w:sz w:val="18"/>
          <w:szCs w:val="18"/>
          <w:u w:val="single"/>
        </w:rPr>
        <w:t xml:space="preserve"> </w:t>
      </w:r>
      <w:r w:rsidRPr="00ED61D0">
        <w:rPr>
          <w:rFonts w:ascii="Times New Roman" w:hAnsi="Times New Roman"/>
          <w:bCs/>
          <w:sz w:val="18"/>
          <w:szCs w:val="18"/>
          <w:u w:val="single"/>
        </w:rPr>
        <w:t>Doucette Industries</w:t>
      </w:r>
      <w:r w:rsidRPr="00ED61D0">
        <w:rPr>
          <w:rFonts w:ascii="Times New Roman" w:hAnsi="Times New Roman"/>
          <w:bCs/>
          <w:color w:val="FF0000"/>
          <w:sz w:val="18"/>
          <w:szCs w:val="18"/>
          <w:u w:val="single"/>
        </w:rPr>
        <w:t xml:space="preserve"> </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4151 112 Terrace 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Clearwater, FL 33762</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u w:val="single"/>
        </w:rPr>
      </w:pPr>
      <w:r w:rsidRPr="00ED61D0">
        <w:rPr>
          <w:rFonts w:ascii="Times New Roman" w:hAnsi="Times New Roman"/>
          <w:sz w:val="16"/>
          <w:szCs w:val="16"/>
          <w:u w:val="single"/>
        </w:rPr>
        <w:t>ARDM-88</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Residential Heat Recovery Installation Guide, First Edition</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R405.7.7</w:t>
      </w:r>
      <w:r w:rsidRPr="00ED61D0">
        <w:rPr>
          <w:rFonts w:ascii="Times New Roman" w:hAnsi="Times New Roman"/>
          <w:sz w:val="16"/>
          <w:szCs w:val="16"/>
          <w:u w:val="single"/>
        </w:rPr>
        <w:tab/>
      </w:r>
    </w:p>
    <w:p w:rsidR="00A1021B" w:rsidRDefault="00A1021B" w:rsidP="00A1021B">
      <w:pPr>
        <w:spacing w:after="0" w:line="240" w:lineRule="auto"/>
        <w:ind w:left="-720" w:right="-1440"/>
        <w:rPr>
          <w:rFonts w:ascii="Times New Roman" w:hAnsi="Times New Roman"/>
          <w:sz w:val="16"/>
          <w:szCs w:val="16"/>
          <w:u w:val="single"/>
        </w:rPr>
      </w:pPr>
    </w:p>
    <w:p w:rsidR="00313E4D" w:rsidRDefault="00313E4D" w:rsidP="00A1021B">
      <w:pPr>
        <w:spacing w:after="0" w:line="240" w:lineRule="auto"/>
        <w:ind w:left="-720" w:right="-1440"/>
        <w:rPr>
          <w:rFonts w:ascii="Times New Roman" w:hAnsi="Times New Roman"/>
          <w:sz w:val="16"/>
          <w:szCs w:val="16"/>
          <w:u w:val="single"/>
        </w:rPr>
      </w:pPr>
    </w:p>
    <w:p w:rsidR="00313E4D" w:rsidRPr="00ED61D0" w:rsidRDefault="00313E4D"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16"/>
          <w:szCs w:val="16"/>
        </w:rPr>
      </w:pPr>
      <w:r w:rsidRPr="00313E4D">
        <w:rPr>
          <w:rFonts w:ascii="Times New Roman" w:hAnsi="Times New Roman"/>
          <w:b/>
          <w:bCs/>
          <w:sz w:val="48"/>
          <w:szCs w:val="48"/>
        </w:rPr>
        <w:t>ASHRAE</w:t>
      </w:r>
    </w:p>
    <w:p w:rsidR="00A1021B" w:rsidRPr="00ED61D0" w:rsidRDefault="00A1021B" w:rsidP="00A1021B">
      <w:pPr>
        <w:spacing w:after="0" w:line="240" w:lineRule="auto"/>
        <w:ind w:left="-720" w:right="-1440"/>
        <w:rPr>
          <w:rFonts w:ascii="Times New Roman" w:hAnsi="Times New Roman"/>
          <w:sz w:val="18"/>
          <w:szCs w:val="18"/>
        </w:rPr>
      </w:pPr>
      <w:proofErr w:type="gramStart"/>
      <w:r w:rsidRPr="00ED61D0">
        <w:rPr>
          <w:rFonts w:ascii="Times New Roman" w:hAnsi="Times New Roman"/>
          <w:sz w:val="18"/>
          <w:szCs w:val="18"/>
        </w:rPr>
        <w:t>American Society of Heating, Refrigerating and Air-Conditioning Engineers, Inc.</w:t>
      </w:r>
      <w:proofErr w:type="gramEnd"/>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1791 </w:t>
      </w:r>
      <w:proofErr w:type="spellStart"/>
      <w:r w:rsidRPr="00ED61D0">
        <w:rPr>
          <w:rFonts w:ascii="Times New Roman" w:hAnsi="Times New Roman"/>
          <w:sz w:val="18"/>
          <w:szCs w:val="18"/>
        </w:rPr>
        <w:t>Tullie</w:t>
      </w:r>
      <w:proofErr w:type="spellEnd"/>
      <w:r w:rsidRPr="00ED61D0">
        <w:rPr>
          <w:rFonts w:ascii="Times New Roman" w:hAnsi="Times New Roman"/>
          <w:sz w:val="18"/>
          <w:szCs w:val="18"/>
        </w:rPr>
        <w:t xml:space="preserve"> Circle, NE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Atlanta, GA 30329-2305 </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ANSI/ASHRAE Std. 62.2-</w:t>
      </w:r>
      <w:proofErr w:type="gramStart"/>
      <w:r w:rsidRPr="00ED61D0">
        <w:rPr>
          <w:rFonts w:ascii="Times New Roman" w:hAnsi="Times New Roman"/>
          <w:sz w:val="18"/>
          <w:szCs w:val="18"/>
          <w:u w:val="single"/>
        </w:rPr>
        <w:t>10  Ventilation</w:t>
      </w:r>
      <w:proofErr w:type="gramEnd"/>
      <w:r w:rsidRPr="00ED61D0">
        <w:rPr>
          <w:rFonts w:ascii="Times New Roman" w:hAnsi="Times New Roman"/>
          <w:sz w:val="18"/>
          <w:szCs w:val="18"/>
          <w:u w:val="single"/>
        </w:rPr>
        <w:t xml:space="preserve"> for Acceptable Indoor Air Quality</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 xml:space="preserve">        R403.5.2, Table R405.5.2(1)</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ASHRAE—09</w:t>
      </w:r>
      <w:r w:rsidRPr="00ED61D0">
        <w:rPr>
          <w:rFonts w:ascii="Times New Roman" w:hAnsi="Times New Roman"/>
          <w:sz w:val="18"/>
          <w:szCs w:val="18"/>
        </w:rPr>
        <w:tab/>
      </w:r>
      <w:r w:rsidRPr="00ED61D0">
        <w:rPr>
          <w:rFonts w:ascii="Times New Roman" w:hAnsi="Times New Roman"/>
          <w:sz w:val="18"/>
          <w:szCs w:val="18"/>
        </w:rPr>
        <w:tab/>
        <w:t xml:space="preserve">ASHRAE Handbook of Fundamentals . . . . . . . . . .  . . . . . . .  . . . . . . . . . . . . . ..R402.1.4, Table </w:t>
      </w:r>
      <w:proofErr w:type="gramStart"/>
      <w:r w:rsidRPr="00ED61D0">
        <w:rPr>
          <w:rFonts w:ascii="Times New Roman" w:hAnsi="Times New Roman"/>
          <w:sz w:val="18"/>
          <w:szCs w:val="18"/>
        </w:rPr>
        <w:t>R405.5.2(</w:t>
      </w:r>
      <w:proofErr w:type="gramEnd"/>
      <w:r w:rsidRPr="00ED61D0">
        <w:rPr>
          <w:rFonts w:ascii="Times New Roman" w:hAnsi="Times New Roman"/>
          <w:sz w:val="18"/>
          <w:szCs w:val="18"/>
        </w:rPr>
        <w:t>1)</w:t>
      </w:r>
      <w:r w:rsidRPr="00ED61D0">
        <w:rPr>
          <w:rFonts w:ascii="Times New Roman" w:hAnsi="Times New Roman"/>
          <w:strike/>
          <w:sz w:val="18"/>
          <w:szCs w:val="18"/>
        </w:rPr>
        <w:t xml:space="preserve"> </w:t>
      </w:r>
    </w:p>
    <w:p w:rsidR="00313E4D" w:rsidRDefault="00313E4D"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ASTM</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ASTM International</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100 Barr Harbor Drive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West Conshohocken, PA 19428-2</w:t>
      </w:r>
      <w:r w:rsidRPr="00ED61D0">
        <w:rPr>
          <w:rFonts w:ascii="Times New Roman" w:hAnsi="Times New Roman"/>
          <w:sz w:val="18"/>
          <w:szCs w:val="18"/>
          <w:u w:val="single"/>
        </w:rPr>
        <w:t>9</w:t>
      </w:r>
      <w:r w:rsidRPr="00ED61D0">
        <w:rPr>
          <w:rFonts w:ascii="Times New Roman" w:hAnsi="Times New Roman"/>
          <w:sz w:val="18"/>
          <w:szCs w:val="18"/>
        </w:rPr>
        <w:t xml:space="preserve">59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0D5ABB" w:rsidRDefault="000D5ABB" w:rsidP="00A1021B">
      <w:pPr>
        <w:pStyle w:val="NormalWeb"/>
        <w:spacing w:before="0" w:beforeAutospacing="0" w:after="0" w:afterAutospacing="0"/>
        <w:ind w:left="-720" w:right="-1440"/>
        <w:rPr>
          <w:rFonts w:ascii="Times New Roman" w:hAnsi="Times New Roman"/>
          <w:u w:val="single"/>
        </w:rPr>
      </w:pPr>
      <w:r>
        <w:rPr>
          <w:rFonts w:ascii="Times New Roman" w:hAnsi="Times New Roman"/>
          <w:u w:val="single"/>
        </w:rPr>
        <w:t>C36/C36M-03</w:t>
      </w:r>
      <w:r>
        <w:rPr>
          <w:rFonts w:ascii="Times New Roman" w:hAnsi="Times New Roman"/>
          <w:u w:val="single"/>
        </w:rPr>
        <w:tab/>
        <w:t>Standard Specification for Gypsum Wallboard</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R202</w:t>
      </w:r>
    </w:p>
    <w:p w:rsidR="00A1021B" w:rsidRPr="00ED61D0" w:rsidRDefault="00D3116A" w:rsidP="00A1021B">
      <w:pPr>
        <w:pStyle w:val="NormalWeb"/>
        <w:spacing w:before="0" w:beforeAutospacing="0" w:after="0" w:afterAutospacing="0"/>
        <w:ind w:left="-720" w:right="-1440"/>
        <w:rPr>
          <w:rFonts w:ascii="Times New Roman" w:hAnsi="Times New Roman"/>
          <w:u w:val="single"/>
        </w:rPr>
      </w:pPr>
      <w:r w:rsidRPr="00ED61D0">
        <w:rPr>
          <w:rFonts w:ascii="Times New Roman" w:hAnsi="Times New Roman"/>
          <w:u w:val="single"/>
        </w:rPr>
        <w:t xml:space="preserve">C272-01     </w:t>
      </w:r>
      <w:r w:rsidR="00A1021B" w:rsidRPr="00ED61D0">
        <w:rPr>
          <w:rFonts w:ascii="Times New Roman" w:hAnsi="Times New Roman"/>
          <w:u w:val="single"/>
        </w:rPr>
        <w:t xml:space="preserve">Test Method for Water Absorption of Core Materials for Structural Sandwich Construction   </w:t>
      </w:r>
      <w:r w:rsidR="00A1021B" w:rsidRPr="00ED61D0">
        <w:rPr>
          <w:rFonts w:ascii="Times New Roman" w:hAnsi="Times New Roman"/>
          <w:u w:val="single"/>
        </w:rPr>
        <w:tab/>
        <w:t>R303.2.1.3</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516-</w:t>
      </w:r>
      <w:r w:rsidR="00160204" w:rsidRPr="00277953">
        <w:rPr>
          <w:rFonts w:ascii="Times New Roman" w:hAnsi="Times New Roman"/>
          <w:color w:val="auto"/>
          <w:u w:val="single"/>
        </w:rPr>
        <w:t>08</w:t>
      </w:r>
      <w:r w:rsidRPr="00277953">
        <w:rPr>
          <w:rFonts w:ascii="Times New Roman" w:hAnsi="Times New Roman"/>
          <w:strike/>
          <w:color w:val="auto"/>
          <w:u w:val="single"/>
        </w:rPr>
        <w:t>02</w:t>
      </w:r>
      <w:r w:rsidRPr="00277953">
        <w:rPr>
          <w:rFonts w:ascii="Times New Roman" w:hAnsi="Times New Roman"/>
          <w:color w:val="auto"/>
          <w:u w:val="single"/>
        </w:rPr>
        <w:t>   </w:t>
      </w:r>
      <w:r w:rsidR="00D3116A" w:rsidRPr="00277953">
        <w:rPr>
          <w:rFonts w:ascii="Times New Roman" w:hAnsi="Times New Roman"/>
          <w:color w:val="auto"/>
          <w:u w:val="single"/>
        </w:rPr>
        <w:t xml:space="preserve"> </w:t>
      </w:r>
      <w:r w:rsidRPr="00277953">
        <w:rPr>
          <w:rFonts w:ascii="Times New Roman" w:hAnsi="Times New Roman"/>
          <w:color w:val="auto"/>
          <w:u w:val="single"/>
        </w:rPr>
        <w:t>Vermiculite Loose Fill Thermal Insulation                                           </w:t>
      </w:r>
      <w:r w:rsidRPr="00277953">
        <w:rPr>
          <w:rFonts w:ascii="Times New Roman" w:hAnsi="Times New Roman"/>
          <w:color w:val="auto"/>
          <w:u w:val="single"/>
        </w:rPr>
        <w:tab/>
        <w:t> </w:t>
      </w:r>
      <w:r w:rsidR="00D3116A" w:rsidRPr="00277953">
        <w:rPr>
          <w:rFonts w:ascii="Times New Roman" w:hAnsi="Times New Roman"/>
          <w:color w:val="auto"/>
          <w:u w:val="single"/>
        </w:rPr>
        <w:t xml:space="preserve">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549-06     Perlite Loose Fill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xml:space="preserve"> </w:t>
      </w:r>
      <w:r w:rsidR="00D3116A"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578-</w:t>
      </w:r>
      <w:r w:rsidR="00160204" w:rsidRPr="00277953">
        <w:rPr>
          <w:rFonts w:ascii="Times New Roman" w:hAnsi="Times New Roman"/>
          <w:color w:val="auto"/>
          <w:u w:val="single"/>
        </w:rPr>
        <w:t>08b</w:t>
      </w:r>
      <w:r w:rsidR="00160204" w:rsidRPr="00277953">
        <w:rPr>
          <w:rFonts w:ascii="Times New Roman" w:hAnsi="Times New Roman"/>
          <w:strike/>
          <w:color w:val="auto"/>
          <w:u w:val="single"/>
        </w:rPr>
        <w:t>06</w:t>
      </w:r>
      <w:r w:rsidRPr="00277953">
        <w:rPr>
          <w:rFonts w:ascii="Times New Roman" w:hAnsi="Times New Roman"/>
          <w:color w:val="auto"/>
          <w:u w:val="single"/>
        </w:rPr>
        <w:t>    Rigid, Cellular Polystyrene Thermal Insulation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D3116A"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665-06     Mineral-Fiber Blanket Thermal Insulation for Light Frame Construction and </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Manufactured</w:t>
      </w:r>
      <w:r w:rsidR="00160204" w:rsidRPr="00277953">
        <w:rPr>
          <w:rFonts w:ascii="Times New Roman" w:hAnsi="Times New Roman"/>
          <w:color w:val="auto"/>
          <w:u w:val="single"/>
        </w:rPr>
        <w:t xml:space="preserve"> </w:t>
      </w:r>
      <w:r w:rsidRPr="00277953">
        <w:rPr>
          <w:rFonts w:ascii="Times New Roman" w:hAnsi="Times New Roman"/>
          <w:color w:val="auto"/>
          <w:u w:val="single"/>
        </w:rPr>
        <w:t>Housing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727-01     Standard Practice for Installation and Use of Reflective Insulation in Building </w:t>
      </w:r>
    </w:p>
    <w:p w:rsidR="00A1021B" w:rsidRPr="00277953" w:rsidRDefault="00D3116A"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rPr>
        <w:lastRenderedPageBreak/>
        <w:tab/>
      </w:r>
      <w:r w:rsidRPr="00277953">
        <w:rPr>
          <w:rFonts w:ascii="Times New Roman" w:hAnsi="Times New Roman"/>
          <w:color w:val="auto"/>
        </w:rPr>
        <w:tab/>
      </w:r>
      <w:proofErr w:type="gramStart"/>
      <w:r w:rsidR="00A1021B" w:rsidRPr="00277953">
        <w:rPr>
          <w:rFonts w:ascii="Times New Roman" w:hAnsi="Times New Roman"/>
          <w:color w:val="auto"/>
          <w:u w:val="single"/>
        </w:rPr>
        <w:t>Constructions.</w:t>
      </w:r>
      <w:proofErr w:type="gramEnd"/>
      <w:r w:rsidR="00A1021B" w:rsidRPr="00277953">
        <w:rPr>
          <w:rFonts w:ascii="Times New Roman" w:hAnsi="Times New Roman"/>
          <w:color w:val="auto"/>
          <w:u w:val="single"/>
        </w:rPr>
        <w:t>             </w:t>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Table R303.2.1</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739-</w:t>
      </w:r>
      <w:r w:rsidR="00160204" w:rsidRPr="00277953">
        <w:rPr>
          <w:rFonts w:ascii="Times New Roman" w:hAnsi="Times New Roman"/>
          <w:color w:val="auto"/>
          <w:u w:val="single"/>
        </w:rPr>
        <w:t>08</w:t>
      </w:r>
      <w:r w:rsidRPr="00277953">
        <w:rPr>
          <w:rFonts w:ascii="Times New Roman" w:hAnsi="Times New Roman"/>
          <w:strike/>
          <w:color w:val="auto"/>
          <w:u w:val="single"/>
        </w:rPr>
        <w:t xml:space="preserve">05b </w:t>
      </w:r>
      <w:r w:rsidRPr="00277953">
        <w:rPr>
          <w:rFonts w:ascii="Times New Roman" w:hAnsi="Times New Roman"/>
          <w:color w:val="auto"/>
          <w:u w:val="single"/>
        </w:rPr>
        <w:t xml:space="preserve">   </w:t>
      </w:r>
      <w:r w:rsidR="00A1021B" w:rsidRPr="00277953">
        <w:rPr>
          <w:rFonts w:ascii="Times New Roman" w:hAnsi="Times New Roman"/>
          <w:color w:val="auto"/>
          <w:u w:val="single"/>
        </w:rPr>
        <w:t>Cellulosic Fiber Loose-Fill Thermal Insulation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Table R303.2.1  </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764-</w:t>
      </w:r>
      <w:r w:rsidR="00160204" w:rsidRPr="00277953">
        <w:rPr>
          <w:rFonts w:ascii="Times New Roman" w:hAnsi="Times New Roman"/>
          <w:color w:val="auto"/>
          <w:u w:val="single"/>
        </w:rPr>
        <w:t>07</w:t>
      </w:r>
      <w:r w:rsidR="00160204" w:rsidRPr="00277953">
        <w:rPr>
          <w:rFonts w:ascii="Times New Roman" w:hAnsi="Times New Roman"/>
          <w:strike/>
          <w:color w:val="auto"/>
          <w:u w:val="single"/>
        </w:rPr>
        <w:t>06a</w:t>
      </w:r>
      <w:r w:rsidRPr="00277953">
        <w:rPr>
          <w:rFonts w:ascii="Times New Roman" w:hAnsi="Times New Roman"/>
          <w:color w:val="auto"/>
          <w:u w:val="single"/>
        </w:rPr>
        <w:t xml:space="preserve">    </w:t>
      </w:r>
      <w:r w:rsidR="00A1021B" w:rsidRPr="00277953">
        <w:rPr>
          <w:rFonts w:ascii="Times New Roman" w:hAnsi="Times New Roman"/>
          <w:color w:val="auto"/>
          <w:u w:val="single"/>
        </w:rPr>
        <w:t>Mineral Fiber Loose-Fill Thermal Insulation                                                  </w:t>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 </w:t>
      </w:r>
      <w:r w:rsidR="00A1021B" w:rsidRPr="00277953">
        <w:rPr>
          <w:rFonts w:ascii="Times New Roman" w:hAnsi="Times New Roman"/>
          <w:color w:val="auto"/>
          <w:u w:val="single"/>
        </w:rPr>
        <w:tab/>
        <w:t>Table R303.2.1</w:t>
      </w:r>
    </w:p>
    <w:p w:rsidR="00D3116A"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1015-06     </w:t>
      </w:r>
      <w:r w:rsidR="00A1021B" w:rsidRPr="00277953">
        <w:rPr>
          <w:rFonts w:ascii="Times New Roman" w:hAnsi="Times New Roman"/>
          <w:color w:val="auto"/>
          <w:u w:val="single"/>
        </w:rPr>
        <w:t xml:space="preserve">Standard Practice for Installation of Cellulosic and Mineral Fiber Loose-Fill </w:t>
      </w:r>
    </w:p>
    <w:p w:rsidR="00A1021B" w:rsidRPr="00277953" w:rsidRDefault="00A1021B" w:rsidP="00D3116A">
      <w:pPr>
        <w:pStyle w:val="NormalWeb"/>
        <w:spacing w:before="0" w:beforeAutospacing="0" w:after="0" w:afterAutospacing="0"/>
        <w:ind w:right="-1440" w:firstLine="720"/>
        <w:rPr>
          <w:rFonts w:ascii="Times New Roman" w:hAnsi="Times New Roman"/>
          <w:color w:val="auto"/>
          <w:u w:val="single"/>
        </w:rPr>
      </w:pPr>
      <w:r w:rsidRPr="00277953">
        <w:rPr>
          <w:rFonts w:ascii="Times New Roman" w:hAnsi="Times New Roman"/>
          <w:color w:val="auto"/>
          <w:u w:val="single"/>
        </w:rPr>
        <w:t>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1029-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05a</w:t>
      </w:r>
      <w:proofErr w:type="gramStart"/>
      <w:r w:rsidRPr="00277953">
        <w:rPr>
          <w:rFonts w:ascii="Times New Roman" w:hAnsi="Times New Roman"/>
          <w:color w:val="auto"/>
          <w:u w:val="single"/>
        </w:rPr>
        <w:t>  Specification</w:t>
      </w:r>
      <w:proofErr w:type="gramEnd"/>
      <w:r w:rsidRPr="00277953">
        <w:rPr>
          <w:rFonts w:ascii="Times New Roman" w:hAnsi="Times New Roman"/>
          <w:color w:val="auto"/>
          <w:u w:val="single"/>
        </w:rPr>
        <w:t xml:space="preserve"> for Spray-Applied Rigid Cellular Polyurethane 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C 1158-05     </w:t>
      </w:r>
      <w:r w:rsidR="00A1021B" w:rsidRPr="00277953">
        <w:rPr>
          <w:rFonts w:ascii="Times New Roman" w:hAnsi="Times New Roman"/>
          <w:sz w:val="20"/>
          <w:szCs w:val="20"/>
          <w:u w:val="single"/>
        </w:rPr>
        <w:t xml:space="preserve">Standard Practice for Use and Installation of Radiant Barrier Systems (RBS) in Building </w:t>
      </w:r>
    </w:p>
    <w:p w:rsidR="00A1021B" w:rsidRPr="00277953" w:rsidRDefault="00A1021B" w:rsidP="00D3116A">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1224-03     </w:t>
      </w:r>
      <w:r w:rsidR="00A1021B" w:rsidRPr="00277953">
        <w:rPr>
          <w:rFonts w:ascii="Times New Roman" w:hAnsi="Times New Roman"/>
          <w:color w:val="auto"/>
          <w:u w:val="single"/>
        </w:rPr>
        <w:t>Reflective Insulation for Building Applications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R303.2</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1289-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06</w:t>
      </w:r>
      <w:r w:rsidRPr="00277953">
        <w:rPr>
          <w:rFonts w:ascii="Times New Roman" w:hAnsi="Times New Roman"/>
          <w:color w:val="auto"/>
          <w:u w:val="single"/>
        </w:rPr>
        <w:t xml:space="preserve">     </w:t>
      </w:r>
      <w:r w:rsidR="00A1021B" w:rsidRPr="00277953">
        <w:rPr>
          <w:rFonts w:ascii="Times New Roman" w:hAnsi="Times New Roman"/>
          <w:color w:val="auto"/>
          <w:u w:val="single"/>
        </w:rPr>
        <w:t xml:space="preserve">Faced Rigid Cellular </w:t>
      </w:r>
      <w:proofErr w:type="spellStart"/>
      <w:r w:rsidR="00A1021B" w:rsidRPr="00277953">
        <w:rPr>
          <w:rFonts w:ascii="Times New Roman" w:hAnsi="Times New Roman"/>
          <w:color w:val="auto"/>
          <w:u w:val="single"/>
        </w:rPr>
        <w:t>Polyisocyanurate</w:t>
      </w:r>
      <w:proofErr w:type="spellEnd"/>
      <w:r w:rsidR="00A1021B" w:rsidRPr="00277953">
        <w:rPr>
          <w:rFonts w:ascii="Times New Roman" w:hAnsi="Times New Roman"/>
          <w:color w:val="auto"/>
          <w:u w:val="single"/>
        </w:rPr>
        <w:t xml:space="preserve"> Thermal Insulation Board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303.2</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1313-05</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Sheet Radiant Barriers for Building Construction Applications</w:t>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1320-05 </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of Mineral Fiber </w:t>
      </w:r>
      <w:proofErr w:type="spellStart"/>
      <w:r w:rsidRPr="00277953">
        <w:rPr>
          <w:rFonts w:ascii="Times New Roman" w:hAnsi="Times New Roman"/>
          <w:sz w:val="20"/>
          <w:szCs w:val="20"/>
          <w:u w:val="single"/>
        </w:rPr>
        <w:t>Batt</w:t>
      </w:r>
      <w:proofErr w:type="spellEnd"/>
      <w:r w:rsidRPr="00277953">
        <w:rPr>
          <w:rFonts w:ascii="Times New Roman" w:hAnsi="Times New Roman"/>
          <w:sz w:val="20"/>
          <w:szCs w:val="20"/>
          <w:u w:val="single"/>
        </w:rPr>
        <w:t xml:space="preserve"> and Blanket Thermal Insulation for Light-Frame</w:t>
      </w:r>
    </w:p>
    <w:p w:rsidR="00A1021B" w:rsidRPr="00277953" w:rsidRDefault="00A1021B" w:rsidP="00B12B48">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1321-04</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and Use of Interior Radiation Control Coating Systems (IRCC) </w:t>
      </w:r>
    </w:p>
    <w:p w:rsidR="00A1021B" w:rsidRPr="00277953" w:rsidRDefault="00A1021B" w:rsidP="00A1021B">
      <w:pPr>
        <w:spacing w:after="0" w:line="240" w:lineRule="auto"/>
        <w:ind w:left="720" w:right="-1440"/>
        <w:rPr>
          <w:rFonts w:ascii="Times New Roman" w:hAnsi="Times New Roman"/>
          <w:sz w:val="20"/>
          <w:szCs w:val="20"/>
          <w:u w:val="single"/>
        </w:rPr>
      </w:pPr>
      <w:proofErr w:type="gramStart"/>
      <w:r w:rsidRPr="00277953">
        <w:rPr>
          <w:rFonts w:ascii="Times New Roman" w:hAnsi="Times New Roman"/>
          <w:sz w:val="20"/>
          <w:szCs w:val="20"/>
          <w:u w:val="single"/>
        </w:rPr>
        <w:t>in</w:t>
      </w:r>
      <w:proofErr w:type="gramEnd"/>
      <w:r w:rsidRPr="00277953">
        <w:rPr>
          <w:rFonts w:ascii="Times New Roman" w:hAnsi="Times New Roman"/>
          <w:sz w:val="20"/>
          <w:szCs w:val="20"/>
          <w:u w:val="single"/>
        </w:rPr>
        <w:t xml:space="preserve"> Building Construction</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0D5ABB" w:rsidRPr="00277953">
        <w:rPr>
          <w:rFonts w:ascii="Times New Roman" w:hAnsi="Times New Roman"/>
          <w:sz w:val="20"/>
          <w:szCs w:val="20"/>
          <w:u w:val="single"/>
        </w:rPr>
        <w:t>Table R303.2.1,</w:t>
      </w:r>
      <w:r w:rsidRPr="00277953">
        <w:rPr>
          <w:rFonts w:ascii="Times New Roman" w:hAnsi="Times New Roman"/>
          <w:sz w:val="20"/>
          <w:szCs w:val="20"/>
          <w:u w:val="single"/>
        </w:rPr>
        <w:t xml:space="preserve">Table </w:t>
      </w:r>
      <w:r w:rsidR="000D5ABB" w:rsidRPr="00277953">
        <w:rPr>
          <w:rFonts w:ascii="Times New Roman" w:hAnsi="Times New Roman"/>
          <w:sz w:val="20"/>
          <w:szCs w:val="20"/>
          <w:u w:val="single"/>
        </w:rPr>
        <w:t>R</w:t>
      </w:r>
      <w:r w:rsidRPr="00277953">
        <w:rPr>
          <w:rFonts w:ascii="Times New Roman" w:hAnsi="Times New Roman"/>
          <w:sz w:val="20"/>
          <w:szCs w:val="20"/>
          <w:u w:val="single"/>
        </w:rPr>
        <w:t xml:space="preserve">303.2, </w:t>
      </w:r>
      <w:r w:rsidR="000D5ABB" w:rsidRPr="00277953">
        <w:rPr>
          <w:rFonts w:ascii="Times New Roman" w:hAnsi="Times New Roman"/>
          <w:sz w:val="20"/>
          <w:szCs w:val="20"/>
          <w:u w:val="single"/>
        </w:rPr>
        <w:t>R</w:t>
      </w:r>
      <w:r w:rsidRPr="00277953">
        <w:rPr>
          <w:rFonts w:ascii="Times New Roman" w:hAnsi="Times New Roman"/>
          <w:sz w:val="20"/>
          <w:szCs w:val="20"/>
          <w:u w:val="single"/>
        </w:rPr>
        <w:t>405.7.1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1371-04a</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Test Method for Determination of </w:t>
      </w:r>
      <w:proofErr w:type="spellStart"/>
      <w:r w:rsidRPr="00277953">
        <w:rPr>
          <w:rFonts w:ascii="Times New Roman" w:hAnsi="Times New Roman"/>
          <w:sz w:val="20"/>
          <w:szCs w:val="20"/>
          <w:u w:val="single"/>
        </w:rPr>
        <w:t>Emittance</w:t>
      </w:r>
      <w:proofErr w:type="spellEnd"/>
      <w:r w:rsidRPr="00277953">
        <w:rPr>
          <w:rFonts w:ascii="Times New Roman" w:hAnsi="Times New Roman"/>
          <w:sz w:val="20"/>
          <w:szCs w:val="20"/>
          <w:u w:val="single"/>
        </w:rPr>
        <w:t xml:space="preserve"> of Materials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Room Temperature Using Portable </w:t>
      </w:r>
    </w:p>
    <w:p w:rsidR="00A1021B" w:rsidRPr="00277953" w:rsidRDefault="00A1021B" w:rsidP="00B12B48">
      <w:pPr>
        <w:spacing w:after="0" w:line="240" w:lineRule="auto"/>
        <w:ind w:right="-1440" w:firstLine="720"/>
        <w:rPr>
          <w:rFonts w:ascii="Times New Roman" w:hAnsi="Times New Roman"/>
          <w:sz w:val="20"/>
          <w:szCs w:val="20"/>
          <w:u w:val="single"/>
        </w:rPr>
      </w:pPr>
      <w:proofErr w:type="spellStart"/>
      <w:proofErr w:type="gramStart"/>
      <w:r w:rsidRPr="00277953">
        <w:rPr>
          <w:rFonts w:ascii="Times New Roman" w:hAnsi="Times New Roman"/>
          <w:sz w:val="20"/>
          <w:szCs w:val="20"/>
          <w:u w:val="single"/>
        </w:rPr>
        <w:t>Emissometers</w:t>
      </w:r>
      <w:proofErr w:type="spellEnd"/>
      <w:r w:rsidRPr="00277953">
        <w:rPr>
          <w:rFonts w:ascii="Times New Roman" w:hAnsi="Times New Roman"/>
          <w:sz w:val="20"/>
          <w:szCs w:val="20"/>
          <w:u w:val="single"/>
        </w:rPr>
        <w:t>.</w:t>
      </w:r>
      <w:proofErr w:type="gramEnd"/>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R405.7.1, R405.7.2</w:t>
      </w:r>
    </w:p>
    <w:p w:rsidR="00A1021B" w:rsidRPr="00277953" w:rsidRDefault="00A1021B" w:rsidP="00A1021B">
      <w:pPr>
        <w:spacing w:after="0" w:line="240" w:lineRule="auto"/>
        <w:ind w:left="1440" w:right="-1440" w:hanging="2160"/>
        <w:rPr>
          <w:rFonts w:ascii="Times New Roman" w:hAnsi="Times New Roman"/>
          <w:sz w:val="20"/>
          <w:szCs w:val="20"/>
          <w:u w:val="single"/>
        </w:rPr>
      </w:pPr>
      <w:r w:rsidRPr="00277953">
        <w:rPr>
          <w:rFonts w:ascii="Times New Roman" w:hAnsi="Times New Roman"/>
          <w:sz w:val="20"/>
          <w:szCs w:val="20"/>
          <w:u w:val="single"/>
        </w:rPr>
        <w:t xml:space="preserve">C 1549-04      Standard Test Method for Determination of Solar Reflectance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Ambient Temperature </w:t>
      </w:r>
    </w:p>
    <w:p w:rsidR="00A1021B" w:rsidRPr="00277953" w:rsidRDefault="00A1021B" w:rsidP="00A1021B">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Using a Portable Solar Reflector</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t>R405.7.2</w:t>
      </w:r>
    </w:p>
    <w:p w:rsidR="00A1021B" w:rsidRPr="00ED61D0"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E 903-96        </w:t>
      </w:r>
      <w:r w:rsidR="00A1021B" w:rsidRPr="00277953">
        <w:rPr>
          <w:rFonts w:ascii="Times New Roman" w:hAnsi="Times New Roman"/>
          <w:sz w:val="20"/>
          <w:szCs w:val="20"/>
          <w:u w:val="single"/>
        </w:rPr>
        <w:t>Test Method</w:t>
      </w:r>
      <w:r w:rsidR="00A1021B" w:rsidRPr="00ED61D0">
        <w:rPr>
          <w:rFonts w:ascii="Times New Roman" w:hAnsi="Times New Roman"/>
          <w:sz w:val="20"/>
          <w:szCs w:val="20"/>
          <w:u w:val="single"/>
        </w:rPr>
        <w:t xml:space="preserve"> for Solar </w:t>
      </w:r>
      <w:proofErr w:type="spellStart"/>
      <w:r w:rsidR="00A1021B" w:rsidRPr="00ED61D0">
        <w:rPr>
          <w:rFonts w:ascii="Times New Roman" w:hAnsi="Times New Roman"/>
          <w:sz w:val="20"/>
          <w:szCs w:val="20"/>
          <w:u w:val="single"/>
        </w:rPr>
        <w:t>Absorptance</w:t>
      </w:r>
      <w:proofErr w:type="spellEnd"/>
      <w:r w:rsidR="00A1021B" w:rsidRPr="00ED61D0">
        <w:rPr>
          <w:rFonts w:ascii="Times New Roman" w:hAnsi="Times New Roman"/>
          <w:sz w:val="20"/>
          <w:szCs w:val="20"/>
          <w:u w:val="single"/>
        </w:rPr>
        <w:t xml:space="preserve">, Reflectance, and Transmittance of Materials </w:t>
      </w:r>
    </w:p>
    <w:p w:rsidR="00A1021B" w:rsidRPr="00ED61D0" w:rsidRDefault="00A1021B" w:rsidP="00A1021B">
      <w:pPr>
        <w:spacing w:after="0" w:line="240" w:lineRule="auto"/>
        <w:ind w:right="-1440" w:firstLine="720"/>
        <w:rPr>
          <w:rFonts w:ascii="Times New Roman" w:hAnsi="Times New Roman"/>
          <w:strike/>
          <w:sz w:val="20"/>
          <w:szCs w:val="20"/>
          <w:u w:val="single"/>
        </w:rPr>
      </w:pPr>
      <w:r w:rsidRPr="00ED61D0">
        <w:rPr>
          <w:rFonts w:ascii="Times New Roman" w:hAnsi="Times New Roman"/>
          <w:sz w:val="20"/>
          <w:szCs w:val="20"/>
          <w:u w:val="single"/>
        </w:rPr>
        <w:t>Using Integrating Spheres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Pr="00ED61D0" w:rsidRDefault="00B12B48"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 xml:space="preserve">E 1918-06      </w:t>
      </w:r>
      <w:r w:rsidR="00A1021B" w:rsidRPr="00ED61D0">
        <w:rPr>
          <w:rFonts w:ascii="Times New Roman" w:hAnsi="Times New Roman"/>
          <w:sz w:val="20"/>
          <w:szCs w:val="20"/>
          <w:u w:val="single"/>
        </w:rPr>
        <w:t xml:space="preserve">Standard Test Method for Measuring Solar Reflectance of Horizontal and </w:t>
      </w:r>
    </w:p>
    <w:p w:rsidR="00A1021B" w:rsidRPr="00ED61D0" w:rsidRDefault="00A1021B" w:rsidP="00A1021B">
      <w:pPr>
        <w:spacing w:after="0" w:line="240" w:lineRule="auto"/>
        <w:ind w:right="-1440" w:firstLine="720"/>
        <w:rPr>
          <w:rFonts w:ascii="Times New Roman" w:hAnsi="Times New Roman"/>
          <w:b/>
          <w:sz w:val="20"/>
          <w:szCs w:val="20"/>
          <w:u w:val="single"/>
        </w:rPr>
      </w:pPr>
      <w:r w:rsidRPr="00ED61D0">
        <w:rPr>
          <w:rFonts w:ascii="Times New Roman" w:hAnsi="Times New Roman"/>
          <w:sz w:val="20"/>
          <w:szCs w:val="20"/>
          <w:u w:val="single"/>
        </w:rPr>
        <w:t>Low-Sloped Surfaces in the Field</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 xml:space="preserve">R405.7.2  </w:t>
      </w:r>
    </w:p>
    <w:p w:rsidR="00313E4D" w:rsidRDefault="00313E4D" w:rsidP="00A1021B">
      <w:pPr>
        <w:spacing w:after="0" w:line="240" w:lineRule="auto"/>
        <w:ind w:right="-1440" w:firstLine="720"/>
        <w:rPr>
          <w:rFonts w:ascii="Times New Roman" w:hAnsi="Times New Roman"/>
          <w:sz w:val="20"/>
          <w:szCs w:val="20"/>
          <w:u w:val="single"/>
        </w:rPr>
      </w:pPr>
    </w:p>
    <w:p w:rsidR="00313E4D" w:rsidRPr="00ED61D0" w:rsidRDefault="00313E4D" w:rsidP="00A1021B">
      <w:pPr>
        <w:spacing w:after="0" w:line="240" w:lineRule="auto"/>
        <w:ind w:right="-1440" w:firstLine="720"/>
        <w:rPr>
          <w:rFonts w:ascii="Times New Roman" w:hAnsi="Times New Roman"/>
          <w:sz w:val="20"/>
          <w:szCs w:val="20"/>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CRRC</w:t>
      </w:r>
      <w:r w:rsidRPr="00ED61D0">
        <w:rPr>
          <w:rFonts w:ascii="Times New Roman" w:hAnsi="Times New Roman"/>
          <w:b/>
          <w:bCs/>
          <w:sz w:val="48"/>
          <w:szCs w:val="48"/>
          <w:u w:val="single"/>
        </w:rPr>
        <w:tab/>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Cool Roof Rating Council\</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1738 Excelsior Avenue</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Oakland, CA 94602</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CRRC-1-2006</w:t>
      </w:r>
      <w:r w:rsidRPr="00ED61D0">
        <w:rPr>
          <w:rFonts w:ascii="Times New Roman" w:hAnsi="Times New Roman"/>
          <w:sz w:val="20"/>
          <w:szCs w:val="20"/>
          <w:u w:val="single"/>
        </w:rPr>
        <w:tab/>
      </w:r>
      <w:r w:rsidRPr="00ED61D0">
        <w:rPr>
          <w:rFonts w:ascii="Times New Roman" w:hAnsi="Times New Roman"/>
          <w:sz w:val="20"/>
          <w:szCs w:val="20"/>
          <w:u w:val="single"/>
        </w:rPr>
        <w:tab/>
        <w:t>CRRC-1 Product Rating Program</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Default="00A1021B" w:rsidP="00A1021B">
      <w:pPr>
        <w:spacing w:after="0" w:line="240" w:lineRule="auto"/>
        <w:ind w:left="-720" w:right="-1440"/>
        <w:rPr>
          <w:rFonts w:ascii="Times New Roman" w:hAnsi="Times New Roman"/>
          <w:sz w:val="16"/>
          <w:szCs w:val="16"/>
        </w:rPr>
      </w:pPr>
    </w:p>
    <w:p w:rsidR="00313E4D" w:rsidRPr="00ED61D0" w:rsidRDefault="00313E4D" w:rsidP="00A1021B">
      <w:pPr>
        <w:spacing w:after="0" w:line="240" w:lineRule="auto"/>
        <w:ind w:left="-720" w:right="-1440"/>
        <w:rPr>
          <w:rFonts w:ascii="Times New Roman" w:hAnsi="Times New Roman"/>
          <w:sz w:val="16"/>
          <w:szCs w:val="16"/>
        </w:rPr>
      </w:pPr>
    </w:p>
    <w:p w:rsidR="00A348CF" w:rsidRDefault="00A348CF"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A348CF" w:rsidRPr="0018017E" w:rsidRDefault="00A348CF" w:rsidP="00A348CF">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 xml:space="preserve">Change </w:t>
      </w:r>
      <w:r w:rsidR="00AC7C53">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sidR="00FC2C90">
        <w:rPr>
          <w:rFonts w:ascii="Times New Roman" w:eastAsia="Times New Roman" w:hAnsi="Times New Roman"/>
          <w:b/>
          <w:bCs/>
          <w:i/>
          <w:sz w:val="24"/>
          <w:szCs w:val="24"/>
        </w:rPr>
        <w:t xml:space="preserve">codes </w:t>
      </w:r>
      <w:r w:rsidR="00AC7C53">
        <w:rPr>
          <w:rFonts w:ascii="Times New Roman" w:eastAsia="Times New Roman" w:hAnsi="Times New Roman"/>
          <w:b/>
          <w:bCs/>
          <w:i/>
          <w:sz w:val="24"/>
          <w:szCs w:val="24"/>
        </w:rPr>
        <w:t xml:space="preserve">with Florida codes </w:t>
      </w:r>
      <w:r w:rsidRPr="0018017E">
        <w:rPr>
          <w:rFonts w:ascii="Times New Roman" w:eastAsia="Times New Roman" w:hAnsi="Times New Roman"/>
          <w:b/>
          <w:bCs/>
          <w:i/>
          <w:sz w:val="24"/>
          <w:szCs w:val="24"/>
        </w:rPr>
        <w:t xml:space="preserve">and add </w:t>
      </w:r>
      <w:r w:rsidR="00AC7C53">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sidR="00AC7C53">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sidR="00AC7C53">
        <w:rPr>
          <w:rFonts w:ascii="Times New Roman" w:eastAsia="Times New Roman" w:hAnsi="Times New Roman"/>
          <w:b/>
          <w:i/>
          <w:sz w:val="24"/>
          <w:szCs w:val="24"/>
        </w:rPr>
        <w:t>the list:</w:t>
      </w:r>
    </w:p>
    <w:p w:rsidR="00A348CF" w:rsidRPr="00A348CF" w:rsidRDefault="00A348CF" w:rsidP="00A1021B">
      <w:pPr>
        <w:spacing w:after="0" w:line="240" w:lineRule="auto"/>
        <w:ind w:left="-720" w:right="-1440"/>
        <w:rPr>
          <w:rFonts w:ascii="Times New Roman" w:hAnsi="Times New Roman"/>
          <w:b/>
          <w:bCs/>
          <w:sz w:val="24"/>
          <w:szCs w:val="24"/>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Florida Codes</w:t>
      </w:r>
    </w:p>
    <w:p w:rsidR="00A1021B" w:rsidRDefault="00A1021B" w:rsidP="00A1021B">
      <w:pPr>
        <w:spacing w:after="0" w:line="240" w:lineRule="auto"/>
        <w:ind w:left="-720" w:right="-1440"/>
        <w:rPr>
          <w:rFonts w:ascii="Times New Roman" w:hAnsi="Times New Roman"/>
          <w:b/>
          <w:bCs/>
          <w:sz w:val="20"/>
          <w:szCs w:val="20"/>
          <w:u w:val="single"/>
        </w:rPr>
      </w:pPr>
    </w:p>
    <w:p w:rsidR="00AC7C53" w:rsidRPr="00ED61D0" w:rsidRDefault="00AC7C53"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Building Codes and Standards Office</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Florida Department of Business and Professional Regulation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w:t>
      </w:r>
      <w:r w:rsidR="00B265CD" w:rsidRPr="00ED61D0">
        <w:rPr>
          <w:rFonts w:ascii="Times New Roman" w:hAnsi="Times New Roman"/>
          <w:bCs/>
          <w:sz w:val="18"/>
          <w:szCs w:val="18"/>
          <w:u w:val="single"/>
        </w:rPr>
        <w:t>9</w:t>
      </w:r>
      <w:r w:rsidRPr="00ED61D0">
        <w:rPr>
          <w:rFonts w:ascii="Times New Roman" w:hAnsi="Times New Roman"/>
          <w:bCs/>
          <w:sz w:val="18"/>
          <w:szCs w:val="18"/>
          <w:u w:val="single"/>
        </w:rPr>
        <w:t>40 N. Monroe Street</w:t>
      </w:r>
      <w:r w:rsidR="008325E0">
        <w:rPr>
          <w:rFonts w:ascii="Times New Roman" w:hAnsi="Times New Roman"/>
          <w:bCs/>
          <w:sz w:val="18"/>
          <w:szCs w:val="18"/>
          <w:u w:val="single"/>
        </w:rPr>
        <w:t>, Suite 90A</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Tallahassee, FL 32399-</w:t>
      </w:r>
      <w:r w:rsidR="00E82974">
        <w:rPr>
          <w:rFonts w:ascii="Times New Roman" w:hAnsi="Times New Roman"/>
          <w:bCs/>
          <w:sz w:val="18"/>
          <w:szCs w:val="18"/>
          <w:u w:val="single"/>
        </w:rPr>
        <w:t>0772</w:t>
      </w:r>
      <w:r w:rsidRPr="002C61F5">
        <w:rPr>
          <w:rFonts w:ascii="Times New Roman" w:hAnsi="Times New Roman"/>
          <w:bCs/>
          <w:sz w:val="18"/>
          <w:szCs w:val="18"/>
        </w:rPr>
        <w:tab/>
      </w:r>
      <w:r w:rsidRPr="002C61F5">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B12B48"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FBC-B </w:t>
      </w:r>
      <w:r w:rsidR="005126E0">
        <w:rPr>
          <w:rFonts w:ascii="Times New Roman" w:hAnsi="Times New Roman"/>
          <w:sz w:val="18"/>
          <w:szCs w:val="18"/>
          <w:u w:val="single"/>
        </w:rPr>
        <w:t>-</w:t>
      </w:r>
      <w:r w:rsidRPr="00ED61D0">
        <w:rPr>
          <w:rFonts w:ascii="Times New Roman" w:hAnsi="Times New Roman"/>
          <w:sz w:val="18"/>
          <w:szCs w:val="18"/>
          <w:u w:val="single"/>
        </w:rPr>
        <w:t xml:space="preserve"> </w:t>
      </w:r>
      <w:r w:rsidR="005126E0">
        <w:rPr>
          <w:rFonts w:ascii="Times New Roman" w:hAnsi="Times New Roman"/>
          <w:sz w:val="18"/>
          <w:szCs w:val="18"/>
          <w:u w:val="single"/>
        </w:rPr>
        <w:t>5</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E83CA7">
        <w:rPr>
          <w:rFonts w:ascii="Times New Roman" w:hAnsi="Times New Roman"/>
          <w:sz w:val="18"/>
          <w:szCs w:val="18"/>
          <w:u w:val="single"/>
        </w:rPr>
        <w:t>4</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Building</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ab/>
      </w:r>
      <w:r w:rsidR="004C6CFC">
        <w:rPr>
          <w:rFonts w:ascii="Times New Roman" w:hAnsi="Times New Roman"/>
          <w:sz w:val="18"/>
          <w:szCs w:val="18"/>
          <w:u w:val="single"/>
        </w:rPr>
        <w:t>R201.3</w:t>
      </w:r>
      <w:bookmarkStart w:id="0" w:name="_GoBack"/>
      <w:bookmarkEnd w:id="0"/>
      <w:r w:rsidR="00A1021B" w:rsidRPr="00ED61D0">
        <w:rPr>
          <w:rFonts w:ascii="Times New Roman" w:hAnsi="Times New Roman"/>
          <w:sz w:val="18"/>
          <w:szCs w:val="18"/>
          <w:u w:val="single"/>
        </w:rPr>
        <w:t>, R303.2,</w:t>
      </w:r>
      <w:r w:rsidR="00997383">
        <w:rPr>
          <w:rFonts w:ascii="Times New Roman" w:hAnsi="Times New Roman"/>
          <w:sz w:val="18"/>
          <w:szCs w:val="18"/>
          <w:u w:val="single"/>
        </w:rPr>
        <w:t xml:space="preserve"> Table R402.1.1</w:t>
      </w:r>
      <w:r w:rsidR="00A1021B" w:rsidRPr="00ED61D0">
        <w:rPr>
          <w:rFonts w:ascii="Times New Roman" w:hAnsi="Times New Roman"/>
          <w:sz w:val="18"/>
          <w:szCs w:val="18"/>
          <w:u w:val="single"/>
        </w:rPr>
        <w:t xml:space="preserve"> </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FBC-M </w:t>
      </w:r>
      <w:r w:rsidR="005126E0">
        <w:rPr>
          <w:rFonts w:ascii="Times New Roman" w:hAnsi="Times New Roman"/>
          <w:sz w:val="18"/>
          <w:szCs w:val="18"/>
          <w:u w:val="single"/>
        </w:rPr>
        <w:t>– 5</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E83CA7">
        <w:rPr>
          <w:rFonts w:ascii="Times New Roman" w:hAnsi="Times New Roman"/>
          <w:sz w:val="18"/>
          <w:szCs w:val="18"/>
          <w:u w:val="single"/>
        </w:rPr>
        <w:t>4</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Mechanical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R403.5</w:t>
      </w:r>
    </w:p>
    <w:p w:rsidR="00A1021B" w:rsidRPr="00ED61D0" w:rsidRDefault="005126E0" w:rsidP="00A1021B">
      <w:pPr>
        <w:spacing w:after="0" w:line="240" w:lineRule="auto"/>
        <w:ind w:left="-720" w:right="-1440"/>
        <w:rPr>
          <w:rFonts w:ascii="Times New Roman" w:hAnsi="Times New Roman"/>
          <w:sz w:val="18"/>
          <w:szCs w:val="18"/>
          <w:u w:val="single"/>
        </w:rPr>
      </w:pPr>
      <w:r>
        <w:rPr>
          <w:rFonts w:ascii="Times New Roman" w:hAnsi="Times New Roman"/>
          <w:sz w:val="18"/>
          <w:szCs w:val="18"/>
          <w:u w:val="single"/>
        </w:rPr>
        <w:t>FBC-R-5</w:t>
      </w:r>
      <w:r w:rsidRPr="005126E0">
        <w:rPr>
          <w:rFonts w:ascii="Times New Roman" w:hAnsi="Times New Roman"/>
          <w:sz w:val="18"/>
          <w:szCs w:val="18"/>
          <w:u w:val="single"/>
          <w:vertAlign w:val="superscript"/>
        </w:rPr>
        <w:t>th</w:t>
      </w:r>
      <w:r>
        <w:rPr>
          <w:rFonts w:ascii="Times New Roman" w:hAnsi="Times New Roman"/>
          <w:sz w:val="18"/>
          <w:szCs w:val="18"/>
          <w:u w:val="single"/>
        </w:rPr>
        <w:t xml:space="preserve"> Edition (</w:t>
      </w:r>
      <w:r w:rsidR="00160204" w:rsidRPr="00ED61D0">
        <w:rPr>
          <w:rFonts w:ascii="Times New Roman" w:hAnsi="Times New Roman"/>
          <w:sz w:val="18"/>
          <w:szCs w:val="18"/>
          <w:u w:val="single"/>
        </w:rPr>
        <w:t>201</w:t>
      </w:r>
      <w:r w:rsidR="00E83CA7">
        <w:rPr>
          <w:rFonts w:ascii="Times New Roman" w:hAnsi="Times New Roman"/>
          <w:sz w:val="18"/>
          <w:szCs w:val="18"/>
          <w:u w:val="single"/>
        </w:rPr>
        <w:t>4</w:t>
      </w:r>
      <w:r>
        <w:rPr>
          <w:rFonts w:ascii="Times New Roman" w:hAnsi="Times New Roman"/>
          <w:sz w:val="18"/>
          <w:szCs w:val="18"/>
          <w:u w:val="single"/>
        </w:rPr>
        <w:t>)</w:t>
      </w:r>
      <w:r w:rsidR="00A1021B" w:rsidRPr="00ED61D0">
        <w:rPr>
          <w:rFonts w:ascii="Times New Roman" w:hAnsi="Times New Roman"/>
          <w:sz w:val="18"/>
          <w:szCs w:val="18"/>
          <w:u w:val="single"/>
        </w:rPr>
        <w:tab/>
        <w:t>Florida Building Code, Residential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 xml:space="preserve">R202, </w:t>
      </w:r>
      <w:r w:rsidR="00A1021B" w:rsidRPr="00ED61D0">
        <w:rPr>
          <w:rFonts w:ascii="Times New Roman" w:hAnsi="Times New Roman"/>
          <w:sz w:val="18"/>
          <w:szCs w:val="18"/>
          <w:u w:val="single"/>
        </w:rPr>
        <w:t xml:space="preserve">R303.2, </w:t>
      </w:r>
      <w:r w:rsidR="00997383">
        <w:rPr>
          <w:rFonts w:ascii="Times New Roman" w:hAnsi="Times New Roman"/>
          <w:sz w:val="18"/>
          <w:szCs w:val="18"/>
          <w:u w:val="single"/>
        </w:rPr>
        <w:t xml:space="preserve">R402.1.1, </w:t>
      </w:r>
      <w:r w:rsidR="00A1021B" w:rsidRPr="00ED61D0">
        <w:rPr>
          <w:rFonts w:ascii="Times New Roman" w:hAnsi="Times New Roman"/>
          <w:sz w:val="18"/>
          <w:szCs w:val="18"/>
          <w:u w:val="single"/>
        </w:rPr>
        <w:t xml:space="preserve">R403.5, </w:t>
      </w:r>
      <w:r w:rsidR="00997383">
        <w:rPr>
          <w:rFonts w:ascii="Times New Roman" w:hAnsi="Times New Roman"/>
          <w:sz w:val="18"/>
          <w:szCs w:val="18"/>
          <w:u w:val="single"/>
        </w:rPr>
        <w:t xml:space="preserve">R405.7.1, </w:t>
      </w:r>
      <w:r w:rsidR="00A1021B" w:rsidRPr="00ED61D0">
        <w:rPr>
          <w:rFonts w:ascii="Times New Roman" w:hAnsi="Times New Roman"/>
          <w:sz w:val="18"/>
          <w:szCs w:val="18"/>
          <w:u w:val="single"/>
        </w:rPr>
        <w:t>R405.7.3</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 201</w:t>
      </w:r>
      <w:r w:rsidR="004471A8">
        <w:rPr>
          <w:rFonts w:ascii="Times New Roman" w:hAnsi="Times New Roman"/>
          <w:sz w:val="18"/>
          <w:szCs w:val="18"/>
          <w:u w:val="single"/>
        </w:rPr>
        <w:t>3</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Florida Statutes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R103.1.1.2</w:t>
      </w:r>
      <w:r w:rsidR="00A1021B" w:rsidRPr="00ED61D0">
        <w:rPr>
          <w:rFonts w:ascii="Times New Roman" w:hAnsi="Times New Roman"/>
          <w:sz w:val="18"/>
          <w:szCs w:val="18"/>
          <w:u w:val="single"/>
        </w:rPr>
        <w:t>, R401.3, R103.</w:t>
      </w:r>
      <w:r w:rsidR="00997383">
        <w:rPr>
          <w:rFonts w:ascii="Times New Roman" w:hAnsi="Times New Roman"/>
          <w:sz w:val="18"/>
          <w:szCs w:val="18"/>
          <w:u w:val="single"/>
        </w:rPr>
        <w:t>1.</w:t>
      </w:r>
      <w:r w:rsidR="00A1021B" w:rsidRPr="00ED61D0">
        <w:rPr>
          <w:rFonts w:ascii="Times New Roman" w:hAnsi="Times New Roman"/>
          <w:sz w:val="18"/>
          <w:szCs w:val="18"/>
          <w:u w:val="single"/>
        </w:rPr>
        <w:t>1.1.2</w:t>
      </w:r>
    </w:p>
    <w:p w:rsidR="00A1021B" w:rsidRDefault="00A1021B" w:rsidP="00A1021B">
      <w:pPr>
        <w:spacing w:after="0" w:line="240" w:lineRule="auto"/>
        <w:ind w:left="-720" w:right="-1440"/>
        <w:rPr>
          <w:rFonts w:ascii="Times New Roman" w:hAnsi="Times New Roman"/>
          <w:sz w:val="18"/>
          <w:szCs w:val="18"/>
          <w:u w:val="single"/>
        </w:rPr>
      </w:pPr>
    </w:p>
    <w:p w:rsidR="00E576EB" w:rsidRPr="00ED61D0" w:rsidRDefault="00E576E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FSEC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Florida Solar Energy Center</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Cocoa, FL 32922-5703</w:t>
      </w:r>
      <w:r w:rsidRPr="00ED61D0">
        <w:rPr>
          <w:rFonts w:ascii="Times New Roman" w:hAnsi="Times New Roman"/>
          <w:b/>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pStyle w:val="CM7"/>
        <w:ind w:left="-720" w:right="-1440"/>
        <w:rPr>
          <w:rFonts w:ascii="Times New Roman" w:hAnsi="Times New Roman" w:cs="Times New Roman"/>
          <w:sz w:val="18"/>
          <w:szCs w:val="18"/>
          <w:u w:val="single"/>
        </w:rPr>
      </w:pPr>
    </w:p>
    <w:p w:rsidR="00A1021B" w:rsidRPr="00ED61D0" w:rsidRDefault="00A1021B" w:rsidP="00A1021B">
      <w:pPr>
        <w:pStyle w:val="CM7"/>
        <w:ind w:left="-720" w:right="-1440"/>
        <w:rPr>
          <w:rFonts w:ascii="Times New Roman" w:hAnsi="Times New Roman" w:cs="Times New Roman"/>
          <w:sz w:val="18"/>
          <w:szCs w:val="18"/>
          <w:u w:val="single"/>
        </w:rPr>
      </w:pPr>
      <w:r w:rsidRPr="00ED61D0">
        <w:rPr>
          <w:rFonts w:ascii="Times New Roman" w:hAnsi="Times New Roman" w:cs="Times New Roman"/>
          <w:sz w:val="18"/>
          <w:szCs w:val="18"/>
          <w:u w:val="single"/>
        </w:rPr>
        <w:t>FSEC-RR-54-00</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t>"The HERS Rating Method and the Derivation of the Normalized Modified</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Loads Method", October 11, 2000, </w:t>
      </w:r>
      <w:proofErr w:type="spellStart"/>
      <w:r w:rsidRPr="00ED61D0">
        <w:rPr>
          <w:rFonts w:ascii="Times New Roman" w:hAnsi="Times New Roman" w:cs="Times New Roman"/>
          <w:sz w:val="18"/>
          <w:szCs w:val="18"/>
          <w:u w:val="single"/>
        </w:rPr>
        <w:t>Fairey</w:t>
      </w:r>
      <w:proofErr w:type="spellEnd"/>
      <w:r w:rsidRPr="00ED61D0">
        <w:rPr>
          <w:rFonts w:ascii="Times New Roman" w:hAnsi="Times New Roman" w:cs="Times New Roman"/>
          <w:sz w:val="18"/>
          <w:szCs w:val="18"/>
          <w:u w:val="single"/>
        </w:rPr>
        <w:t xml:space="preserve">, P., J. </w:t>
      </w:r>
      <w:proofErr w:type="spellStart"/>
      <w:r w:rsidRPr="00ED61D0">
        <w:rPr>
          <w:rFonts w:ascii="Times New Roman" w:hAnsi="Times New Roman" w:cs="Times New Roman"/>
          <w:sz w:val="18"/>
          <w:szCs w:val="18"/>
          <w:u w:val="single"/>
        </w:rPr>
        <w:t>Tait</w:t>
      </w:r>
      <w:proofErr w:type="spellEnd"/>
      <w:r w:rsidRPr="00ED61D0">
        <w:rPr>
          <w:rFonts w:ascii="Times New Roman" w:hAnsi="Times New Roman" w:cs="Times New Roman"/>
          <w:sz w:val="18"/>
          <w:szCs w:val="18"/>
          <w:u w:val="single"/>
        </w:rPr>
        <w:t xml:space="preserve">, D. Goldstein, D. Tracey, </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M. Holtz, and R. </w:t>
      </w:r>
      <w:proofErr w:type="spellStart"/>
      <w:proofErr w:type="gramStart"/>
      <w:r w:rsidRPr="00ED61D0">
        <w:rPr>
          <w:rFonts w:ascii="Times New Roman" w:hAnsi="Times New Roman" w:cs="Times New Roman"/>
          <w:sz w:val="18"/>
          <w:szCs w:val="18"/>
          <w:u w:val="single"/>
        </w:rPr>
        <w:t>Judkoff</w:t>
      </w:r>
      <w:proofErr w:type="spellEnd"/>
      <w:r w:rsidRPr="00ED61D0">
        <w:rPr>
          <w:rFonts w:ascii="Times New Roman" w:hAnsi="Times New Roman" w:cs="Times New Roman"/>
          <w:sz w:val="18"/>
          <w:szCs w:val="18"/>
          <w:u w:val="single"/>
        </w:rPr>
        <w:t xml:space="preserve"> .</w:t>
      </w:r>
      <w:proofErr w:type="gramEnd"/>
      <w:r w:rsidRPr="00ED61D0">
        <w:rPr>
          <w:rFonts w:ascii="Times New Roman" w:hAnsi="Times New Roman" w:cs="Times New Roman"/>
          <w:sz w:val="18"/>
          <w:szCs w:val="18"/>
          <w:u w:val="single"/>
        </w:rPr>
        <w:t xml:space="preserve">  </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Pr="00ED61D0">
        <w:rPr>
          <w:rFonts w:ascii="Times New Roman" w:hAnsi="Times New Roman" w:cs="Times New Roman"/>
          <w:sz w:val="18"/>
          <w:szCs w:val="18"/>
          <w:u w:val="single"/>
        </w:rPr>
        <w:t>Appendix B, B-1</w:t>
      </w:r>
    </w:p>
    <w:p w:rsidR="00A1021B" w:rsidRPr="00BF0BB4"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Available online at:  </w:t>
      </w:r>
      <w:hyperlink r:id="rId10" w:history="1">
        <w:r w:rsidRPr="00BF0BB4">
          <w:rPr>
            <w:rStyle w:val="Hyperlink"/>
            <w:rFonts w:ascii="Times New Roman" w:hAnsi="Times New Roman" w:cs="Times New Roman"/>
            <w:color w:val="auto"/>
            <w:sz w:val="18"/>
            <w:szCs w:val="18"/>
          </w:rPr>
          <w:t>http://www2.fsec.ucf.edu/en/publications/html/FSEC-RR-54-00/index.htm</w:t>
        </w:r>
      </w:hyperlink>
    </w:p>
    <w:p w:rsidR="00A1021B" w:rsidRPr="00ED61D0" w:rsidRDefault="00A1021B"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48"/>
          <w:szCs w:val="48"/>
          <w:u w:val="single"/>
        </w:rPr>
      </w:pPr>
      <w:r w:rsidRPr="00ED61D0">
        <w:rPr>
          <w:rFonts w:ascii="Times New Roman" w:hAnsi="Times New Roman"/>
          <w:b/>
          <w:bCs/>
          <w:sz w:val="48"/>
          <w:szCs w:val="48"/>
          <w:u w:val="single"/>
        </w:rPr>
        <w:t>ISO</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International Standards Organization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1, rue de </w:t>
      </w:r>
      <w:proofErr w:type="spellStart"/>
      <w:r w:rsidRPr="00ED61D0">
        <w:rPr>
          <w:rFonts w:ascii="Times New Roman" w:hAnsi="Times New Roman"/>
          <w:bCs/>
          <w:sz w:val="18"/>
          <w:szCs w:val="18"/>
          <w:u w:val="single"/>
        </w:rPr>
        <w:t>Varembe</w:t>
      </w:r>
      <w:proofErr w:type="spellEnd"/>
      <w:r w:rsidRPr="00ED61D0">
        <w:rPr>
          <w:rFonts w:ascii="Times New Roman" w:hAnsi="Times New Roman"/>
          <w:bCs/>
          <w:sz w:val="18"/>
          <w:szCs w:val="18"/>
          <w:u w:val="single"/>
        </w:rPr>
        <w:t xml:space="preserve">, Case </w:t>
      </w:r>
      <w:proofErr w:type="spellStart"/>
      <w:r w:rsidRPr="00ED61D0">
        <w:rPr>
          <w:rFonts w:ascii="Times New Roman" w:hAnsi="Times New Roman"/>
          <w:bCs/>
          <w:sz w:val="18"/>
          <w:szCs w:val="18"/>
          <w:u w:val="single"/>
        </w:rPr>
        <w:t>postale</w:t>
      </w:r>
      <w:proofErr w:type="spellEnd"/>
      <w:r w:rsidRPr="00ED61D0">
        <w:rPr>
          <w:rFonts w:ascii="Times New Roman" w:hAnsi="Times New Roman"/>
          <w:bCs/>
          <w:sz w:val="18"/>
          <w:szCs w:val="18"/>
          <w:u w:val="single"/>
        </w:rPr>
        <w:t xml:space="preserve"> 56, </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 xml:space="preserve">CH-1211 </w:t>
      </w:r>
      <w:proofErr w:type="spellStart"/>
      <w:r w:rsidRPr="00ED61D0">
        <w:rPr>
          <w:rFonts w:ascii="Times New Roman" w:hAnsi="Times New Roman"/>
          <w:bCs/>
          <w:sz w:val="18"/>
          <w:szCs w:val="18"/>
          <w:u w:val="single"/>
        </w:rPr>
        <w:t>Geneve</w:t>
      </w:r>
      <w:proofErr w:type="spellEnd"/>
      <w:r w:rsidRPr="00ED61D0">
        <w:rPr>
          <w:rFonts w:ascii="Times New Roman" w:hAnsi="Times New Roman"/>
          <w:bCs/>
          <w:sz w:val="18"/>
          <w:szCs w:val="18"/>
          <w:u w:val="single"/>
        </w:rPr>
        <w:t xml:space="preserve"> 20, Switzerland</w:t>
      </w:r>
      <w:r w:rsidRPr="00ED61D0">
        <w:rPr>
          <w:rFonts w:ascii="Times New Roman" w:hAnsi="Times New Roman"/>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right="-720"/>
        <w:rPr>
          <w:rFonts w:ascii="Times New Roman" w:hAnsi="Times New Roman"/>
          <w:sz w:val="18"/>
          <w:szCs w:val="18"/>
          <w:u w:val="single"/>
        </w:rPr>
      </w:pPr>
    </w:p>
    <w:p w:rsidR="00A1021B" w:rsidRPr="00ED61D0" w:rsidRDefault="00A1021B" w:rsidP="00A1021B">
      <w:pPr>
        <w:spacing w:after="0" w:line="240" w:lineRule="auto"/>
        <w:ind w:left="-720" w:right="-720"/>
        <w:rPr>
          <w:rFonts w:ascii="Times New Roman" w:hAnsi="Times New Roman"/>
          <w:sz w:val="18"/>
          <w:szCs w:val="18"/>
          <w:u w:val="single"/>
        </w:rPr>
      </w:pPr>
      <w:r w:rsidRPr="00ED61D0">
        <w:rPr>
          <w:rFonts w:ascii="Times New Roman" w:hAnsi="Times New Roman"/>
          <w:sz w:val="18"/>
          <w:szCs w:val="18"/>
          <w:u w:val="single"/>
        </w:rPr>
        <w:t>9806 (1994, 1995</w:t>
      </w:r>
      <w:proofErr w:type="gramStart"/>
      <w:r w:rsidRPr="00ED61D0">
        <w:rPr>
          <w:rFonts w:ascii="Times New Roman" w:hAnsi="Times New Roman"/>
          <w:sz w:val="18"/>
          <w:szCs w:val="18"/>
          <w:u w:val="single"/>
        </w:rPr>
        <w:t>)  TEST</w:t>
      </w:r>
      <w:proofErr w:type="gramEnd"/>
      <w:r w:rsidRPr="00ED61D0">
        <w:rPr>
          <w:rFonts w:ascii="Times New Roman" w:hAnsi="Times New Roman"/>
          <w:sz w:val="18"/>
          <w:szCs w:val="18"/>
          <w:u w:val="single"/>
        </w:rPr>
        <w:t xml:space="preserve"> Methods for Solar Collectors</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1: Thermal Performance of glazed liquid heating collectors including pressure drop, </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ab/>
        <w:t>December 1, 1994</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Part 2: Qualification test procedures", August 15, 1995.</w:t>
      </w:r>
      <w:proofErr w:type="gramEnd"/>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3: Thermal performance of unglazed liquid heating collectors (sensible heat transfer only) </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including</w:t>
      </w:r>
      <w:proofErr w:type="gramEnd"/>
      <w:r w:rsidRPr="00ED61D0">
        <w:rPr>
          <w:rFonts w:ascii="Times New Roman" w:hAnsi="Times New Roman"/>
          <w:sz w:val="18"/>
          <w:szCs w:val="18"/>
          <w:u w:val="single"/>
        </w:rPr>
        <w:t xml:space="preserve"> pressure drop", December 15, 1995.</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rPr>
      </w:pPr>
    </w:p>
    <w:p w:rsidR="00F00104" w:rsidRPr="00ED61D0" w:rsidRDefault="00F00104" w:rsidP="00F00104">
      <w:pPr>
        <w:spacing w:after="0" w:line="240" w:lineRule="auto"/>
        <w:ind w:left="-720" w:right="-1440"/>
        <w:rPr>
          <w:rFonts w:ascii="Times New Roman" w:eastAsia="Times New Roman" w:hAnsi="Times New Roman"/>
          <w:b/>
          <w:bCs/>
          <w:color w:val="000000"/>
          <w:sz w:val="48"/>
          <w:szCs w:val="48"/>
          <w:u w:val="single"/>
        </w:rPr>
      </w:pPr>
    </w:p>
    <w:p w:rsidR="00F00104" w:rsidRPr="008321A3" w:rsidRDefault="00F00104" w:rsidP="00F00104">
      <w:pPr>
        <w:spacing w:after="0" w:line="240" w:lineRule="auto"/>
        <w:ind w:left="-720" w:right="-1440"/>
        <w:rPr>
          <w:rFonts w:ascii="Times New Roman" w:hAnsi="Times New Roman"/>
          <w:b/>
          <w:bCs/>
          <w:sz w:val="48"/>
          <w:szCs w:val="48"/>
          <w:u w:val="single"/>
        </w:rPr>
      </w:pPr>
      <w:r w:rsidRPr="008321A3">
        <w:rPr>
          <w:rFonts w:ascii="Times New Roman" w:eastAsia="Times New Roman" w:hAnsi="Times New Roman"/>
          <w:b/>
          <w:bCs/>
          <w:sz w:val="48"/>
          <w:szCs w:val="48"/>
          <w:u w:val="single"/>
        </w:rPr>
        <w:t>RESNET</w:t>
      </w:r>
      <w:r w:rsidRPr="008321A3">
        <w:rPr>
          <w:rFonts w:ascii="Times New Roman" w:hAnsi="Times New Roman"/>
          <w:b/>
          <w:bCs/>
          <w:sz w:val="48"/>
          <w:szCs w:val="48"/>
          <w:u w:val="single"/>
        </w:rPr>
        <w:t xml:space="preserve"> </w:t>
      </w:r>
    </w:p>
    <w:p w:rsidR="002B148C" w:rsidRDefault="002B148C" w:rsidP="00F00104">
      <w:pPr>
        <w:spacing w:after="0" w:line="240" w:lineRule="auto"/>
        <w:ind w:left="-720"/>
        <w:rPr>
          <w:rFonts w:ascii="Times New Roman" w:eastAsia="Times New Roman" w:hAnsi="Times New Roman"/>
          <w:sz w:val="18"/>
          <w:szCs w:val="18"/>
          <w:u w:val="single"/>
        </w:rPr>
      </w:pPr>
    </w:p>
    <w:p w:rsidR="00F00104" w:rsidRPr="008321A3" w:rsidRDefault="00F00104" w:rsidP="00F00104">
      <w:pPr>
        <w:spacing w:after="0" w:line="240" w:lineRule="auto"/>
        <w:ind w:left="-720"/>
        <w:rPr>
          <w:rFonts w:ascii="Times New Roman" w:eastAsia="Times New Roman" w:hAnsi="Times New Roman"/>
          <w:sz w:val="18"/>
          <w:szCs w:val="18"/>
        </w:rPr>
      </w:pPr>
      <w:proofErr w:type="gramStart"/>
      <w:r w:rsidRPr="008321A3">
        <w:rPr>
          <w:rFonts w:ascii="Times New Roman" w:eastAsia="Times New Roman" w:hAnsi="Times New Roman"/>
          <w:sz w:val="18"/>
          <w:szCs w:val="18"/>
          <w:u w:val="single"/>
        </w:rPr>
        <w:t>Residential Energy Services Network, Inc.</w:t>
      </w:r>
      <w:proofErr w:type="gramEnd"/>
    </w:p>
    <w:p w:rsidR="00F00104" w:rsidRPr="008321A3" w:rsidRDefault="00F00104" w:rsidP="00F00104">
      <w:pPr>
        <w:spacing w:after="0" w:line="240" w:lineRule="auto"/>
        <w:ind w:left="-720"/>
        <w:rPr>
          <w:rFonts w:ascii="Times New Roman" w:eastAsia="Times New Roman" w:hAnsi="Times New Roman"/>
          <w:sz w:val="18"/>
          <w:szCs w:val="18"/>
        </w:rPr>
      </w:pPr>
      <w:r w:rsidRPr="008321A3">
        <w:rPr>
          <w:rFonts w:ascii="Times New Roman" w:eastAsia="Times New Roman" w:hAnsi="Times New Roman"/>
          <w:sz w:val="18"/>
          <w:szCs w:val="18"/>
          <w:u w:val="single"/>
        </w:rPr>
        <w:t>2170 E. El Camino Real</w:t>
      </w:r>
    </w:p>
    <w:p w:rsidR="00F00104" w:rsidRPr="008321A3" w:rsidRDefault="00F00104" w:rsidP="00F00104">
      <w:pPr>
        <w:spacing w:after="0" w:line="240" w:lineRule="auto"/>
        <w:ind w:left="-720"/>
        <w:rPr>
          <w:rFonts w:ascii="Times New Roman" w:hAnsi="Times New Roman"/>
          <w:sz w:val="18"/>
          <w:szCs w:val="18"/>
        </w:rPr>
      </w:pPr>
      <w:r w:rsidRPr="008321A3">
        <w:rPr>
          <w:rFonts w:ascii="Times New Roman" w:eastAsia="Times New Roman" w:hAnsi="Times New Roman"/>
          <w:sz w:val="18"/>
          <w:szCs w:val="18"/>
          <w:u w:val="single"/>
        </w:rPr>
        <w:t>Oceanside, CA 92054</w:t>
      </w:r>
      <w:r w:rsidRPr="008321A3">
        <w:rPr>
          <w:rFonts w:ascii="Times New Roman" w:hAnsi="Times New Roman"/>
          <w:sz w:val="18"/>
          <w:szCs w:val="18"/>
        </w:rPr>
        <w:t xml:space="preserve"> </w:t>
      </w:r>
    </w:p>
    <w:p w:rsidR="00F00104" w:rsidRPr="008321A3" w:rsidRDefault="00F00104" w:rsidP="00F00104">
      <w:pPr>
        <w:spacing w:after="0" w:line="240" w:lineRule="auto"/>
        <w:ind w:left="-720"/>
        <w:rPr>
          <w:rFonts w:ascii="Times New Roman" w:hAnsi="Times New Roman"/>
          <w:sz w:val="18"/>
          <w:szCs w:val="18"/>
        </w:rPr>
      </w:pPr>
    </w:p>
    <w:p w:rsidR="00F00104" w:rsidRPr="008321A3" w:rsidRDefault="00F00104" w:rsidP="00F00104">
      <w:pPr>
        <w:spacing w:after="0" w:line="240" w:lineRule="auto"/>
        <w:ind w:left="-720" w:right="-720"/>
        <w:rPr>
          <w:rFonts w:ascii="Times New Roman" w:hAnsi="Times New Roman"/>
          <w:sz w:val="18"/>
          <w:szCs w:val="18"/>
        </w:rPr>
      </w:pPr>
      <w:r w:rsidRPr="008321A3">
        <w:rPr>
          <w:rFonts w:ascii="Times New Roman" w:hAnsi="Times New Roman"/>
          <w:sz w:val="18"/>
          <w:szCs w:val="18"/>
          <w:u w:val="single"/>
        </w:rPr>
        <w:t>Standard referenced number</w:t>
      </w:r>
      <w:r w:rsidRPr="008321A3">
        <w:rPr>
          <w:rFonts w:ascii="Times New Roman" w:hAnsi="Times New Roman"/>
          <w:sz w:val="18"/>
          <w:szCs w:val="18"/>
          <w:u w:val="single"/>
        </w:rPr>
        <w:tab/>
      </w:r>
      <w:r w:rsidRPr="008321A3">
        <w:rPr>
          <w:rFonts w:ascii="Times New Roman" w:hAnsi="Times New Roman"/>
          <w:sz w:val="18"/>
          <w:szCs w:val="18"/>
          <w:u w:val="single"/>
        </w:rPr>
        <w:tab/>
        <w:t xml:space="preserve"> Title  </w:t>
      </w:r>
      <w:r w:rsidRPr="008321A3">
        <w:rPr>
          <w:rFonts w:ascii="Times New Roman" w:hAnsi="Times New Roman"/>
          <w:sz w:val="18"/>
          <w:szCs w:val="18"/>
          <w:u w:val="single"/>
        </w:rPr>
        <w:tab/>
      </w:r>
      <w:r w:rsidRPr="008321A3">
        <w:rPr>
          <w:rFonts w:ascii="Times New Roman" w:hAnsi="Times New Roman"/>
          <w:sz w:val="18"/>
          <w:szCs w:val="18"/>
          <w:u w:val="single"/>
        </w:rPr>
        <w:tab/>
        <w:t xml:space="preserve"> </w:t>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t>Reference in code section number</w:t>
      </w:r>
    </w:p>
    <w:p w:rsidR="00F00104" w:rsidRPr="008321A3" w:rsidRDefault="00F00104" w:rsidP="00F00104">
      <w:pPr>
        <w:spacing w:after="0" w:line="240" w:lineRule="auto"/>
        <w:ind w:left="-720" w:right="-1440"/>
        <w:rPr>
          <w:rFonts w:ascii="Times New Roman" w:hAnsi="Times New Roman"/>
          <w:b/>
          <w:bCs/>
          <w:sz w:val="18"/>
          <w:szCs w:val="18"/>
        </w:rPr>
      </w:pPr>
    </w:p>
    <w:p w:rsidR="00F00104" w:rsidRPr="008321A3" w:rsidRDefault="008321A3" w:rsidP="00F00104">
      <w:pPr>
        <w:spacing w:after="0" w:line="240" w:lineRule="auto"/>
        <w:ind w:left="-720" w:right="-1440"/>
        <w:rPr>
          <w:rFonts w:ascii="Times New Roman" w:eastAsia="Times New Roman" w:hAnsi="Times New Roman"/>
          <w:sz w:val="18"/>
          <w:szCs w:val="18"/>
          <w:u w:val="single"/>
        </w:rPr>
      </w:pPr>
      <w:r>
        <w:rPr>
          <w:rFonts w:ascii="Times New Roman" w:hAnsi="Times New Roman"/>
          <w:b/>
          <w:bCs/>
          <w:sz w:val="18"/>
          <w:szCs w:val="18"/>
        </w:rPr>
        <w:t xml:space="preserve"> </w:t>
      </w:r>
      <w:r w:rsidR="00F00104" w:rsidRPr="008321A3">
        <w:rPr>
          <w:rFonts w:ascii="Times New Roman" w:hAnsi="Times New Roman"/>
          <w:b/>
          <w:bCs/>
          <w:sz w:val="18"/>
          <w:szCs w:val="18"/>
        </w:rPr>
        <w:tab/>
      </w:r>
      <w:r w:rsidR="00F00104" w:rsidRPr="008321A3">
        <w:rPr>
          <w:rFonts w:ascii="Times New Roman" w:hAnsi="Times New Roman"/>
          <w:b/>
          <w:bCs/>
          <w:sz w:val="18"/>
          <w:szCs w:val="18"/>
        </w:rPr>
        <w:tab/>
      </w:r>
      <w:r w:rsidR="00F00104" w:rsidRPr="008321A3">
        <w:rPr>
          <w:rFonts w:ascii="Times New Roman" w:hAnsi="Times New Roman"/>
          <w:b/>
          <w:bCs/>
          <w:sz w:val="18"/>
          <w:szCs w:val="18"/>
        </w:rPr>
        <w:tab/>
      </w:r>
      <w:r w:rsidR="00F00104" w:rsidRPr="008321A3">
        <w:rPr>
          <w:rFonts w:ascii="Times New Roman" w:eastAsia="Times New Roman" w:hAnsi="Times New Roman"/>
          <w:sz w:val="18"/>
          <w:szCs w:val="18"/>
          <w:u w:val="single"/>
        </w:rPr>
        <w:t xml:space="preserve">2006 Mortgage Industry National Home Energy Rating </w:t>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t xml:space="preserve">, </w:t>
      </w:r>
    </w:p>
    <w:p w:rsidR="00F00104" w:rsidRPr="008321A3" w:rsidRDefault="00F00104" w:rsidP="00F00104">
      <w:pPr>
        <w:spacing w:after="0" w:line="240" w:lineRule="auto"/>
        <w:ind w:left="720" w:right="-1440" w:firstLine="720"/>
        <w:rPr>
          <w:rFonts w:ascii="Times New Roman" w:eastAsia="Times New Roman" w:hAnsi="Times New Roman"/>
          <w:sz w:val="18"/>
          <w:szCs w:val="18"/>
          <w:u w:val="single"/>
        </w:rPr>
      </w:pPr>
      <w:proofErr w:type="gramStart"/>
      <w:r w:rsidRPr="008321A3">
        <w:rPr>
          <w:rFonts w:ascii="Times New Roman" w:eastAsia="Times New Roman" w:hAnsi="Times New Roman"/>
          <w:sz w:val="18"/>
          <w:szCs w:val="18"/>
          <w:u w:val="single"/>
        </w:rPr>
        <w:t>Systems Standards (March 2, 2012 edition).</w:t>
      </w:r>
      <w:proofErr w:type="gramEnd"/>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0099738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R403.2.2</w:t>
      </w:r>
      <w:r w:rsidR="00747366">
        <w:rPr>
          <w:rFonts w:ascii="Times New Roman" w:eastAsia="Times New Roman" w:hAnsi="Times New Roman"/>
          <w:sz w:val="18"/>
          <w:szCs w:val="18"/>
          <w:u w:val="single"/>
        </w:rPr>
        <w:t xml:space="preserve">, </w:t>
      </w:r>
      <w:r w:rsidR="00747366" w:rsidRPr="00BF0BB4">
        <w:rPr>
          <w:rFonts w:ascii="Times New Roman" w:eastAsia="Times New Roman" w:hAnsi="Times New Roman"/>
          <w:sz w:val="18"/>
          <w:szCs w:val="18"/>
          <w:u w:val="single"/>
        </w:rPr>
        <w:t xml:space="preserve">Table </w:t>
      </w:r>
      <w:proofErr w:type="gramStart"/>
      <w:r w:rsidR="00747366" w:rsidRPr="00BF0BB4">
        <w:rPr>
          <w:rFonts w:ascii="Times New Roman" w:eastAsia="Times New Roman" w:hAnsi="Times New Roman"/>
          <w:sz w:val="18"/>
          <w:szCs w:val="18"/>
          <w:u w:val="single"/>
        </w:rPr>
        <w:t>R405.5.2(</w:t>
      </w:r>
      <w:proofErr w:type="gramEnd"/>
      <w:r w:rsidR="00747366" w:rsidRPr="00BF0BB4">
        <w:rPr>
          <w:rFonts w:ascii="Times New Roman" w:eastAsia="Times New Roman" w:hAnsi="Times New Roman"/>
          <w:sz w:val="18"/>
          <w:szCs w:val="18"/>
          <w:u w:val="single"/>
        </w:rPr>
        <w:t>1)</w:t>
      </w:r>
      <w:r w:rsidR="00997383">
        <w:rPr>
          <w:rFonts w:ascii="Times New Roman" w:eastAsia="Times New Roman" w:hAnsi="Times New Roman"/>
          <w:sz w:val="18"/>
          <w:szCs w:val="18"/>
          <w:u w:val="single"/>
        </w:rPr>
        <w:t xml:space="preserve"> </w:t>
      </w:r>
    </w:p>
    <w:p w:rsidR="00F00104" w:rsidRPr="00ED61D0" w:rsidRDefault="00F00104" w:rsidP="00F00104">
      <w:pPr>
        <w:spacing w:after="0" w:line="240" w:lineRule="auto"/>
        <w:ind w:left="-720" w:right="-1440"/>
        <w:rPr>
          <w:rFonts w:ascii="Times New Roman" w:hAnsi="Times New Roman"/>
          <w:b/>
          <w:color w:val="FF0000"/>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SRCC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Solar Rating and Certification Corporation</w:t>
      </w:r>
    </w:p>
    <w:p w:rsidR="00A1021B" w:rsidRPr="00ED61D0" w:rsidRDefault="00A1021B" w:rsidP="00A1021B">
      <w:pPr>
        <w:spacing w:after="0" w:line="240" w:lineRule="auto"/>
        <w:ind w:left="-720" w:right="-1440"/>
        <w:rPr>
          <w:rFonts w:ascii="Times New Roman" w:hAnsi="Times New Roman"/>
          <w:bCs/>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sz w:val="18"/>
          <w:szCs w:val="18"/>
          <w:u w:val="single"/>
        </w:rPr>
        <w:t xml:space="preserve"> Florida Solar Energy Center</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Cocoa, FL 32922-5703</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FSEC</w:t>
      </w:r>
      <w:r w:rsidRPr="00ED61D0">
        <w:rPr>
          <w:rFonts w:ascii="Times New Roman" w:hAnsi="Times New Roman"/>
          <w:sz w:val="18"/>
          <w:szCs w:val="18"/>
          <w:u w:val="single"/>
        </w:rPr>
        <w:tab/>
      </w:r>
      <w:r w:rsidRPr="00ED61D0">
        <w:rPr>
          <w:rFonts w:ascii="Times New Roman" w:hAnsi="Times New Roman"/>
          <w:sz w:val="18"/>
          <w:szCs w:val="18"/>
          <w:u w:val="single"/>
        </w:rPr>
        <w:tab/>
        <w:t>Directory of Certified Solar Systems</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SRCC TM-1</w:t>
      </w:r>
      <w:r w:rsidRPr="00ED61D0">
        <w:rPr>
          <w:rFonts w:ascii="Times New Roman" w:hAnsi="Times New Roman"/>
          <w:sz w:val="18"/>
          <w:szCs w:val="18"/>
          <w:u w:val="single"/>
        </w:rPr>
        <w:tab/>
        <w:t xml:space="preserve">Solar Domestic Hot Water System and Component Test Protocol, </w:t>
      </w:r>
    </w:p>
    <w:p w:rsidR="00997383" w:rsidRDefault="00A1021B" w:rsidP="00A1021B">
      <w:pPr>
        <w:spacing w:after="0" w:line="240" w:lineRule="auto"/>
        <w:ind w:right="-1440" w:firstLine="720"/>
        <w:rPr>
          <w:rFonts w:ascii="Times New Roman" w:hAnsi="Times New Roman"/>
          <w:sz w:val="18"/>
          <w:szCs w:val="18"/>
          <w:u w:val="single"/>
        </w:rPr>
      </w:pPr>
      <w:r w:rsidRPr="00ED61D0">
        <w:rPr>
          <w:rFonts w:ascii="Times New Roman" w:hAnsi="Times New Roman"/>
          <w:sz w:val="18"/>
          <w:szCs w:val="18"/>
          <w:u w:val="single"/>
        </w:rPr>
        <w:t xml:space="preserve">December 6, 2002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997383" w:rsidRDefault="00997383" w:rsidP="00A1021B">
      <w:pPr>
        <w:spacing w:after="0" w:line="240" w:lineRule="auto"/>
        <w:ind w:right="-1440" w:firstLine="720"/>
        <w:rPr>
          <w:rFonts w:ascii="Times New Roman" w:hAnsi="Times New Roman"/>
          <w:sz w:val="18"/>
          <w:szCs w:val="18"/>
          <w:u w:val="single"/>
        </w:rPr>
      </w:pPr>
    </w:p>
    <w:p w:rsidR="00997383" w:rsidRPr="00ED61D0" w:rsidRDefault="00997383" w:rsidP="00A1021B">
      <w:pPr>
        <w:spacing w:after="0" w:line="240" w:lineRule="auto"/>
        <w:ind w:right="-1440" w:firstLine="72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lastRenderedPageBreak/>
        <w:t>US—FTC</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United States - Federal Trade Commission</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600 Pennsylvania Avenue NW</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Washington, DC 20580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CFR Title 16, Part 460 </w:t>
      </w:r>
      <w:r w:rsidRPr="00ED61D0">
        <w:rPr>
          <w:rFonts w:ascii="Times New Roman" w:hAnsi="Times New Roman"/>
          <w:sz w:val="18"/>
          <w:szCs w:val="18"/>
        </w:rPr>
        <w:tab/>
        <w:t xml:space="preserve">R-value Rule. . . . . . . . . . . . . . . . . . . . . . . . . . . . . . . .. . . . . . . . . . . . . . . . . . . . . . </w:t>
      </w:r>
      <w:r w:rsidRPr="00ED61D0">
        <w:rPr>
          <w:rFonts w:ascii="Times New Roman" w:hAnsi="Times New Roman"/>
          <w:sz w:val="18"/>
          <w:szCs w:val="18"/>
          <w:u w:val="single"/>
        </w:rPr>
        <w:t>R303.1.1.1, R303.1.1.1.2</w:t>
      </w:r>
      <w:r w:rsidRPr="00ED61D0">
        <w:rPr>
          <w:rFonts w:ascii="Times New Roman" w:hAnsi="Times New Roman"/>
          <w:sz w:val="18"/>
          <w:szCs w:val="18"/>
        </w:rPr>
        <w:t xml:space="preserve"> </w:t>
      </w:r>
      <w:r w:rsidRPr="00ED61D0">
        <w:rPr>
          <w:rFonts w:ascii="Times New Roman" w:hAnsi="Times New Roman"/>
          <w:strike/>
          <w:sz w:val="18"/>
          <w:szCs w:val="18"/>
        </w:rPr>
        <w:t>R303.1.4</w:t>
      </w:r>
    </w:p>
    <w:p w:rsidR="00A1021B" w:rsidRPr="00ED61D0" w:rsidRDefault="00A1021B" w:rsidP="00A1021B">
      <w:pPr>
        <w:spacing w:after="0" w:line="240" w:lineRule="auto"/>
        <w:ind w:left="-720" w:right="-1440"/>
        <w:rPr>
          <w:rFonts w:ascii="Times New Roman" w:hAnsi="Times New Roman"/>
          <w:sz w:val="18"/>
          <w:szCs w:val="18"/>
        </w:rPr>
      </w:pPr>
    </w:p>
    <w:p w:rsidR="002B43ED" w:rsidRDefault="002B43ED" w:rsidP="00B6279C">
      <w:pPr>
        <w:spacing w:before="100" w:beforeAutospacing="1" w:after="100" w:afterAutospacing="1" w:line="240" w:lineRule="auto"/>
        <w:rPr>
          <w:rFonts w:ascii="Times New Roman" w:hAnsi="Times New Roman"/>
          <w:b/>
          <w:i/>
          <w:sz w:val="24"/>
          <w:szCs w:val="24"/>
        </w:rPr>
      </w:pPr>
    </w:p>
    <w:p w:rsidR="00B6279C" w:rsidRDefault="00B65C97" w:rsidP="00B6279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br w:type="page"/>
      </w:r>
      <w:r w:rsidR="00B6279C">
        <w:rPr>
          <w:rFonts w:ascii="Times New Roman" w:hAnsi="Times New Roman"/>
          <w:b/>
          <w:i/>
          <w:sz w:val="24"/>
          <w:szCs w:val="24"/>
        </w:rPr>
        <w:lastRenderedPageBreak/>
        <w:t xml:space="preserve"> Add Appendix A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831299" w:rsidRDefault="00831299" w:rsidP="00F7194E">
      <w:pPr>
        <w:spacing w:before="120" w:after="0" w:line="240" w:lineRule="auto"/>
        <w:jc w:val="center"/>
        <w:rPr>
          <w:rFonts w:ascii="Times New Roman" w:hAnsi="Times New Roman"/>
          <w:b/>
          <w:sz w:val="36"/>
          <w:szCs w:val="36"/>
          <w:u w:val="single"/>
        </w:rPr>
      </w:pPr>
      <w:r w:rsidRPr="008830FC">
        <w:rPr>
          <w:rFonts w:ascii="Times New Roman" w:hAnsi="Times New Roman"/>
          <w:b/>
          <w:sz w:val="36"/>
          <w:szCs w:val="36"/>
          <w:u w:val="single"/>
        </w:rPr>
        <w:t>APPENDIX A</w:t>
      </w:r>
    </w:p>
    <w:p w:rsidR="00F7194E" w:rsidRPr="00F7194E" w:rsidRDefault="00F7194E" w:rsidP="00F7194E">
      <w:pPr>
        <w:spacing w:before="120" w:after="0" w:line="240" w:lineRule="auto"/>
        <w:jc w:val="center"/>
        <w:rPr>
          <w:rFonts w:ascii="Times New Roman" w:hAnsi="Times New Roman"/>
          <w:b/>
          <w:sz w:val="24"/>
          <w:szCs w:val="24"/>
          <w:u w:val="single"/>
        </w:rPr>
      </w:pPr>
      <w:r w:rsidRPr="00F7194E">
        <w:rPr>
          <w:rFonts w:ascii="Times New Roman" w:hAnsi="Times New Roman"/>
          <w:b/>
          <w:sz w:val="24"/>
          <w:szCs w:val="24"/>
          <w:u w:val="single"/>
        </w:rPr>
        <w:t>Reserved</w:t>
      </w:r>
    </w:p>
    <w:p w:rsidR="00B6279C" w:rsidRDefault="00F7194E" w:rsidP="00B6279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w:t>
      </w:r>
      <w:r w:rsidR="00B6279C">
        <w:rPr>
          <w:rFonts w:ascii="Times New Roman" w:hAnsi="Times New Roman"/>
          <w:b/>
          <w:i/>
          <w:sz w:val="24"/>
          <w:szCs w:val="24"/>
        </w:rPr>
        <w:t xml:space="preserve">Appendix B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B6279C" w:rsidRDefault="00B6279C" w:rsidP="00B6279C">
      <w:pPr>
        <w:pStyle w:val="NormalWeb"/>
        <w:spacing w:before="0" w:beforeAutospacing="0" w:after="0" w:afterAutospacing="0"/>
        <w:rPr>
          <w:b/>
          <w:color w:val="auto"/>
        </w:rPr>
      </w:pPr>
    </w:p>
    <w:p w:rsidR="00B6279C" w:rsidRDefault="00B6279C" w:rsidP="009408D0">
      <w:pPr>
        <w:pStyle w:val="NormalWeb"/>
        <w:spacing w:before="0" w:beforeAutospacing="0" w:after="0" w:afterAutospacing="0"/>
        <w:jc w:val="center"/>
        <w:rPr>
          <w:b/>
          <w:color w:val="auto"/>
        </w:rPr>
      </w:pPr>
    </w:p>
    <w:p w:rsidR="009408D0" w:rsidRPr="00F7194E" w:rsidRDefault="009408D0" w:rsidP="00F7194E">
      <w:pPr>
        <w:pStyle w:val="NormalWeb"/>
        <w:spacing w:before="120" w:beforeAutospacing="0" w:after="0" w:afterAutospacing="0"/>
        <w:jc w:val="center"/>
        <w:rPr>
          <w:rFonts w:ascii="Times New Roman" w:hAnsi="Times New Roman"/>
          <w:b/>
          <w:bCs/>
          <w:iCs/>
          <w:sz w:val="36"/>
          <w:szCs w:val="36"/>
          <w:u w:val="single"/>
        </w:rPr>
      </w:pPr>
      <w:r w:rsidRPr="00F7194E">
        <w:rPr>
          <w:rFonts w:ascii="Times New Roman" w:hAnsi="Times New Roman"/>
          <w:b/>
          <w:bCs/>
          <w:iCs/>
          <w:sz w:val="36"/>
          <w:szCs w:val="36"/>
          <w:u w:val="single"/>
        </w:rPr>
        <w:t>APPENDIX B</w:t>
      </w:r>
    </w:p>
    <w:p w:rsidR="009408D0" w:rsidRPr="009408D0" w:rsidRDefault="009408D0" w:rsidP="00F7194E">
      <w:pPr>
        <w:pStyle w:val="NormalWeb"/>
        <w:spacing w:before="120" w:beforeAutospacing="0" w:after="0" w:afterAutospacing="0"/>
        <w:jc w:val="center"/>
        <w:rPr>
          <w:rFonts w:ascii="Times New Roman" w:hAnsi="Times New Roman"/>
          <w:sz w:val="24"/>
          <w:szCs w:val="24"/>
          <w:u w:val="single"/>
        </w:rPr>
      </w:pPr>
      <w:r w:rsidRPr="009408D0">
        <w:rPr>
          <w:rFonts w:ascii="Times New Roman" w:hAnsi="Times New Roman"/>
          <w:b/>
          <w:bCs/>
          <w:iCs/>
          <w:sz w:val="24"/>
          <w:szCs w:val="24"/>
          <w:u w:val="single"/>
        </w:rPr>
        <w:t>CALCULATION OF END USE ENERGY LOADS</w:t>
      </w:r>
    </w:p>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 xml:space="preserve">B-1 Calculation of end use energy loads for code compliance determination. </w:t>
      </w:r>
      <w:r w:rsidRPr="009408D0">
        <w:rPr>
          <w:rFonts w:ascii="Times New Roman" w:eastAsia="Times New Roman" w:hAnsi="Times New Roman"/>
          <w:color w:val="000000"/>
          <w:sz w:val="24"/>
          <w:szCs w:val="24"/>
          <w:u w:val="single"/>
        </w:rPr>
        <w:br/>
        <w:t xml:space="preserve">The energy loads for heating, cooling and hot water in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home shall be normalized to account for the differences in improvement potential that exist across equipment types using the following formula in accordance with the paper "The HERS Rating Method and the Derivation of the Normalized Modified Loads Method,” Research Report No. </w:t>
      </w:r>
      <w:proofErr w:type="gramStart"/>
      <w:r w:rsidRPr="009408D0">
        <w:rPr>
          <w:rFonts w:ascii="Times New Roman" w:eastAsia="Times New Roman" w:hAnsi="Times New Roman"/>
          <w:color w:val="000000"/>
          <w:sz w:val="24"/>
          <w:szCs w:val="24"/>
          <w:u w:val="single"/>
        </w:rPr>
        <w:t>FSEC-RR-54-00, Florida Solar Energy Center.</w:t>
      </w:r>
      <w:proofErr w:type="gramEnd"/>
      <w:r w:rsidRPr="009408D0">
        <w:rPr>
          <w:rFonts w:ascii="Times New Roman" w:eastAsia="Times New Roman" w:hAnsi="Times New Roman"/>
          <w:color w:val="000000"/>
          <w:sz w:val="24"/>
          <w:szCs w:val="24"/>
          <w:u w:val="single"/>
        </w:rPr>
        <w:t xml:space="preserve">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r>
      <w:proofErr w:type="spellStart"/>
      <w:proofErr w:type="gramStart"/>
      <w:r w:rsidRPr="009408D0">
        <w:rPr>
          <w:rFonts w:ascii="Times New Roman" w:eastAsia="Times New Roman" w:hAnsi="Times New Roman"/>
          <w:color w:val="000000"/>
          <w:sz w:val="24"/>
          <w:szCs w:val="24"/>
          <w:u w:val="single"/>
        </w:rPr>
        <w:t>nMEUL</w:t>
      </w:r>
      <w:proofErr w:type="spellEnd"/>
      <w:proofErr w:type="gramEnd"/>
      <w:r w:rsidRPr="009408D0">
        <w:rPr>
          <w:rFonts w:ascii="Times New Roman" w:eastAsia="Times New Roman" w:hAnsi="Times New Roman"/>
          <w:color w:val="000000"/>
          <w:sz w:val="24"/>
          <w:szCs w:val="24"/>
          <w:u w:val="single"/>
        </w:rPr>
        <w:t xml:space="preserve"> = REUL * (</w:t>
      </w:r>
      <w:proofErr w:type="spellStart"/>
      <w:r w:rsidRPr="009408D0">
        <w:rPr>
          <w:rFonts w:ascii="Times New Roman" w:eastAsia="Times New Roman" w:hAnsi="Times New Roman"/>
          <w:color w:val="000000"/>
          <w:sz w:val="24"/>
          <w:szCs w:val="24"/>
          <w:u w:val="single"/>
        </w:rPr>
        <w:t>nEC</w:t>
      </w:r>
      <w:proofErr w:type="spellEnd"/>
      <w:r w:rsidRPr="009408D0">
        <w:rPr>
          <w:rFonts w:ascii="Times New Roman" w:eastAsia="Times New Roman" w:hAnsi="Times New Roman"/>
          <w:color w:val="000000"/>
          <w:sz w:val="24"/>
          <w:szCs w:val="24"/>
          <w:u w:val="single"/>
        </w:rPr>
        <w:t xml:space="preserve"> × /EC r)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800"/>
        <w:gridCol w:w="136"/>
        <w:gridCol w:w="9000"/>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nMEUL</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Modified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br/>
      </w: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w:t>
      </w:r>
      <w:proofErr w:type="spellStart"/>
      <w:r w:rsidRPr="009408D0">
        <w:rPr>
          <w:rFonts w:ascii="Times New Roman" w:eastAsia="Times New Roman" w:hAnsi="Times New Roman"/>
          <w:color w:val="000000"/>
          <w:sz w:val="24"/>
          <w:szCs w:val="24"/>
          <w:u w:val="single"/>
        </w:rPr>
        <w:t>nEC_x</w:t>
      </w:r>
      <w:proofErr w:type="spellEnd"/>
      <w:r w:rsidRPr="009408D0">
        <w:rPr>
          <w:rFonts w:ascii="Times New Roman" w:eastAsia="Times New Roman" w:hAnsi="Times New Roman"/>
          <w:color w:val="000000"/>
          <w:sz w:val="24"/>
          <w:szCs w:val="24"/>
          <w:u w:val="single"/>
        </w:rPr>
        <w:t xml:space="preserve"> = (a*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b)*(</w:t>
      </w:r>
      <w:proofErr w:type="spellStart"/>
      <w:r w:rsidRPr="009408D0">
        <w:rPr>
          <w:rFonts w:ascii="Times New Roman" w:eastAsia="Times New Roman" w:hAnsi="Times New Roman"/>
          <w:color w:val="000000"/>
          <w:sz w:val="24"/>
          <w:szCs w:val="24"/>
          <w:u w:val="single"/>
        </w:rPr>
        <w:t>EC_x</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REUL)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694"/>
        <w:gridCol w:w="136"/>
        <w:gridCol w:w="910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Proposed Design’s </w:t>
            </w:r>
            <w:r w:rsidRPr="009408D0">
              <w:rPr>
                <w:rFonts w:ascii="Times New Roman" w:eastAsia="Times New Roman" w:hAnsi="Times New Roman"/>
                <w:color w:val="000000"/>
                <w:sz w:val="24"/>
                <w:szCs w:val="24"/>
                <w:u w:val="single"/>
              </w:rPr>
              <w:t>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lastRenderedPageBreak/>
              <w:t>EEC_x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1.0 / MEPR for AFUE, COP or EF ratings, or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equals 3.413 / MEPR for HSPF, EER or SEER ratings.</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 REUL/</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For simplified system performance methods,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equals 0.80 for heating and cooling systems. However, for detailed modeling of heating and cooling systems,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may be less than 0.80 as a result of part load performance degradation, coil air flow degradation, improper system charge and auxiliary resistance heating for heat pumps. Except as otherwise provided by these Standards, where detailed systems modeling is employed, it must be applied equally to both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and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homes. </w:t>
      </w:r>
    </w:p>
    <w:tbl>
      <w:tblPr>
        <w:tblW w:w="0" w:type="auto"/>
        <w:tblCellSpacing w:w="0" w:type="dxa"/>
        <w:tblCellMar>
          <w:left w:w="0" w:type="dxa"/>
          <w:right w:w="0" w:type="dxa"/>
        </w:tblCellMar>
        <w:tblLook w:val="04A0" w:firstRow="1" w:lastRow="0" w:firstColumn="1" w:lastColumn="0" w:noHBand="0" w:noVBand="1"/>
      </w:tblPr>
      <w:tblGrid>
        <w:gridCol w:w="654"/>
        <w:gridCol w:w="136"/>
        <w:gridCol w:w="914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1.0 / MEPR for AFUE, COP or EF ratings, or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3.413 / MEPR for HSPF, EER or SEER ratings.</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or cooling)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the coefficients ‘a’ and ‘b’ are as defined by Table B-1(1). </w:t>
      </w:r>
    </w:p>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br/>
        <w:t>TABLE B-1(1) COEFFICIENTS ‘a’ AND ‘b’</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97"/>
        <w:gridCol w:w="998"/>
      </w:tblGrid>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Fuel type and End Use</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a</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b</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2.2561</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1.0943</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0.4043</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Biomass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0.8850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0.4047</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air conditioning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3.8090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0.9200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1.1877</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1.0130</w:t>
            </w:r>
          </w:p>
        </w:tc>
      </w:tr>
      <w:tr w:rsidR="009408D0" w:rsidRPr="009408D0">
        <w:trPr>
          <w:tblCellSpacing w:w="0" w:type="dxa"/>
          <w:jc w:val="center"/>
        </w:trPr>
        <w:tc>
          <w:tcPr>
            <w:tcW w:w="4530" w:type="dxa"/>
            <w:gridSpan w:val="3"/>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Such as natural gas, LP, fuel oil</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 xml:space="preserve">B-2 </w:t>
      </w:r>
    </w:p>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Following normalization of the heating, cooling and hot water energy consumptions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as specified in Section B-1 above,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total reference end use loads for heating, cooling and hot water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shall be compared with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total normalized modified end use loads for heating, cooling and hot water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If the total normalized modified loads of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are equal to or less than the total reference loads of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complies with this code.</w:t>
      </w:r>
    </w:p>
    <w:p w:rsidR="00B6279C" w:rsidRDefault="009408D0" w:rsidP="00B6279C">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rPr>
        <w:lastRenderedPageBreak/>
        <w:t> </w:t>
      </w:r>
      <w:r w:rsidR="00B6279C">
        <w:rPr>
          <w:rFonts w:ascii="Times New Roman" w:hAnsi="Times New Roman"/>
          <w:b/>
          <w:i/>
          <w:sz w:val="24"/>
          <w:szCs w:val="24"/>
        </w:rPr>
        <w:t xml:space="preserve">Add Appendix C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A91EF8" w:rsidRPr="00F7194E" w:rsidRDefault="00F8056F" w:rsidP="009408D0">
      <w:pPr>
        <w:pStyle w:val="Default"/>
        <w:jc w:val="center"/>
        <w:rPr>
          <w:rFonts w:ascii="Times New Roman" w:hAnsi="Times New Roman" w:cs="Times New Roman"/>
          <w:b/>
          <w:color w:val="auto"/>
          <w:sz w:val="36"/>
          <w:szCs w:val="36"/>
        </w:rPr>
      </w:pPr>
      <w:r w:rsidRPr="00F7194E">
        <w:rPr>
          <w:rFonts w:ascii="Times New Roman" w:hAnsi="Times New Roman" w:cs="Times New Roman"/>
          <w:b/>
          <w:color w:val="auto"/>
          <w:sz w:val="36"/>
          <w:szCs w:val="36"/>
        </w:rPr>
        <w:t>APPENDIX C</w:t>
      </w:r>
    </w:p>
    <w:p w:rsidR="00223FF4" w:rsidRPr="00223FF4" w:rsidRDefault="00F0791C" w:rsidP="00223FF4">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E</w:t>
      </w:r>
      <w:r w:rsidR="00223FF4" w:rsidRPr="00223FF4">
        <w:rPr>
          <w:rFonts w:ascii="Times New Roman" w:eastAsia="Times New Roman" w:hAnsi="Times New Roman"/>
          <w:b/>
          <w:bCs/>
          <w:i/>
          <w:iCs/>
          <w:color w:val="000000"/>
          <w:sz w:val="24"/>
          <w:szCs w:val="24"/>
        </w:rPr>
        <w:t>PL Display Card. Add to read as shown.</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 xml:space="preserve">ENERGY PERFORMANCE LEVEL (EPL) DISPLAY CARD </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sz w:val="24"/>
          <w:szCs w:val="24"/>
          <w:u w:val="single"/>
        </w:rPr>
        <w:t>ESTIMATED ENERGY PERFORMANCE INDEX* = ____</w:t>
      </w:r>
      <w:r w:rsidRPr="00BF0BB4">
        <w:rPr>
          <w:rFonts w:ascii="Times New Roman" w:eastAsia="Times New Roman" w:hAnsi="Times New Roman"/>
          <w:sz w:val="24"/>
          <w:szCs w:val="24"/>
          <w:u w:val="single"/>
        </w:rPr>
        <w:br/>
      </w:r>
      <w:proofErr w:type="gramStart"/>
      <w:r w:rsidRPr="00BF0BB4">
        <w:rPr>
          <w:rFonts w:ascii="Times New Roman" w:eastAsia="Times New Roman" w:hAnsi="Times New Roman"/>
          <w:sz w:val="24"/>
          <w:szCs w:val="24"/>
          <w:u w:val="single"/>
        </w:rPr>
        <w:t>The</w:t>
      </w:r>
      <w:proofErr w:type="gramEnd"/>
      <w:r w:rsidRPr="00BF0BB4">
        <w:rPr>
          <w:rFonts w:ascii="Times New Roman" w:eastAsia="Times New Roman" w:hAnsi="Times New Roman"/>
          <w:sz w:val="24"/>
          <w:szCs w:val="24"/>
          <w:u w:val="single"/>
        </w:rPr>
        <w:t xml:space="preserve"> lower the Energy Performance Index, the more efficient the home.</w:t>
      </w:r>
    </w:p>
    <w:tbl>
      <w:tblPr>
        <w:tblW w:w="10710" w:type="dxa"/>
        <w:tblCellSpacing w:w="15" w:type="dxa"/>
        <w:tblInd w:w="-330" w:type="dxa"/>
        <w:tblCellMar>
          <w:left w:w="0" w:type="dxa"/>
          <w:right w:w="0" w:type="dxa"/>
        </w:tblCellMar>
        <w:tblLook w:val="04A0" w:firstRow="1" w:lastRow="0" w:firstColumn="1" w:lastColumn="0" w:noHBand="0" w:noVBand="1"/>
      </w:tblPr>
      <w:tblGrid>
        <w:gridCol w:w="11416"/>
      </w:tblGrid>
      <w:tr w:rsidR="00BF0BB4" w:rsidRPr="00BF0BB4" w:rsidTr="00F0791C">
        <w:trPr>
          <w:tblCellSpacing w:w="15" w:type="dxa"/>
        </w:trPr>
        <w:tc>
          <w:tcPr>
            <w:tcW w:w="10650" w:type="dxa"/>
            <w:vAlign w:val="center"/>
            <w:hideMark/>
          </w:tcPr>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5678"/>
            </w:tblGrid>
            <w:tr w:rsidR="00BF0BB4" w:rsidRPr="00BF0BB4" w:rsidTr="00F0791C">
              <w:trPr>
                <w:tblCellSpacing w:w="0" w:type="dxa"/>
              </w:trPr>
              <w:tc>
                <w:tcPr>
                  <w:tcW w:w="5662"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r w:rsidRPr="00BF0BB4">
                    <w:rPr>
                      <w:rFonts w:ascii="Times New Roman" w:eastAsia="Times New Roman" w:hAnsi="Times New Roman"/>
                      <w:sz w:val="20"/>
                      <w:szCs w:val="20"/>
                      <w:u w:val="single"/>
                    </w:rPr>
                    <w:t>1.  New home or, addition                   1. 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2.  Single-family or multiple-family     2. 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3.  No. of units (if multiple-family)      3</w:t>
                  </w:r>
                  <w:r w:rsidR="00F33E4F"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rPr>
                    <w:t>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4.  Number of bedrooms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4._______</w:t>
                  </w:r>
                  <w:proofErr w:type="gramStart"/>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proofErr w:type="gram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5. Is this a worst case? (yes/no)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F33E4F" w:rsidRPr="00BF0BB4">
                    <w:rPr>
                      <w:rFonts w:ascii="Times New Roman" w:eastAsia="Times New Roman" w:hAnsi="Times New Roman"/>
                      <w:sz w:val="20"/>
                      <w:szCs w:val="20"/>
                      <w:u w:val="single"/>
                    </w:rPr>
                    <w:t>5.</w:t>
                  </w:r>
                  <w:r w:rsidRPr="00BF0BB4">
                    <w:rPr>
                      <w:rFonts w:ascii="Times New Roman" w:eastAsia="Times New Roman" w:hAnsi="Times New Roman"/>
                      <w:sz w:val="20"/>
                      <w:szCs w:val="20"/>
                      <w:u w:val="single"/>
                    </w:rPr>
                    <w:t>_______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6. Conditioned floor area (sq. ft.)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6. 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7.  Windows, type and area</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a)    U-factor:                                        7a.________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w:t>
                  </w:r>
                  <w:proofErr w:type="gramStart"/>
                  <w:r w:rsidRPr="00BF0BB4">
                    <w:rPr>
                      <w:rFonts w:ascii="Times New Roman" w:eastAsia="Times New Roman" w:hAnsi="Times New Roman"/>
                      <w:sz w:val="20"/>
                      <w:szCs w:val="20"/>
                      <w:u w:val="single"/>
                    </w:rPr>
                    <w:t>)7b</w:t>
                  </w:r>
                  <w:proofErr w:type="gramEnd"/>
                  <w:r w:rsidRPr="00BF0BB4">
                    <w:rPr>
                      <w:rFonts w:ascii="Times New Roman" w:eastAsia="Times New Roman" w:hAnsi="Times New Roman"/>
                      <w:sz w:val="20"/>
                      <w:szCs w:val="20"/>
                      <w:u w:val="single"/>
                    </w:rPr>
                    <w:t>.____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Area                                             7c.______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8. Skylights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U-factor: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8a.</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 b.________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Floor type,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Slab-on-grade (R-value)                  8a.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Wood, raised (R-value)                   8b.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w:t>
                  </w:r>
                  <w:proofErr w:type="gramStart"/>
                  <w:r w:rsidRPr="00BF0BB4">
                    <w:rPr>
                      <w:rFonts w:ascii="Times New Roman" w:eastAsia="Times New Roman" w:hAnsi="Times New Roman"/>
                      <w:sz w:val="20"/>
                      <w:szCs w:val="20"/>
                      <w:u w:val="single"/>
                    </w:rPr>
                    <w:t>c</w:t>
                  </w:r>
                  <w:proofErr w:type="gramEnd"/>
                  <w:r w:rsidRPr="00BF0BB4">
                    <w:rPr>
                      <w:rFonts w:ascii="Times New Roman" w:eastAsia="Times New Roman" w:hAnsi="Times New Roman"/>
                      <w:sz w:val="20"/>
                      <w:szCs w:val="20"/>
                      <w:u w:val="single"/>
                    </w:rPr>
                    <w:t>)    Concrete, raised (R-value)              8c.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Wall type and insulation: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A. Exterior: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9A1.________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9A2.________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B Adjacent: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9B1._______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9B2._______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10. Ceiling type and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Under attic                                            10a._______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assembly                                   10b._______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Knee walls/skylight walls                       10c._______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Radiant barrier installed</w:t>
                  </w:r>
                  <w:r w:rsidRPr="00BF0BB4">
                    <w:rPr>
                      <w:rFonts w:ascii="Times New Roman" w:eastAsia="Times New Roman" w:hAnsi="Times New Roman"/>
                      <w:sz w:val="20"/>
                      <w:szCs w:val="20"/>
                    </w:rPr>
                    <w:t>_____________</w:t>
                  </w:r>
                  <w:r w:rsidRPr="00BF0BB4">
                    <w:rPr>
                      <w:rFonts w:ascii="Times New Roman" w:eastAsia="Times New Roman" w:hAnsi="Times New Roman"/>
                      <w:sz w:val="20"/>
                      <w:szCs w:val="20"/>
                      <w:u w:val="single"/>
                    </w:rPr>
                    <w:t>10d.______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tc>
              <w:tc>
                <w:tcPr>
                  <w:tcW w:w="5678"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11. Ducts, Location &amp; Insulation Level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a)   Supply ducts                   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b)__Return ducts                   R= 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c)    AHU location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12. Cooling system:                    Capacity:_______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SEER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SEER_________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Ground/water source          COP__________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Room unit/PTAC                 EER__________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13. Heating system: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Electric resistance                 COP_________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Gas furnace, natural gas        AFUE________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e)Gas furnace, LPG                 AFUE_________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Other________________________________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14. Water heating system</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Electric resistance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Gas fired, natural gas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Gas fired, LPG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Solar system with tank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Dedicated heat pump with tank EF________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Heat recovery unit             </w:t>
                  </w:r>
                  <w:proofErr w:type="spellStart"/>
                  <w:r w:rsidR="00F0791C" w:rsidRPr="00BF0BB4">
                    <w:rPr>
                      <w:rFonts w:ascii="Times New Roman" w:eastAsia="Times New Roman" w:hAnsi="Times New Roman"/>
                      <w:sz w:val="20"/>
                      <w:szCs w:val="20"/>
                      <w:u w:val="single"/>
                    </w:rPr>
                    <w:t>H</w:t>
                  </w:r>
                  <w:r w:rsidRPr="00BF0BB4">
                    <w:rPr>
                      <w:rFonts w:ascii="Times New Roman" w:eastAsia="Times New Roman" w:hAnsi="Times New Roman"/>
                      <w:sz w:val="20"/>
                      <w:szCs w:val="20"/>
                      <w:u w:val="single"/>
                    </w:rPr>
                    <w:t>eatRec</w:t>
                  </w:r>
                  <w:proofErr w:type="spell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g)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15. HVAC credits claimed (Performance Method)</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Ceiling fans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Cross ventilation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Whole house fan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d)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cooling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e)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heating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Programmable thermostat </w:t>
                  </w:r>
                  <w:r w:rsidRPr="00BF0BB4">
                    <w:rPr>
                      <w:rFonts w:ascii="Times New Roman" w:eastAsia="Times New Roman" w:hAnsi="Times New Roman"/>
                      <w:sz w:val="20"/>
                      <w:szCs w:val="20"/>
                    </w:rPr>
                    <w:t> </w:t>
                  </w:r>
                </w:p>
              </w:tc>
            </w:tr>
          </w:tbl>
          <w:p w:rsidR="00223FF4" w:rsidRPr="00BF0BB4" w:rsidRDefault="00223FF4" w:rsidP="00F0791C">
            <w:pPr>
              <w:spacing w:after="0" w:line="240" w:lineRule="auto"/>
              <w:rPr>
                <w:rFonts w:ascii="Times New Roman" w:eastAsia="Times New Roman" w:hAnsi="Times New Roman"/>
                <w:sz w:val="20"/>
                <w:szCs w:val="20"/>
              </w:rPr>
            </w:pPr>
          </w:p>
        </w:tc>
      </w:tr>
      <w:tr w:rsidR="00BF0BB4" w:rsidRPr="00BF0BB4" w:rsidTr="00F0791C">
        <w:trPr>
          <w:tblCellSpacing w:w="15" w:type="dxa"/>
        </w:trPr>
        <w:tc>
          <w:tcPr>
            <w:tcW w:w="10650" w:type="dxa"/>
            <w:vAlign w:val="center"/>
            <w:hideMark/>
          </w:tcPr>
          <w:p w:rsidR="00223FF4" w:rsidRPr="00BF0BB4" w:rsidRDefault="00223FF4" w:rsidP="00F0791C">
            <w:pPr>
              <w:spacing w:after="0" w:line="240" w:lineRule="auto"/>
              <w:ind w:right="-720"/>
              <w:rPr>
                <w:rFonts w:ascii="Times New Roman" w:eastAsia="Times New Roman" w:hAnsi="Times New Roman"/>
                <w:sz w:val="20"/>
                <w:szCs w:val="20"/>
              </w:rPr>
            </w:pPr>
            <w:r w:rsidRPr="00BF0BB4">
              <w:rPr>
                <w:rFonts w:ascii="Times New Roman" w:eastAsia="Times New Roman" w:hAnsi="Times New Roman"/>
                <w:i/>
                <w:iCs/>
                <w:sz w:val="20"/>
                <w:szCs w:val="20"/>
              </w:rPr>
              <w:t>**</w:t>
            </w:r>
            <w:r w:rsidRPr="00BF0BB4">
              <w:rPr>
                <w:rFonts w:ascii="Times New Roman" w:eastAsia="Times New Roman" w:hAnsi="Times New Roman"/>
                <w:sz w:val="20"/>
                <w:szCs w:val="20"/>
                <w:u w:val="single"/>
              </w:rPr>
              <w:t xml:space="preserve">Label required by Section 303.1.3 of the </w:t>
            </w:r>
            <w:r w:rsidRPr="00BF0BB4">
              <w:rPr>
                <w:rFonts w:ascii="Times New Roman" w:eastAsia="Times New Roman" w:hAnsi="Times New Roman"/>
                <w:i/>
                <w:iCs/>
                <w:sz w:val="20"/>
                <w:szCs w:val="20"/>
                <w:u w:val="single"/>
              </w:rPr>
              <w:t xml:space="preserve">Florida Building Code, Energy Conservation, </w:t>
            </w:r>
            <w:r w:rsidRPr="00BF0BB4">
              <w:rPr>
                <w:rFonts w:ascii="Times New Roman" w:eastAsia="Times New Roman" w:hAnsi="Times New Roman"/>
                <w:sz w:val="20"/>
                <w:szCs w:val="20"/>
                <w:u w:val="single"/>
              </w:rPr>
              <w:t>if not DEFAULT.</w:t>
            </w:r>
          </w:p>
        </w:tc>
      </w:tr>
    </w:tbl>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br/>
      </w:r>
      <w:r w:rsidRPr="00BF0BB4">
        <w:rPr>
          <w:rFonts w:ascii="Times New Roman" w:eastAsia="Times New Roman" w:hAnsi="Times New Roman"/>
          <w:sz w:val="20"/>
          <w:szCs w:val="20"/>
          <w:u w:val="single"/>
        </w:rPr>
        <w:t xml:space="preserve">I certify that this home has complied with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through the above energy saving features which will be installed (or exceeded) in this home before final inspection. Otherwise, a new EPL Display Card will be completed based on installed Code compliant features. </w:t>
      </w:r>
    </w:p>
    <w:tbl>
      <w:tblPr>
        <w:tblW w:w="9375" w:type="dxa"/>
        <w:tblCellSpacing w:w="0" w:type="dxa"/>
        <w:tblCellMar>
          <w:left w:w="0" w:type="dxa"/>
          <w:right w:w="0" w:type="dxa"/>
        </w:tblCellMar>
        <w:tblLook w:val="04A0" w:firstRow="1" w:lastRow="0" w:firstColumn="1" w:lastColumn="0" w:noHBand="0" w:noVBand="1"/>
      </w:tblPr>
      <w:tblGrid>
        <w:gridCol w:w="1215"/>
        <w:gridCol w:w="3807"/>
        <w:gridCol w:w="1283"/>
        <w:gridCol w:w="3070"/>
      </w:tblGrid>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Builder Signature::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Date: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 xml:space="preserve">Address of New Home: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City/</w:t>
            </w:r>
            <w:proofErr w:type="spellStart"/>
            <w:r w:rsidRPr="00BF0BB4">
              <w:rPr>
                <w:rFonts w:ascii="Times New Roman" w:eastAsia="Times New Roman" w:hAnsi="Times New Roman"/>
                <w:b/>
                <w:bCs/>
                <w:sz w:val="20"/>
                <w:szCs w:val="20"/>
                <w:u w:val="single"/>
              </w:rPr>
              <w:t>FLZip</w:t>
            </w:r>
            <w:proofErr w:type="spellEnd"/>
            <w:r w:rsidRPr="00BF0BB4">
              <w:rPr>
                <w:rFonts w:ascii="Times New Roman" w:eastAsia="Times New Roman" w:hAnsi="Times New Roman"/>
                <w:b/>
                <w:bCs/>
                <w:sz w:val="20"/>
                <w:szCs w:val="20"/>
                <w:u w:val="single"/>
              </w:rPr>
              <w:t xml:space="preserv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bl>
    <w:p w:rsidR="00223FF4" w:rsidRDefault="00223FF4" w:rsidP="009408D0">
      <w:pPr>
        <w:pStyle w:val="Default"/>
        <w:jc w:val="center"/>
        <w:rPr>
          <w:b/>
          <w:color w:val="auto"/>
        </w:rPr>
      </w:pPr>
    </w:p>
    <w:p w:rsidR="00F8056F" w:rsidRDefault="00F8056F" w:rsidP="00880280">
      <w:pPr>
        <w:pStyle w:val="Default"/>
        <w:ind w:left="576"/>
        <w:rPr>
          <w:b/>
          <w:color w:val="auto"/>
        </w:rPr>
      </w:pPr>
    </w:p>
    <w:p w:rsidR="00223FF4" w:rsidRPr="001642BC" w:rsidRDefault="00223FF4" w:rsidP="00880280">
      <w:pPr>
        <w:pStyle w:val="Default"/>
        <w:ind w:left="576"/>
        <w:rPr>
          <w:rFonts w:ascii="Times New Roman" w:hAnsi="Times New Roman" w:cs="Times New Roman"/>
          <w:color w:val="auto"/>
        </w:rPr>
      </w:pP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proofErr w:type="gramStart"/>
      <w:r w:rsidRPr="00BF270A">
        <w:rPr>
          <w:rStyle w:val="Strong"/>
          <w:rFonts w:ascii="Times New Roman" w:hAnsi="Times New Roman"/>
          <w:sz w:val="24"/>
          <w:szCs w:val="24"/>
          <w:u w:val="single"/>
        </w:rPr>
        <w:t>FORM  R400D</w:t>
      </w:r>
      <w:proofErr w:type="gramEnd"/>
      <w:r w:rsidRPr="00BF270A">
        <w:rPr>
          <w:rStyle w:val="Strong"/>
          <w:rFonts w:ascii="Times New Roman" w:hAnsi="Times New Roman"/>
          <w:sz w:val="24"/>
          <w:szCs w:val="24"/>
          <w:u w:val="single"/>
        </w:rPr>
        <w:t>-201</w:t>
      </w:r>
      <w:r w:rsidR="00E65E00">
        <w:rPr>
          <w:rStyle w:val="Strong"/>
          <w:rFonts w:ascii="Times New Roman" w:hAnsi="Times New Roman"/>
          <w:sz w:val="24"/>
          <w:szCs w:val="24"/>
          <w:u w:val="single"/>
        </w:rPr>
        <w:t>4</w:t>
      </w:r>
      <w:r w:rsidRPr="00BF270A">
        <w:rPr>
          <w:rStyle w:val="Strong"/>
          <w:rFonts w:ascii="Times New Roman" w:hAnsi="Times New Roman"/>
          <w:sz w:val="24"/>
          <w:szCs w:val="24"/>
          <w:u w:val="single"/>
        </w:rPr>
        <w:t xml:space="preserve">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DESUPERHEATER, HEAT RECOVERY UNIT (HRU) WATER HEATER</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EFFICIENCY CERTIFICATION</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 xml:space="preserve">TESTS CONDUCTED IN ACCORDANCE WITH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AHRI STANDARD 470</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Laboratory</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______________________________ Date of Test: 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Report Approved By: _______________________ Report No: 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Manufacturer: _____________________________ Model No</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Construction Type: _________________________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Recommended for use with refrigeration system capacities of 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Design Pressure:                                     Water side ___________________ psig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Refrigerant side ________________ psig</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results at Standard Conditions: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refrigerant designation: __</w:t>
      </w:r>
      <w:r w:rsidR="00201EAB" w:rsidRPr="00BF270A">
        <w:rPr>
          <w:rFonts w:ascii="Times New Roman" w:hAnsi="Times New Roman"/>
          <w:sz w:val="24"/>
          <w:szCs w:val="24"/>
          <w:u w:val="single"/>
        </w:rPr>
        <w:t xml:space="preserve"> </w:t>
      </w:r>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Tested at system capacity: __________________________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system hot gas superheat: _____________________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useful heat exchange effect: 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Water pump input: ________________________________ Watts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Style w:val="Strong"/>
          <w:rFonts w:ascii="Times New Roman" w:hAnsi="Times New Roman"/>
          <w:sz w:val="24"/>
          <w:szCs w:val="24"/>
          <w:u w:val="single"/>
        </w:rPr>
        <w:t>NET SUPERHEAT RECOVERY: _____________________ %</w:t>
      </w:r>
    </w:p>
    <w:p w:rsidR="00A91EF8" w:rsidRPr="001642BC" w:rsidRDefault="008830FC" w:rsidP="00831299">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4A11E7" w:rsidRPr="00AB706A" w:rsidRDefault="004A11E7" w:rsidP="003E53CC">
      <w:pPr>
        <w:spacing w:after="0" w:line="240" w:lineRule="auto"/>
        <w:rPr>
          <w:rFonts w:ascii="Times New Roman" w:eastAsia="Times New Roman" w:hAnsi="Times New Roman"/>
          <w:b/>
          <w:i/>
          <w:iCs/>
          <w:sz w:val="24"/>
          <w:szCs w:val="24"/>
        </w:rPr>
      </w:pPr>
    </w:p>
    <w:p w:rsidR="001642BC" w:rsidRDefault="001642BC" w:rsidP="00AB706A">
      <w:pPr>
        <w:spacing w:after="0" w:line="240" w:lineRule="auto"/>
        <w:rPr>
          <w:rFonts w:ascii="Times New Roman" w:eastAsia="Times New Roman" w:hAnsi="Times New Roman"/>
          <w:b/>
          <w:i/>
          <w:iCs/>
          <w:sz w:val="24"/>
          <w:szCs w:val="24"/>
        </w:rPr>
      </w:pPr>
    </w:p>
    <w:p w:rsidR="00AB706A" w:rsidRPr="00AB706A" w:rsidRDefault="00BF270A" w:rsidP="00AB706A">
      <w:pPr>
        <w:spacing w:after="0" w:line="240" w:lineRule="auto"/>
        <w:rPr>
          <w:rFonts w:ascii="Times New Roman" w:eastAsia="Times New Roman" w:hAnsi="Times New Roman"/>
          <w:b/>
          <w:i/>
          <w:iCs/>
          <w:sz w:val="24"/>
          <w:szCs w:val="24"/>
        </w:rPr>
      </w:pPr>
      <w:r>
        <w:rPr>
          <w:rFonts w:ascii="Times New Roman" w:eastAsia="Times New Roman" w:hAnsi="Times New Roman"/>
          <w:b/>
          <w:i/>
          <w:iCs/>
          <w:sz w:val="24"/>
          <w:szCs w:val="24"/>
        </w:rPr>
        <w:br w:type="page"/>
      </w:r>
      <w:r w:rsidR="00AB706A" w:rsidRPr="00AB706A">
        <w:rPr>
          <w:rFonts w:ascii="Times New Roman" w:eastAsia="Times New Roman" w:hAnsi="Times New Roman"/>
          <w:b/>
          <w:i/>
          <w:iCs/>
          <w:sz w:val="24"/>
          <w:szCs w:val="24"/>
        </w:rPr>
        <w:lastRenderedPageBreak/>
        <w:t>Form R402. Add a form R402 to read as shown:</w:t>
      </w:r>
    </w:p>
    <w:p w:rsidR="00AB706A" w:rsidRPr="00AB706A" w:rsidRDefault="00AB706A" w:rsidP="00AB706A">
      <w:pPr>
        <w:spacing w:after="0" w:line="240" w:lineRule="auto"/>
        <w:rPr>
          <w:rFonts w:ascii="Times New Roman" w:eastAsia="Times New Roman" w:hAnsi="Times New Roman"/>
          <w:b/>
          <w:iCs/>
          <w:color w:val="00B050"/>
          <w:sz w:val="20"/>
          <w:szCs w:val="20"/>
          <w:u w:val="single"/>
        </w:rPr>
      </w:pPr>
    </w:p>
    <w:p w:rsidR="00AB706A" w:rsidRPr="00BF0BB4" w:rsidRDefault="00AB706A" w:rsidP="00AB706A">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i/>
          <w:iCs/>
          <w:sz w:val="20"/>
          <w:szCs w:val="20"/>
          <w:u w:val="single"/>
        </w:rPr>
        <w:t>FLORIDA BUILDING CODE, ENERGY CONSERVATION</w:t>
      </w:r>
    </w:p>
    <w:p w:rsidR="00AB706A" w:rsidRPr="00BF0BB4" w:rsidRDefault="00AB706A" w:rsidP="00AB706A">
      <w:pPr>
        <w:spacing w:after="0" w:line="240" w:lineRule="auto"/>
        <w:jc w:val="center"/>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Residential Building Thermal Envelope Approach</w:t>
      </w:r>
    </w:p>
    <w:p w:rsidR="00AB706A" w:rsidRPr="00BF0BB4" w:rsidRDefault="00AB706A" w:rsidP="00AB706A">
      <w:pPr>
        <w:spacing w:after="0" w:line="240" w:lineRule="auto"/>
        <w:ind w:right="-720"/>
        <w:rPr>
          <w:rFonts w:ascii="Times New Roman" w:eastAsia="Times New Roman" w:hAnsi="Times New Roman"/>
          <w:b/>
          <w:sz w:val="20"/>
          <w:szCs w:val="20"/>
          <w:u w:val="single"/>
        </w:rPr>
      </w:pPr>
    </w:p>
    <w:p w:rsidR="00AB706A" w:rsidRPr="00BF0BB4" w:rsidRDefault="00AB706A" w:rsidP="00AB706A">
      <w:pPr>
        <w:spacing w:after="0" w:line="240" w:lineRule="auto"/>
        <w:ind w:right="-720"/>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FORM R402-201</w:t>
      </w:r>
      <w:r w:rsidR="00E65E00">
        <w:rPr>
          <w:rFonts w:ascii="Times New Roman" w:eastAsia="Times New Roman" w:hAnsi="Times New Roman"/>
          <w:b/>
          <w:sz w:val="20"/>
          <w:szCs w:val="20"/>
          <w:u w:val="single"/>
        </w:rPr>
        <w:t>4</w:t>
      </w:r>
      <w:r w:rsidRPr="00BF0BB4">
        <w:rPr>
          <w:rFonts w:ascii="Times New Roman" w:eastAsia="Times New Roman" w:hAnsi="Times New Roman"/>
          <w:b/>
          <w:sz w:val="20"/>
          <w:szCs w:val="20"/>
          <w:u w:val="single"/>
        </w:rPr>
        <w:t>                                                                               </w:t>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t xml:space="preserve"> Climate Zone </w:t>
      </w:r>
      <w:r w:rsidRPr="00BF0BB4">
        <w:rPr>
          <w:rFonts w:ascii="Times New Roman" w:eastAsia="Times New Roman" w:hAnsi="Times New Roman"/>
          <w:b/>
          <w:sz w:val="48"/>
          <w:szCs w:val="48"/>
          <w:u w:val="single"/>
        </w:rPr>
        <w:t>□</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b/>
          <w:sz w:val="20"/>
          <w:szCs w:val="20"/>
          <w:u w:val="single"/>
        </w:rPr>
        <w:t>Scope:</w:t>
      </w:r>
      <w:r w:rsidRPr="00BF0BB4">
        <w:rPr>
          <w:rFonts w:ascii="Times New Roman" w:eastAsia="Times New Roman" w:hAnsi="Times New Roman"/>
          <w:sz w:val="20"/>
          <w:szCs w:val="20"/>
          <w:u w:val="single"/>
        </w:rPr>
        <w:t xml:space="preserve"> Compliance with Section R402.1.1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shall be demonstrated by the use of Form R402 for single- and multiple-family residences of three stories or less in height, additions to existing residential buildings, alterations, renovations, and building systems in existing buildings, as applicable. To comply, a building must meet or exceed all of the energy efficiency requirements on Table R402A and all applicable mandatory requirements summarized in Table R402B of this form. If a building does not comply with this method, or by the UA Alternative method, it may still comply under Section R405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rPr>
          <w:rFonts w:ascii="Times New Roman" w:eastAsia="Times New Roman" w:hAnsi="Times New Roman"/>
          <w:sz w:val="20"/>
          <w:szCs w:val="20"/>
          <w:u w:val="single"/>
        </w:rPr>
      </w:pP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615"/>
        <w:gridCol w:w="5130"/>
      </w:tblGrid>
      <w:tr w:rsidR="00F7194E" w:rsidRPr="00BF0BB4" w:rsidTr="00F7194E">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PROJECT NAME:</w:t>
            </w:r>
          </w:p>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AND ADDRESS:</w:t>
            </w: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val="restart"/>
            <w:tcBorders>
              <w:top w:val="outset" w:sz="6" w:space="0" w:color="auto"/>
              <w:left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BUILDER:</w:t>
            </w:r>
          </w:p>
        </w:tc>
      </w:tr>
      <w:tr w:rsidR="00F7194E"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194E" w:rsidRPr="00BF0BB4" w:rsidRDefault="00F7194E"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tcBorders>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p>
        </w:tc>
      </w:tr>
      <w:tr w:rsidR="00BF0BB4"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F7194E" w:rsidRDefault="00F7194E" w:rsidP="00F56358">
            <w:pPr>
              <w:spacing w:after="0" w:line="240" w:lineRule="auto"/>
              <w:rPr>
                <w:rFonts w:ascii="Times New Roman" w:eastAsia="Times New Roman" w:hAnsi="Times New Roman"/>
                <w:b/>
                <w:strike/>
                <w:sz w:val="20"/>
                <w:szCs w:val="20"/>
                <w:u w:val="single"/>
              </w:rPr>
            </w:pPr>
            <w:r w:rsidRPr="00BF0BB4">
              <w:rPr>
                <w:rFonts w:ascii="Times New Roman" w:eastAsia="Times New Roman" w:hAnsi="Times New Roman"/>
                <w:b/>
                <w:sz w:val="20"/>
                <w:szCs w:val="20"/>
                <w:u w:val="single"/>
              </w:rPr>
              <w:t>PERMITTING OFFICE:</w:t>
            </w:r>
          </w:p>
        </w:tc>
      </w:tr>
      <w:tr w:rsidR="00BF0BB4" w:rsidRPr="00BF0BB4" w:rsidTr="00F7194E">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OWNER:</w:t>
            </w: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PERMIT NUMBER:</w:t>
            </w:r>
          </w:p>
        </w:tc>
      </w:tr>
    </w:tbl>
    <w:p w:rsidR="00AB706A" w:rsidRPr="00BF0BB4" w:rsidRDefault="00AB706A" w:rsidP="00AB706A">
      <w:pPr>
        <w:spacing w:after="0" w:line="240" w:lineRule="auto"/>
        <w:rPr>
          <w:rFonts w:ascii="Times New Roman" w:eastAsia="Times New Roman" w:hAnsi="Times New Roman"/>
          <w:sz w:val="20"/>
          <w:szCs w:val="20"/>
          <w:u w:val="single"/>
        </w:rPr>
      </w:pP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General Instructions: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Fill in all the applicable spaces of the “To Be Installed” column on Table R402A with the information requested. All “To Be Installed” values must be equal to or more efficient than the required levels.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Complete page 1 based on the “To Be Installed” column information.</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3. Read the requirements of Table R402B and check each box to indicate your intent to comply with all applicable items.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Read, sign and date the “Prepared By” certification statement at the bottom of page 1. The owner or owner’s agent must also sign and date the form.</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Check</w:t>
      </w:r>
      <w:r w:rsidR="00B21E37" w:rsidRPr="00BF0BB4">
        <w:rPr>
          <w:rFonts w:ascii="Times New Roman" w:eastAsia="Times New Roman" w:hAnsi="Times New Roman"/>
          <w:sz w:val="20"/>
          <w:szCs w:val="20"/>
          <w:u w:val="single"/>
        </w:rPr>
        <w:t>_____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New construction, addition, or existing building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1._____________________    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Single-family detached or multiple-family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2. ____________________     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3.     If multiple-family, number of units covered by this submission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3.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Is this a worst case? (</w:t>
      </w:r>
      <w:proofErr w:type="gramStart"/>
      <w:r w:rsidRPr="00BF0BB4">
        <w:rPr>
          <w:rFonts w:ascii="Times New Roman" w:eastAsia="Times New Roman" w:hAnsi="Times New Roman"/>
          <w:sz w:val="20"/>
          <w:szCs w:val="20"/>
          <w:u w:val="single"/>
        </w:rPr>
        <w:t>yes/</w:t>
      </w:r>
      <w:proofErr w:type="gramEnd"/>
      <w:r w:rsidRPr="00BF0BB4">
        <w:rPr>
          <w:rFonts w:ascii="Times New Roman" w:eastAsia="Times New Roman" w:hAnsi="Times New Roman"/>
          <w:sz w:val="20"/>
          <w:szCs w:val="20"/>
          <w:u w:val="single"/>
        </w:rPr>
        <w:t xml:space="preserve">no)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4.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5.     Conditioned floor area (sq. ft.)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5.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Windows, type and area</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6a.____________________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__           </w:t>
      </w:r>
    </w:p>
    <w:p w:rsidR="00AB706A" w:rsidRPr="00BF0BB4" w:rsidRDefault="00AB706A" w:rsidP="00AB706A">
      <w:pPr>
        <w:spacing w:after="0" w:line="240" w:lineRule="auto"/>
        <w:ind w:left="288"/>
        <w:rPr>
          <w:rFonts w:ascii="Times New Roman" w:eastAsia="Times New Roman" w:hAnsi="Times New Roman"/>
          <w:b/>
          <w:sz w:val="20"/>
          <w:szCs w:val="20"/>
          <w:u w:val="single"/>
        </w:rPr>
      </w:pPr>
      <w:r w:rsidRPr="00BF0BB4">
        <w:rPr>
          <w:rFonts w:ascii="Times New Roman" w:eastAsia="Times New Roman" w:hAnsi="Times New Roman"/>
          <w:sz w:val="20"/>
          <w:szCs w:val="20"/>
          <w:u w:val="single"/>
        </w:rPr>
        <w:t xml:space="preserve"> 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c)     Area</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6c.____________________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Skylights</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a.____________________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Floor type, area or perimeter,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a)    Slab-on-grade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8a.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Wood,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8b.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Wood,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8c. 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    Concrete,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8d.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    Concrete,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8e.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9.     Wall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Exterior: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9a1.___________________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720" w:firstLine="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9a2.____________________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b)    Adjacent: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9b1.____________________      ____</w:t>
      </w:r>
    </w:p>
    <w:p w:rsidR="00AB706A" w:rsidRPr="00BF0BB4" w:rsidRDefault="00AB706A" w:rsidP="00AB706A">
      <w:pPr>
        <w:spacing w:after="0" w:line="240" w:lineRule="auto"/>
        <w:ind w:left="144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9b2.____________________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10. Ceiling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Attic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10a.____________________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Single assembly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11. Air distribution system: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 xml:space="preserve">a)     Duct location, insulation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11a._____________________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b)    AHU location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11b._______________     ___       ____</w:t>
      </w:r>
    </w:p>
    <w:p w:rsidR="00AB706A" w:rsidRPr="00BF0BB4" w:rsidRDefault="00AB706A" w:rsidP="00AB706A">
      <w:pPr>
        <w:spacing w:after="0" w:line="240" w:lineRule="auto"/>
        <w:ind w:left="288"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Total duct leakage. Test report attached.                           </w:t>
      </w:r>
      <w:r w:rsidR="00B21E37" w:rsidRPr="00BF0BB4">
        <w:rPr>
          <w:rFonts w:ascii="Times New Roman" w:eastAsia="Times New Roman" w:hAnsi="Times New Roman"/>
          <w:sz w:val="20"/>
          <w:szCs w:val="20"/>
          <w:u w:val="single"/>
        </w:rPr>
        <w:tab/>
      </w:r>
      <w:proofErr w:type="gramStart"/>
      <w:r w:rsidRPr="00BF0BB4">
        <w:rPr>
          <w:rFonts w:ascii="Times New Roman" w:eastAsia="Times New Roman" w:hAnsi="Times New Roman"/>
          <w:sz w:val="20"/>
          <w:szCs w:val="20"/>
          <w:u w:val="single"/>
        </w:rPr>
        <w:t xml:space="preserve">11c._______cfm/100 </w:t>
      </w:r>
      <w:proofErr w:type="spellStart"/>
      <w:r w:rsidRPr="00BF0BB4">
        <w:rPr>
          <w:rFonts w:ascii="Times New Roman" w:eastAsia="Times New Roman" w:hAnsi="Times New Roman"/>
          <w:sz w:val="20"/>
          <w:szCs w:val="20"/>
          <w:u w:val="single"/>
        </w:rPr>
        <w:t>s.f.</w:t>
      </w:r>
      <w:proofErr w:type="spellEnd"/>
      <w:proofErr w:type="gramEnd"/>
      <w:r w:rsidRPr="00BF0BB4">
        <w:rPr>
          <w:rFonts w:ascii="Times New Roman" w:eastAsia="Times New Roman" w:hAnsi="Times New Roman"/>
          <w:sz w:val="20"/>
          <w:szCs w:val="20"/>
          <w:u w:val="single"/>
        </w:rPr>
        <w:t xml:space="preserve">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12. Cooling system: a) type b) efficiency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12a.____________________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12b.____________________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13.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13a.____________________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13b.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14. HVAC sizing calculation: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14.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15. Water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15a. </w:t>
      </w:r>
      <w:proofErr w:type="gramStart"/>
      <w:r w:rsidRPr="00BF0BB4">
        <w:rPr>
          <w:rFonts w:ascii="Times New Roman" w:eastAsia="Times New Roman" w:hAnsi="Times New Roman"/>
          <w:sz w:val="20"/>
          <w:szCs w:val="20"/>
          <w:u w:val="single"/>
        </w:rPr>
        <w:t>____________________      ____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15b.</w:t>
      </w:r>
      <w:proofErr w:type="gramEnd"/>
      <w:r w:rsidRPr="00BF0BB4">
        <w:rPr>
          <w:rFonts w:ascii="Times New Roman" w:eastAsia="Times New Roman" w:hAnsi="Times New Roman"/>
          <w:sz w:val="20"/>
          <w:szCs w:val="20"/>
          <w:u w:val="single"/>
        </w:rPr>
        <w:t xml:space="preserve">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5310"/>
      </w:tblGrid>
      <w:tr w:rsidR="00BF0BB4" w:rsidRPr="00BF0BB4" w:rsidTr="00F56358">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the plans and specifications covered by this form are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PREPARED BY:____________________________ Date__________</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this building is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OWNER/AGENT:___________________________ Date:__________</w:t>
            </w:r>
          </w:p>
        </w:tc>
        <w:tc>
          <w:tcPr>
            <w:tcW w:w="531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Review of plans and specifications covered by this form indicate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Before construction is complete, this building will be inspected for compliance in accordance with Section 553.908, </w:t>
            </w:r>
            <w:r w:rsidRPr="00BF0BB4">
              <w:rPr>
                <w:rFonts w:ascii="Times New Roman" w:eastAsia="Times New Roman" w:hAnsi="Times New Roman"/>
                <w:i/>
                <w:iCs/>
                <w:sz w:val="20"/>
                <w:szCs w:val="20"/>
                <w:u w:val="single"/>
              </w:rPr>
              <w:t>F.S.</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CODE OFFICIAL:______________________________   Date:___</w:t>
            </w:r>
            <w:r w:rsidRPr="00BF0BB4">
              <w:rPr>
                <w:rFonts w:ascii="Times New Roman" w:eastAsia="Times New Roman" w:hAnsi="Times New Roman"/>
                <w:sz w:val="20"/>
                <w:szCs w:val="20"/>
                <w:u w:val="single"/>
              </w:rPr>
              <w:softHyphen/>
            </w:r>
            <w:r w:rsidRPr="00BF0BB4">
              <w:rPr>
                <w:rFonts w:ascii="Times New Roman" w:eastAsia="Times New Roman" w:hAnsi="Times New Roman"/>
                <w:sz w:val="20"/>
                <w:szCs w:val="20"/>
                <w:u w:val="single"/>
              </w:rPr>
              <w:softHyphen/>
              <w:t>______</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ype="textWrapping" w:clear="all"/>
      </w:r>
    </w:p>
    <w:tbl>
      <w:tblPr>
        <w:tblW w:w="10965"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798"/>
        <w:gridCol w:w="2160"/>
        <w:gridCol w:w="3135"/>
      </w:tblGrid>
      <w:tr w:rsidR="00BF0BB4" w:rsidRPr="00BF0BB4" w:rsidTr="00F56358">
        <w:trPr>
          <w:tblCellSpacing w:w="0" w:type="dxa"/>
        </w:trPr>
        <w:tc>
          <w:tcPr>
            <w:tcW w:w="10965" w:type="dxa"/>
            <w:gridSpan w:val="4"/>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TABLE R402A                                                                                                                  CLIMATE ZONES 1 and 2</w:t>
            </w:r>
          </w:p>
        </w:tc>
      </w:tr>
      <w:tr w:rsidR="00BF0BB4" w:rsidRPr="00BF0BB4" w:rsidTr="00F56358">
        <w:trPr>
          <w:tblCellSpacing w:w="0" w:type="dxa"/>
        </w:trPr>
        <w:tc>
          <w:tcPr>
            <w:tcW w:w="2872"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BUILDING COMPONENT</w:t>
            </w:r>
          </w:p>
        </w:tc>
        <w:tc>
          <w:tcPr>
            <w:tcW w:w="4958" w:type="dxa"/>
            <w:gridSpan w:val="2"/>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PRESCRIPTIVE REQUIREMENTS</w:t>
            </w:r>
            <w:r w:rsidRPr="00BF0BB4">
              <w:rPr>
                <w:rFonts w:ascii="Times New Roman" w:eastAsia="Times New Roman" w:hAnsi="Times New Roman"/>
                <w:b/>
                <w:bCs/>
                <w:sz w:val="20"/>
                <w:szCs w:val="20"/>
                <w:u w:val="single"/>
                <w:vertAlign w:val="superscript"/>
              </w:rPr>
              <w:t>1</w:t>
            </w:r>
          </w:p>
        </w:tc>
        <w:tc>
          <w:tcPr>
            <w:tcW w:w="3135"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INSTALLED VALUES</w:t>
            </w:r>
          </w:p>
        </w:tc>
      </w:tr>
      <w:tr w:rsidR="00BF0BB4" w:rsidRPr="00BF0BB4" w:rsidTr="00F563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2</w:t>
            </w:r>
          </w:p>
        </w:tc>
        <w:tc>
          <w:tcPr>
            <w:tcW w:w="3135" w:type="dxa"/>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Skylights</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0.75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Doors: Exterior door </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u w:val="single"/>
                <w:vertAlign w:val="superscript"/>
              </w:rPr>
              <w:t>3</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u w:val="single"/>
                <w:vertAlign w:val="superscript"/>
              </w:rPr>
              <w:t>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Floors: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Slab-on-Grade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Over unconditioned spaces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Walls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 Ext. and Adj.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Frame</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Mass                       </w:t>
            </w:r>
          </w:p>
          <w:p w:rsidR="00AB706A" w:rsidRPr="00BF0BB4" w:rsidRDefault="00AB706A" w:rsidP="00F56358">
            <w:pPr>
              <w:spacing w:after="0" w:line="240" w:lineRule="auto"/>
              <w:ind w:left="576"/>
              <w:rPr>
                <w:rFonts w:ascii="Times New Roman" w:eastAsia="Times New Roman" w:hAnsi="Times New Roman"/>
                <w:sz w:val="18"/>
                <w:szCs w:val="18"/>
                <w:u w:val="single"/>
              </w:rPr>
            </w:pPr>
            <w:r w:rsidRPr="00BF0BB4">
              <w:rPr>
                <w:rFonts w:ascii="Times New Roman" w:eastAsia="Times New Roman" w:hAnsi="Times New Roman"/>
                <w:sz w:val="18"/>
                <w:szCs w:val="18"/>
                <w:u w:val="single"/>
              </w:rPr>
              <w:t>Insulation on wall interior: </w:t>
            </w:r>
          </w:p>
          <w:p w:rsidR="00AB706A" w:rsidRPr="00BF0BB4" w:rsidRDefault="00AB706A" w:rsidP="00F56358">
            <w:pPr>
              <w:spacing w:after="0" w:line="240" w:lineRule="auto"/>
              <w:ind w:left="576"/>
              <w:rPr>
                <w:rFonts w:ascii="Times New Roman" w:eastAsia="Times New Roman" w:hAnsi="Times New Roman"/>
                <w:sz w:val="20"/>
                <w:szCs w:val="20"/>
                <w:u w:val="single"/>
              </w:rPr>
            </w:pPr>
            <w:r w:rsidRPr="00BF0BB4">
              <w:rPr>
                <w:rFonts w:ascii="Times New Roman" w:eastAsia="Times New Roman" w:hAnsi="Times New Roman"/>
                <w:sz w:val="18"/>
                <w:szCs w:val="18"/>
                <w:u w:val="single"/>
              </w:rPr>
              <w:t>Insulation on wall exterior</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R-4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 </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R-6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R-4 </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Ceilings</w:t>
            </w:r>
            <w:r w:rsidRPr="00BF0BB4">
              <w:rPr>
                <w:rFonts w:ascii="Times New Roman" w:eastAsia="Times New Roman" w:hAnsi="Times New Roman"/>
                <w:sz w:val="20"/>
                <w:szCs w:val="20"/>
                <w:u w:val="single"/>
                <w:vertAlign w:val="superscript"/>
              </w:rPr>
              <w:t>5</w:t>
            </w: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R=30 </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R=38</w:t>
            </w:r>
          </w:p>
        </w:tc>
        <w:tc>
          <w:tcPr>
            <w:tcW w:w="3135"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R-Value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infiltration</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Blower door test is required on the building envelope to verify leakage ≤5 ACH; test report provided to code official.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r w:rsidRPr="00BF0BB4">
              <w:rPr>
                <w:rFonts w:ascii="Times New Roman" w:eastAsia="Times New Roman" w:hAnsi="Times New Roman"/>
                <w:sz w:val="18"/>
                <w:szCs w:val="18"/>
                <w:u w:val="single"/>
              </w:rPr>
              <w:t xml:space="preserve">ACH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Yes □   No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r w:rsidRPr="00BF0BB4">
              <w:rPr>
                <w:rFonts w:ascii="Times New Roman" w:eastAsia="Times New Roman" w:hAnsi="Times New Roman"/>
                <w:sz w:val="20"/>
                <w:szCs w:val="20"/>
                <w:u w:val="single"/>
                <w:vertAlign w:val="superscript"/>
              </w:rPr>
              <w:t xml:space="preserve">5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handling unit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 R-value</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r w:rsidRPr="00BF0BB4">
              <w:rPr>
                <w:rFonts w:ascii="Times New Roman" w:eastAsia="Times New Roman" w:hAnsi="Times New Roman"/>
                <w:sz w:val="20"/>
                <w:szCs w:val="20"/>
                <w:u w:val="single"/>
                <w:vertAlign w:val="superscript"/>
              </w:rPr>
              <w:t>5</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 test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Ducts in conditioned space</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Not allowed in attic </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R-value ≥ R-8 (supply in attics) or ≥ R-6 (all other duct locations)</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proofErr w:type="spellStart"/>
            <w:r w:rsidRPr="00BF0BB4">
              <w:rPr>
                <w:rFonts w:ascii="Times New Roman" w:eastAsia="Times New Roman" w:hAnsi="Times New Roman"/>
                <w:sz w:val="20"/>
                <w:szCs w:val="20"/>
                <w:u w:val="single"/>
              </w:rPr>
              <w:t>Postconstruction</w:t>
            </w:r>
            <w:proofErr w:type="spellEnd"/>
            <w:r w:rsidRPr="00BF0BB4">
              <w:rPr>
                <w:rFonts w:ascii="Times New Roman" w:eastAsia="Times New Roman" w:hAnsi="Times New Roman"/>
                <w:sz w:val="20"/>
                <w:szCs w:val="20"/>
                <w:u w:val="single"/>
              </w:rPr>
              <w:t xml:space="preserve"> test:      Total leakage ≤ 4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Rough-in test                   Total leakage ≤ 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not required if all ducts and </w:t>
            </w:r>
            <w:proofErr w:type="spellStart"/>
            <w:r w:rsidRPr="00BF0BB4">
              <w:rPr>
                <w:rFonts w:ascii="Times New Roman" w:eastAsia="Times New Roman" w:hAnsi="Times New Roman"/>
                <w:sz w:val="20"/>
                <w:szCs w:val="20"/>
                <w:u w:val="single"/>
              </w:rPr>
              <w:t>ahu</w:t>
            </w:r>
            <w:proofErr w:type="spellEnd"/>
            <w:r w:rsidRPr="00BF0BB4">
              <w:rPr>
                <w:rFonts w:ascii="Times New Roman" w:eastAsia="Times New Roman" w:hAnsi="Times New Roman"/>
                <w:sz w:val="20"/>
                <w:szCs w:val="20"/>
                <w:u w:val="single"/>
              </w:rPr>
              <w:t xml:space="preserve"> are in conditioned space</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proofErr w:type="spellStart"/>
            <w:r w:rsidRPr="00BF0BB4">
              <w:rPr>
                <w:rFonts w:ascii="Times New Roman" w:eastAsia="Times New Roman" w:hAnsi="Times New Roman"/>
                <w:sz w:val="18"/>
                <w:szCs w:val="18"/>
                <w:u w:val="single"/>
              </w:rPr>
              <w:t>cfm</w:t>
            </w:r>
            <w:proofErr w:type="spellEnd"/>
            <w:r w:rsidRPr="00BF0BB4">
              <w:rPr>
                <w:rFonts w:ascii="Times New Roman" w:eastAsia="Times New Roman" w:hAnsi="Times New Roman"/>
                <w:sz w:val="18"/>
                <w:szCs w:val="18"/>
                <w:u w:val="single"/>
              </w:rPr>
              <w:t xml:space="preserve">/100s.f.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Yes □   No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Air conditioning systems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Central system ≤ 65,000 Btu/h</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Room unit or PTAC</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vertAlign w:val="superscript"/>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6</w:t>
            </w:r>
            <w:r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vertAlign w:val="superscript"/>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SEER 13.0 (before 1/1/15); SEER 14.0 (as of 1/1/15)</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(from Table C403.2.3(3))</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 Tables C403.2.3(1)-(11)</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SEER=</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Heating system</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 pump ≤ 65,000 Btu/h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Gas furnace, non-weatherized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Oil furnace, non-weatherized</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Minimum federal standard required by NAECA</w:t>
            </w:r>
            <w:r w:rsidRPr="00BF0BB4">
              <w:rPr>
                <w:rFonts w:ascii="Times New Roman" w:eastAsia="Times New Roman" w:hAnsi="Times New Roman"/>
                <w:sz w:val="20"/>
                <w:szCs w:val="20"/>
                <w:u w:val="single"/>
                <w:vertAlign w:val="superscript"/>
              </w:rPr>
              <w:t>6</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HSPF 7.7  (before 1/1/15); HSPF 8.2 (as of 1/1/15)</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AFUE 80%</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AFUE 83%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HSPF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 xml:space="preserve">AFUE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AFUE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lastRenderedPageBreak/>
              <w:t>Water heating system (storage type):</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Electric</w:t>
            </w:r>
            <w:r w:rsidRPr="00BF0BB4">
              <w:rPr>
                <w:rFonts w:ascii="Times New Roman" w:eastAsia="Times New Roman" w:hAnsi="Times New Roman"/>
                <w:sz w:val="20"/>
                <w:szCs w:val="20"/>
                <w:u w:val="single"/>
                <w:vertAlign w:val="superscript"/>
              </w:rPr>
              <w:t xml:space="preserve">7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Gas fired</w:t>
            </w:r>
            <w:r w:rsidRPr="00BF0BB4">
              <w:rPr>
                <w:rFonts w:ascii="Times New Roman" w:eastAsia="Times New Roman" w:hAnsi="Times New Roman"/>
                <w:sz w:val="20"/>
                <w:szCs w:val="20"/>
                <w:u w:val="single"/>
                <w:vertAlign w:val="superscript"/>
              </w:rPr>
              <w:t xml:space="preserve">8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 (describe):</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 xml:space="preserve">6 </w:t>
            </w:r>
          </w:p>
          <w:p w:rsidR="00AB706A" w:rsidRPr="00BF0BB4" w:rsidRDefault="00AB706A" w:rsidP="00F56358">
            <w:pPr>
              <w:spacing w:after="0" w:line="240" w:lineRule="auto"/>
              <w:ind w:left="288"/>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0.92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0.90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0.59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0.58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 = No requirement.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 Each component present in the As Proposed home must meet or exceed each of the applicable performance criteria in order to comply with this code using this method.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(2) </w:t>
      </w:r>
      <w:r w:rsidRPr="00BF0BB4">
        <w:rPr>
          <w:rFonts w:ascii="Times New Roman" w:eastAsia="Calibri" w:hAnsi="Times New Roman" w:cs="Times New Roman"/>
          <w:color w:val="auto"/>
          <w:sz w:val="20"/>
          <w:szCs w:val="20"/>
          <w:u w:val="single"/>
        </w:rPr>
        <w:t xml:space="preserve">For impact rated fenestration complying with Section R301.2.1.2 of the </w:t>
      </w:r>
      <w:r w:rsidRPr="00BF0BB4">
        <w:rPr>
          <w:rFonts w:ascii="Times New Roman" w:eastAsia="Calibri" w:hAnsi="Times New Roman" w:cs="Times New Roman"/>
          <w:i/>
          <w:iCs/>
          <w:color w:val="auto"/>
          <w:sz w:val="20"/>
          <w:szCs w:val="20"/>
          <w:u w:val="single"/>
        </w:rPr>
        <w:t xml:space="preserve">Florida Building Code, Residential </w:t>
      </w:r>
      <w:r w:rsidRPr="00BF0BB4">
        <w:rPr>
          <w:rFonts w:ascii="Times New Roman" w:eastAsia="Calibri" w:hAnsi="Times New Roman" w:cs="Times New Roman"/>
          <w:color w:val="auto"/>
          <w:sz w:val="20"/>
          <w:szCs w:val="20"/>
          <w:u w:val="single"/>
        </w:rPr>
        <w:t xml:space="preserve">or Section 1609.1.2 of the </w:t>
      </w:r>
      <w:r w:rsidRPr="00BF0BB4">
        <w:rPr>
          <w:rFonts w:ascii="Times New Roman" w:eastAsia="Calibri" w:hAnsi="Times New Roman" w:cs="Times New Roman"/>
          <w:i/>
          <w:iCs/>
          <w:color w:val="auto"/>
          <w:sz w:val="20"/>
          <w:szCs w:val="20"/>
          <w:u w:val="single"/>
        </w:rPr>
        <w:t>Florida Building Code</w:t>
      </w:r>
      <w:r w:rsidRPr="00BF0BB4">
        <w:rPr>
          <w:rFonts w:ascii="Times New Roman" w:eastAsia="Calibri" w:hAnsi="Times New Roman" w:cs="Times New Roman"/>
          <w:color w:val="auto"/>
          <w:sz w:val="20"/>
          <w:szCs w:val="20"/>
          <w:u w:val="single"/>
        </w:rPr>
        <w:t xml:space="preserve">, </w:t>
      </w:r>
      <w:r w:rsidRPr="00BF0BB4">
        <w:rPr>
          <w:rFonts w:ascii="Times New Roman" w:eastAsia="Calibri" w:hAnsi="Times New Roman" w:cs="Times New Roman"/>
          <w:i/>
          <w:iCs/>
          <w:color w:val="auto"/>
          <w:sz w:val="20"/>
          <w:szCs w:val="20"/>
          <w:u w:val="single"/>
        </w:rPr>
        <w:t xml:space="preserve">Building </w:t>
      </w:r>
      <w:r w:rsidRPr="00BF0BB4">
        <w:rPr>
          <w:rFonts w:ascii="Times New Roman" w:eastAsia="Calibri" w:hAnsi="Times New Roman" w:cs="Times New Roman"/>
          <w:color w:val="auto"/>
          <w:sz w:val="20"/>
          <w:szCs w:val="20"/>
          <w:u w:val="single"/>
        </w:rPr>
        <w:t xml:space="preserve">the maximum </w:t>
      </w:r>
      <w:r w:rsidRPr="00BF0BB4">
        <w:rPr>
          <w:rFonts w:ascii="Times New Roman" w:eastAsia="Calibri" w:hAnsi="Times New Roman" w:cs="Times New Roman"/>
          <w:i/>
          <w:iCs/>
          <w:color w:val="auto"/>
          <w:sz w:val="20"/>
          <w:szCs w:val="20"/>
          <w:u w:val="single"/>
        </w:rPr>
        <w:t>U</w:t>
      </w:r>
      <w:r w:rsidRPr="00BF0BB4">
        <w:rPr>
          <w:rFonts w:ascii="Times New Roman" w:eastAsia="Calibri" w:hAnsi="Times New Roman" w:cs="Times New Roman"/>
          <w:color w:val="auto"/>
          <w:sz w:val="20"/>
          <w:szCs w:val="20"/>
          <w:u w:val="single"/>
        </w:rPr>
        <w:t xml:space="preserve">-factor shall be 0.75 in Climate Zone 1 and 0.65 in Climate Zone 2. An area-weighted average of U-factor and SHGC shall be accepted to meet the requirements, or up to 15 square feet of glazed fenestration area are exempted from the U-factor and SHGC requirement based on Sections R402.3.1, R402.3.2 and R402.3.3.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(3) One side-hinged opaque door assembly </w:t>
      </w:r>
      <w:proofErr w:type="gramStart"/>
      <w:r w:rsidRPr="00BF0BB4">
        <w:rPr>
          <w:rFonts w:ascii="Times New Roman" w:hAnsi="Times New Roman" w:cs="Times New Roman"/>
          <w:color w:val="auto"/>
          <w:sz w:val="20"/>
          <w:szCs w:val="20"/>
          <w:u w:val="single"/>
        </w:rPr>
        <w:t xml:space="preserve">up to 24 </w:t>
      </w:r>
      <w:proofErr w:type="spellStart"/>
      <w:r w:rsidRPr="00BF0BB4">
        <w:rPr>
          <w:rFonts w:ascii="Times New Roman" w:hAnsi="Times New Roman" w:cs="Times New Roman"/>
          <w:color w:val="auto"/>
          <w:sz w:val="20"/>
          <w:szCs w:val="20"/>
          <w:u w:val="single"/>
        </w:rPr>
        <w:t>s.f.</w:t>
      </w:r>
      <w:proofErr w:type="spellEnd"/>
      <w:proofErr w:type="gramEnd"/>
      <w:r w:rsidRPr="00BF0BB4">
        <w:rPr>
          <w:rFonts w:ascii="Times New Roman" w:hAnsi="Times New Roman" w:cs="Times New Roman"/>
          <w:color w:val="auto"/>
          <w:sz w:val="20"/>
          <w:szCs w:val="20"/>
          <w:u w:val="single"/>
        </w:rPr>
        <w:t xml:space="preserve"> is exempted from this U-factor requirement.</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(4) R-values are for insulation material only as applied in accordance with manufacturers’ installation instructions. For mass walls, the “interior of wall” requirement must be met except if at least 50% of the insulation required for the “exterior of wall” is installed exterior of, or integral to, the wall. </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 Ducts &amp; AHU installed “substantially leak free” per Section R403.2.2. Test required by </w:t>
      </w:r>
      <w:r w:rsidR="00172BFD">
        <w:rPr>
          <w:rFonts w:ascii="Times New Roman" w:eastAsia="Times New Roman" w:hAnsi="Times New Roman"/>
          <w:sz w:val="20"/>
          <w:szCs w:val="20"/>
          <w:u w:val="single"/>
        </w:rPr>
        <w:t xml:space="preserve">an energy rater certified in accordance with Section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w:t>
      </w:r>
      <w:r w:rsidRPr="00BF0BB4">
        <w:rPr>
          <w:rFonts w:ascii="Times New Roman" w:hAnsi="Times New Roman"/>
          <w:sz w:val="20"/>
          <w:szCs w:val="20"/>
          <w:u w:val="single"/>
        </w:rPr>
        <w:t xml:space="preserve">The </w:t>
      </w:r>
      <w:proofErr w:type="gramStart"/>
      <w:r w:rsidRPr="00BF0BB4">
        <w:rPr>
          <w:rFonts w:ascii="Times New Roman" w:hAnsi="Times New Roman"/>
          <w:sz w:val="20"/>
          <w:szCs w:val="20"/>
          <w:u w:val="single"/>
        </w:rPr>
        <w:t>total</w:t>
      </w:r>
      <w:r w:rsidR="0016191D">
        <w:rPr>
          <w:rFonts w:ascii="Times New Roman" w:hAnsi="Times New Roman"/>
          <w:sz w:val="20"/>
          <w:szCs w:val="20"/>
          <w:u w:val="single"/>
        </w:rPr>
        <w:t xml:space="preserve"> </w:t>
      </w:r>
      <w:r w:rsidRPr="00BF0BB4">
        <w:rPr>
          <w:rFonts w:ascii="Times New Roman" w:hAnsi="Times New Roman"/>
          <w:sz w:val="20"/>
          <w:szCs w:val="20"/>
          <w:u w:val="single"/>
        </w:rPr>
        <w:t xml:space="preserve"> leakage</w:t>
      </w:r>
      <w:proofErr w:type="gramEnd"/>
      <w:r w:rsidRPr="00BF0BB4">
        <w:rPr>
          <w:rFonts w:ascii="Times New Roman" w:hAnsi="Times New Roman"/>
          <w:sz w:val="20"/>
          <w:szCs w:val="20"/>
          <w:u w:val="single"/>
        </w:rPr>
        <w:t xml:space="preserve"> test is not required for ducts and air handlers located entirely within the building thermal envelope</w:t>
      </w:r>
      <w:r w:rsidRPr="00BF0BB4">
        <w:rPr>
          <w:rFonts w:ascii="Times New Roman" w:hAnsi="Times New Roman"/>
          <w:sz w:val="24"/>
          <w:szCs w:val="24"/>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Minimum efficiencies are those set by the National Appliance Energy Conservation Act of 1987 for typical residential equipment and are subject to NAECA rules and regulations</w:t>
      </w:r>
      <w:proofErr w:type="gramStart"/>
      <w:r w:rsidRPr="00BF0BB4">
        <w:rPr>
          <w:rFonts w:ascii="Times New Roman" w:eastAsia="Times New Roman" w:hAnsi="Times New Roman"/>
          <w:sz w:val="20"/>
          <w:szCs w:val="20"/>
          <w:u w:val="single"/>
        </w:rPr>
        <w:t>..</w:t>
      </w:r>
      <w:proofErr w:type="gramEnd"/>
      <w:r w:rsidRPr="00BF0BB4">
        <w:rPr>
          <w:rFonts w:ascii="Times New Roman" w:eastAsia="Times New Roman" w:hAnsi="Times New Roman"/>
          <w:sz w:val="20"/>
          <w:szCs w:val="20"/>
          <w:u w:val="single"/>
        </w:rPr>
        <w:t xml:space="preserve"> For other types of equipment, see Tables </w:t>
      </w:r>
      <w:proofErr w:type="gramStart"/>
      <w:r w:rsidRPr="00BF0BB4">
        <w:rPr>
          <w:rFonts w:ascii="Times New Roman" w:eastAsia="Times New Roman" w:hAnsi="Times New Roman"/>
          <w:sz w:val="20"/>
          <w:szCs w:val="20"/>
          <w:u w:val="single"/>
        </w:rPr>
        <w:t>C403.2.3(</w:t>
      </w:r>
      <w:proofErr w:type="gramEnd"/>
      <w:r w:rsidRPr="00BF0BB4">
        <w:rPr>
          <w:rFonts w:ascii="Times New Roman" w:eastAsia="Times New Roman" w:hAnsi="Times New Roman"/>
          <w:sz w:val="20"/>
          <w:szCs w:val="20"/>
          <w:u w:val="single"/>
        </w:rPr>
        <w:t xml:space="preserve">1-11) of the Commercial Provisions of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For other electric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0.97 - (0.00132 * volume</w:t>
      </w:r>
      <w:proofErr w:type="gramStart"/>
      <w:r w:rsidRPr="00BF0BB4">
        <w:rPr>
          <w:rFonts w:ascii="Times New Roman" w:eastAsia="Times New Roman" w:hAnsi="Times New Roman"/>
          <w:sz w:val="20"/>
          <w:szCs w:val="20"/>
          <w:u w:val="single"/>
        </w:rPr>
        <w:t>) ;</w:t>
      </w:r>
      <w:proofErr w:type="gramEnd"/>
      <w:r w:rsidRPr="00BF0BB4">
        <w:rPr>
          <w:rFonts w:ascii="Times New Roman" w:eastAsia="Times New Roman" w:hAnsi="Times New Roman"/>
          <w:sz w:val="20"/>
          <w:szCs w:val="20"/>
          <w:u w:val="single"/>
        </w:rPr>
        <w:t xml:space="preserve"> </w:t>
      </w:r>
    </w:p>
    <w:p w:rsidR="00AB706A"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For other natural gas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0.67 - (0.0019 * volume) </w:t>
      </w:r>
    </w:p>
    <w:p w:rsidR="009D13E8" w:rsidRPr="00BF0BB4" w:rsidRDefault="009D13E8" w:rsidP="00AB706A">
      <w:pPr>
        <w:spacing w:after="0" w:line="240" w:lineRule="auto"/>
        <w:ind w:right="-720"/>
        <w:rPr>
          <w:rFonts w:ascii="Times New Roman" w:eastAsia="Times New Roman" w:hAnsi="Times New Roman"/>
          <w:sz w:val="20"/>
          <w:szCs w:val="20"/>
          <w:u w:val="single"/>
        </w:rPr>
      </w:pPr>
    </w:p>
    <w:tbl>
      <w:tblPr>
        <w:tblW w:w="1141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986"/>
        <w:gridCol w:w="7224"/>
        <w:gridCol w:w="1785"/>
      </w:tblGrid>
      <w:tr w:rsidR="00BF0BB4" w:rsidRPr="00BF0BB4" w:rsidTr="00F56358">
        <w:trPr>
          <w:tblCellSpacing w:w="0" w:type="dxa"/>
        </w:trPr>
        <w:tc>
          <w:tcPr>
            <w:tcW w:w="11415" w:type="dxa"/>
            <w:gridSpan w:val="4"/>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TABLE R402B    MANDATORY REQUIREMENTS</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Component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Section</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Summary of Requirement(s)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Check</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To be caulked, </w:t>
            </w:r>
            <w:proofErr w:type="spellStart"/>
            <w:r w:rsidRPr="00BF0BB4">
              <w:rPr>
                <w:rFonts w:ascii="Times New Roman" w:eastAsia="Times New Roman" w:hAnsi="Times New Roman"/>
                <w:sz w:val="20"/>
                <w:szCs w:val="20"/>
                <w:u w:val="single"/>
              </w:rPr>
              <w:t>gasketed</w:t>
            </w:r>
            <w:proofErr w:type="spellEnd"/>
            <w:r w:rsidRPr="00BF0BB4">
              <w:rPr>
                <w:rFonts w:ascii="Times New Roman" w:eastAsia="Times New Roman" w:hAnsi="Times New Roman"/>
                <w:sz w:val="20"/>
                <w:szCs w:val="20"/>
                <w:u w:val="single"/>
              </w:rPr>
              <w:t xml:space="preserve">, </w:t>
            </w:r>
            <w:proofErr w:type="spellStart"/>
            <w:r w:rsidRPr="00BF0BB4">
              <w:rPr>
                <w:rFonts w:ascii="Times New Roman" w:eastAsia="Times New Roman" w:hAnsi="Times New Roman"/>
                <w:sz w:val="20"/>
                <w:szCs w:val="20"/>
                <w:u w:val="single"/>
              </w:rPr>
              <w:t>weatherstripped</w:t>
            </w:r>
            <w:proofErr w:type="spellEnd"/>
            <w:r w:rsidRPr="00BF0BB4">
              <w:rPr>
                <w:rFonts w:ascii="Times New Roman" w:eastAsia="Times New Roman" w:hAnsi="Times New Roman"/>
                <w:sz w:val="20"/>
                <w:szCs w:val="20"/>
                <w:u w:val="single"/>
              </w:rPr>
              <w:t xml:space="preserve"> or otherwise sealed per Table R402.4.1.1. Recessed lighting: IC-rated as </w:t>
            </w:r>
            <w:proofErr w:type="gramStart"/>
            <w:r w:rsidRPr="00BF0BB4">
              <w:rPr>
                <w:rFonts w:ascii="Times New Roman" w:eastAsia="Times New Roman" w:hAnsi="Times New Roman"/>
                <w:sz w:val="20"/>
                <w:szCs w:val="20"/>
                <w:u w:val="single"/>
              </w:rPr>
              <w:t>having</w:t>
            </w:r>
            <w:r w:rsidR="00204DD5">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w:t>
            </w:r>
            <w:proofErr w:type="gramEnd"/>
            <w:r w:rsidRPr="00BF0BB4">
              <w:rPr>
                <w:rFonts w:ascii="Times New Roman" w:eastAsia="Times New Roman" w:hAnsi="Times New Roman"/>
                <w:sz w:val="20"/>
                <w:szCs w:val="20"/>
                <w:u w:val="single"/>
              </w:rPr>
              <w:t xml:space="preserve">2.0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 tested to ASTM E 283.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and doors: 0.3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sq.ft</w:t>
            </w:r>
            <w:proofErr w:type="spellEnd"/>
            <w:r w:rsidRPr="00BF0BB4">
              <w:rPr>
                <w:rFonts w:ascii="Times New Roman" w:eastAsia="Times New Roman" w:hAnsi="Times New Roman"/>
                <w:sz w:val="20"/>
                <w:szCs w:val="20"/>
                <w:u w:val="single"/>
              </w:rPr>
              <w:t xml:space="preserve"> (swinging doors: 0.5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when tested to NFRC 400 or AAMA/WDMA/CSA 101/I.S. 2/A440.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Fireplaces: Tight-fitting flue dampers &amp; outdoor combustion air.</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Programmable thermostat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R403.1.2</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Where forced-air furnace is primary system, a programmable thermostat is required.</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R403.2.2</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172BFD">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Ducts shall be tested to Section 803 of the RESNET standards by </w:t>
            </w:r>
            <w:r w:rsidR="00172BFD">
              <w:rPr>
                <w:rFonts w:ascii="Times New Roman" w:eastAsia="Times New Roman" w:hAnsi="Times New Roman"/>
                <w:sz w:val="20"/>
                <w:szCs w:val="20"/>
                <w:u w:val="single"/>
              </w:rPr>
              <w:t xml:space="preserve">an energy </w:t>
            </w:r>
            <w:r w:rsidRPr="00BF0BB4">
              <w:rPr>
                <w:rFonts w:ascii="Times New Roman" w:eastAsia="Times New Roman" w:hAnsi="Times New Roman"/>
                <w:sz w:val="20"/>
                <w:szCs w:val="20"/>
                <w:u w:val="single"/>
              </w:rPr>
              <w:t xml:space="preserve"> rater </w:t>
            </w:r>
            <w:r w:rsidR="00172BFD">
              <w:rPr>
                <w:rFonts w:ascii="Times New Roman" w:eastAsia="Times New Roman" w:hAnsi="Times New Roman"/>
                <w:sz w:val="20"/>
                <w:szCs w:val="20"/>
                <w:u w:val="single"/>
              </w:rPr>
              <w:t>certified in accordance with Sectio</w:t>
            </w:r>
            <w:r w:rsidR="0016191D">
              <w:rPr>
                <w:rFonts w:ascii="Times New Roman" w:eastAsia="Times New Roman" w:hAnsi="Times New Roman"/>
                <w:sz w:val="20"/>
                <w:szCs w:val="20"/>
                <w:u w:val="single"/>
              </w:rPr>
              <w:t>n</w:t>
            </w:r>
            <w:r w:rsidR="00172BFD">
              <w:rPr>
                <w:rFonts w:ascii="Times New Roman" w:eastAsia="Times New Roman" w:hAnsi="Times New Roman"/>
                <w:sz w:val="20"/>
                <w:szCs w:val="20"/>
                <w:u w:val="single"/>
              </w:rPr>
              <w:t xml:space="preserve">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Air handling units are not allowed in attics.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Water heaters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Comply with efficiencies in Table C404.2. Hot water pipes insulated to ≥ R-3 to kitchen outlets, other cases. Circulating systems to have an automatic or accessible manual OFF switch. Heat trap required for vertical pipe risers.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Swimming pools &amp; spas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R403.9</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Spas and heated pools must have vapor-retardant covers or a liquid cover or other means proven to reduce heat loss except if 70% of heat from site-recovered energy. Off/timer switch required. Gas heaters minimum thermal efficiency is 82%. Heat pump pool heaters minimum COP is 4.0.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Cooling/heating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R403.6</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Sizing calculation performed &amp; attached. Special occasion cooling or heating capacity requires separate system or variable capacity system.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Lighting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R404.1</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tabs>
                <w:tab w:val="left" w:pos="5715"/>
              </w:tabs>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At least 75% of permanently installed lighting fixtures shall be high-efficacy lamps.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bl>
    <w:p w:rsidR="00AB706A" w:rsidRPr="00BF0BB4" w:rsidRDefault="00AB706A" w:rsidP="009D13E8">
      <w:pPr>
        <w:spacing w:after="0" w:line="240" w:lineRule="auto"/>
        <w:rPr>
          <w:rFonts w:ascii="Times New Roman" w:eastAsia="Times New Roman" w:hAnsi="Times New Roman"/>
          <w:b/>
          <w:i/>
          <w:iCs/>
          <w:sz w:val="20"/>
          <w:szCs w:val="20"/>
        </w:rPr>
      </w:pPr>
    </w:p>
    <w:sectPr w:rsidR="00AB706A" w:rsidRPr="00BF0BB4" w:rsidSect="0018581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3DC"/>
    <w:multiLevelType w:val="hybridMultilevel"/>
    <w:tmpl w:val="0BEA6DAA"/>
    <w:lvl w:ilvl="0" w:tplc="C5A4AE14">
      <w:start w:val="1"/>
      <w:numFmt w:val="decimal"/>
      <w:lvlText w:val="%1)"/>
      <w:lvlJc w:val="left"/>
      <w:pPr>
        <w:tabs>
          <w:tab w:val="num" w:pos="420"/>
        </w:tabs>
        <w:ind w:left="420" w:hanging="360"/>
      </w:pPr>
      <w:rPr>
        <w:rFonts w:hint="default"/>
      </w:rPr>
    </w:lvl>
    <w:lvl w:ilvl="1" w:tplc="7F008D50">
      <w:start w:val="1"/>
      <w:numFmt w:val="lowerLetter"/>
      <w:lvlText w:val="(%2)"/>
      <w:lvlJc w:val="left"/>
      <w:pPr>
        <w:tabs>
          <w:tab w:val="num" w:pos="1200"/>
        </w:tabs>
        <w:ind w:left="1200" w:hanging="420"/>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
    <w:nsid w:val="03877739"/>
    <w:multiLevelType w:val="hybridMultilevel"/>
    <w:tmpl w:val="9A4E1F3E"/>
    <w:lvl w:ilvl="0" w:tplc="4928DFF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92C1969"/>
    <w:multiLevelType w:val="hybridMultilevel"/>
    <w:tmpl w:val="75D63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777F5"/>
    <w:multiLevelType w:val="hybridMultilevel"/>
    <w:tmpl w:val="8690D63E"/>
    <w:lvl w:ilvl="0" w:tplc="D918F0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3D2795"/>
    <w:multiLevelType w:val="hybridMultilevel"/>
    <w:tmpl w:val="2490FEEC"/>
    <w:lvl w:ilvl="0" w:tplc="0409000B">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93297"/>
    <w:multiLevelType w:val="hybridMultilevel"/>
    <w:tmpl w:val="0D5AA4AA"/>
    <w:lvl w:ilvl="0" w:tplc="17346B7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1FF11CA6"/>
    <w:multiLevelType w:val="hybridMultilevel"/>
    <w:tmpl w:val="9B5ED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1CF339E"/>
    <w:multiLevelType w:val="hybridMultilevel"/>
    <w:tmpl w:val="FA74D6BE"/>
    <w:lvl w:ilvl="0" w:tplc="BACCC45E">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E74D9B"/>
    <w:multiLevelType w:val="hybridMultilevel"/>
    <w:tmpl w:val="33EC4F7E"/>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949FD"/>
    <w:multiLevelType w:val="hybridMultilevel"/>
    <w:tmpl w:val="BB842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062A9"/>
    <w:multiLevelType w:val="multilevel"/>
    <w:tmpl w:val="94D4F5A8"/>
    <w:lvl w:ilvl="0">
      <w:start w:val="403"/>
      <w:numFmt w:val="decimal"/>
      <w:lvlText w:val="%1"/>
      <w:lvlJc w:val="left"/>
      <w:pPr>
        <w:tabs>
          <w:tab w:val="num" w:pos="810"/>
        </w:tabs>
        <w:ind w:left="810" w:hanging="810"/>
      </w:pPr>
      <w:rPr>
        <w:rFonts w:hint="default"/>
      </w:rPr>
    </w:lvl>
    <w:lvl w:ilvl="1">
      <w:start w:val="2"/>
      <w:numFmt w:val="decimal"/>
      <w:lvlText w:val="%1.%2"/>
      <w:lvlJc w:val="left"/>
      <w:pPr>
        <w:tabs>
          <w:tab w:val="num" w:pos="990"/>
        </w:tabs>
        <w:ind w:left="990" w:hanging="810"/>
      </w:pPr>
      <w:rPr>
        <w:rFonts w:hint="default"/>
      </w:rPr>
    </w:lvl>
    <w:lvl w:ilvl="2">
      <w:start w:val="2"/>
      <w:numFmt w:val="decimal"/>
      <w:lvlText w:val="%1.%2.%3"/>
      <w:lvlJc w:val="left"/>
      <w:pPr>
        <w:tabs>
          <w:tab w:val="num" w:pos="1170"/>
        </w:tabs>
        <w:ind w:left="1170" w:hanging="810"/>
      </w:pPr>
      <w:rPr>
        <w:rFonts w:hint="default"/>
      </w:rPr>
    </w:lvl>
    <w:lvl w:ilvl="3">
      <w:start w:val="2"/>
      <w:numFmt w:val="decimal"/>
      <w:lvlText w:val="%1.%2.%3.%4"/>
      <w:lvlJc w:val="left"/>
      <w:pPr>
        <w:tabs>
          <w:tab w:val="num" w:pos="1350"/>
        </w:tabs>
        <w:ind w:left="1350" w:hanging="810"/>
      </w:pPr>
      <w:rPr>
        <w:rFonts w:hint="default"/>
      </w:rPr>
    </w:lvl>
    <w:lvl w:ilvl="4">
      <w:start w:val="2"/>
      <w:numFmt w:val="decimal"/>
      <w:lvlText w:val="%1.%2.%3.%4.%5"/>
      <w:lvlJc w:val="left"/>
      <w:pPr>
        <w:tabs>
          <w:tab w:val="num" w:pos="1530"/>
        </w:tabs>
        <w:ind w:left="1530" w:hanging="81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nsid w:val="39702A0A"/>
    <w:multiLevelType w:val="hybridMultilevel"/>
    <w:tmpl w:val="2D880F1C"/>
    <w:lvl w:ilvl="0" w:tplc="04090017">
      <w:start w:val="1"/>
      <w:numFmt w:val="lowerLetter"/>
      <w:lvlText w:val="%1)"/>
      <w:lvlJc w:val="left"/>
      <w:pPr>
        <w:tabs>
          <w:tab w:val="num" w:pos="-72"/>
        </w:tabs>
        <w:ind w:left="-72" w:hanging="360"/>
      </w:p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2">
    <w:nsid w:val="3C793C9D"/>
    <w:multiLevelType w:val="hybridMultilevel"/>
    <w:tmpl w:val="0BF298C6"/>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3">
    <w:nsid w:val="3D577CB2"/>
    <w:multiLevelType w:val="hybridMultilevel"/>
    <w:tmpl w:val="FB8CDF4C"/>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4">
    <w:nsid w:val="4CCF5631"/>
    <w:multiLevelType w:val="multilevel"/>
    <w:tmpl w:val="D222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081073"/>
    <w:multiLevelType w:val="hybridMultilevel"/>
    <w:tmpl w:val="D138C9F2"/>
    <w:lvl w:ilvl="0" w:tplc="4912CC94">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5648495E"/>
    <w:multiLevelType w:val="hybridMultilevel"/>
    <w:tmpl w:val="9A38FC5A"/>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7">
    <w:nsid w:val="6D843037"/>
    <w:multiLevelType w:val="hybridMultilevel"/>
    <w:tmpl w:val="AA809A20"/>
    <w:lvl w:ilvl="0" w:tplc="6B9A75A4">
      <w:start w:val="2"/>
      <w:numFmt w:val="low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DC20134"/>
    <w:multiLevelType w:val="hybridMultilevel"/>
    <w:tmpl w:val="58AC25A6"/>
    <w:lvl w:ilvl="0" w:tplc="0A64E59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6EBB41FA"/>
    <w:multiLevelType w:val="hybridMultilevel"/>
    <w:tmpl w:val="F6DA8AF2"/>
    <w:lvl w:ilvl="0" w:tplc="28FCCACC">
      <w:start w:val="1"/>
      <w:numFmt w:val="decimal"/>
      <w:lvlText w:val="%1)"/>
      <w:lvlJc w:val="left"/>
      <w:pPr>
        <w:tabs>
          <w:tab w:val="num" w:pos="420"/>
        </w:tabs>
        <w:ind w:left="420" w:hanging="360"/>
      </w:pPr>
      <w:rPr>
        <w:rFonts w:hint="default"/>
      </w:rPr>
    </w:lvl>
    <w:lvl w:ilvl="1" w:tplc="E2C8924A">
      <w:start w:val="1"/>
      <w:numFmt w:val="decimal"/>
      <w:lvlText w:val="%2."/>
      <w:lvlJc w:val="left"/>
      <w:pPr>
        <w:tabs>
          <w:tab w:val="num" w:pos="1140"/>
        </w:tabs>
        <w:ind w:left="1140" w:hanging="360"/>
      </w:pPr>
      <w:rPr>
        <w:rFonts w:ascii="Times New Roman" w:eastAsia="Times New Roman" w:hAnsi="Times New Roman" w:cs="Times New Roman"/>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0">
    <w:nsid w:val="7B89132F"/>
    <w:multiLevelType w:val="hybridMultilevel"/>
    <w:tmpl w:val="22EAD096"/>
    <w:lvl w:ilvl="0" w:tplc="B9C67230">
      <w:start w:val="1"/>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18"/>
  </w:num>
  <w:num w:numId="6">
    <w:abstractNumId w:val="17"/>
  </w:num>
  <w:num w:numId="7">
    <w:abstractNumId w:val="3"/>
  </w:num>
  <w:num w:numId="8">
    <w:abstractNumId w:val="5"/>
  </w:num>
  <w:num w:numId="9">
    <w:abstractNumId w:val="16"/>
  </w:num>
  <w:num w:numId="10">
    <w:abstractNumId w:val="13"/>
  </w:num>
  <w:num w:numId="11">
    <w:abstractNumId w:val="12"/>
  </w:num>
  <w:num w:numId="12">
    <w:abstractNumId w:val="10"/>
  </w:num>
  <w:num w:numId="13">
    <w:abstractNumId w:val="4"/>
  </w:num>
  <w:num w:numId="14">
    <w:abstractNumId w:val="15"/>
  </w:num>
  <w:num w:numId="15">
    <w:abstractNumId w:val="11"/>
  </w:num>
  <w:num w:numId="16">
    <w:abstractNumId w:val="7"/>
  </w:num>
  <w:num w:numId="17">
    <w:abstractNumId w:val="2"/>
  </w:num>
  <w:num w:numId="18">
    <w:abstractNumId w:val="8"/>
  </w:num>
  <w:num w:numId="19">
    <w:abstractNumId w:val="2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406"/>
    <w:rsid w:val="00004D5A"/>
    <w:rsid w:val="00006297"/>
    <w:rsid w:val="00007D72"/>
    <w:rsid w:val="00010C74"/>
    <w:rsid w:val="00011B9B"/>
    <w:rsid w:val="00012410"/>
    <w:rsid w:val="0001644D"/>
    <w:rsid w:val="00016CC7"/>
    <w:rsid w:val="00024030"/>
    <w:rsid w:val="00044814"/>
    <w:rsid w:val="0005349C"/>
    <w:rsid w:val="000541E1"/>
    <w:rsid w:val="00055008"/>
    <w:rsid w:val="000556F8"/>
    <w:rsid w:val="000648B2"/>
    <w:rsid w:val="00067F40"/>
    <w:rsid w:val="0007043C"/>
    <w:rsid w:val="00075241"/>
    <w:rsid w:val="000830E8"/>
    <w:rsid w:val="00090227"/>
    <w:rsid w:val="00092F30"/>
    <w:rsid w:val="000A1DEC"/>
    <w:rsid w:val="000B2E3C"/>
    <w:rsid w:val="000B4032"/>
    <w:rsid w:val="000B67A0"/>
    <w:rsid w:val="000D5ABB"/>
    <w:rsid w:val="000D7F7A"/>
    <w:rsid w:val="000E04CA"/>
    <w:rsid w:val="000E1B06"/>
    <w:rsid w:val="000E30A2"/>
    <w:rsid w:val="000F2142"/>
    <w:rsid w:val="000F4B2A"/>
    <w:rsid w:val="001007AE"/>
    <w:rsid w:val="00103574"/>
    <w:rsid w:val="001061F5"/>
    <w:rsid w:val="00106656"/>
    <w:rsid w:val="00107ED3"/>
    <w:rsid w:val="001158AD"/>
    <w:rsid w:val="00123A80"/>
    <w:rsid w:val="00126765"/>
    <w:rsid w:val="00127A69"/>
    <w:rsid w:val="00130156"/>
    <w:rsid w:val="00134F43"/>
    <w:rsid w:val="00142CFD"/>
    <w:rsid w:val="00143313"/>
    <w:rsid w:val="00143953"/>
    <w:rsid w:val="001470E5"/>
    <w:rsid w:val="00150261"/>
    <w:rsid w:val="00157223"/>
    <w:rsid w:val="00160204"/>
    <w:rsid w:val="0016191D"/>
    <w:rsid w:val="0016392D"/>
    <w:rsid w:val="001642BC"/>
    <w:rsid w:val="0016521F"/>
    <w:rsid w:val="00166492"/>
    <w:rsid w:val="00170996"/>
    <w:rsid w:val="0017236A"/>
    <w:rsid w:val="00172BFD"/>
    <w:rsid w:val="001800EC"/>
    <w:rsid w:val="0018275F"/>
    <w:rsid w:val="00185814"/>
    <w:rsid w:val="00186113"/>
    <w:rsid w:val="001913BD"/>
    <w:rsid w:val="001969A2"/>
    <w:rsid w:val="001A7722"/>
    <w:rsid w:val="001B2C45"/>
    <w:rsid w:val="001B5980"/>
    <w:rsid w:val="001B607B"/>
    <w:rsid w:val="001C1572"/>
    <w:rsid w:val="001C1B16"/>
    <w:rsid w:val="001C5A0A"/>
    <w:rsid w:val="001C6B39"/>
    <w:rsid w:val="001D7715"/>
    <w:rsid w:val="001E0A2A"/>
    <w:rsid w:val="001E688C"/>
    <w:rsid w:val="001E6C8E"/>
    <w:rsid w:val="001E7FAF"/>
    <w:rsid w:val="001F21A8"/>
    <w:rsid w:val="00201EAB"/>
    <w:rsid w:val="002042CB"/>
    <w:rsid w:val="00204DD5"/>
    <w:rsid w:val="002103AA"/>
    <w:rsid w:val="002153CA"/>
    <w:rsid w:val="00216541"/>
    <w:rsid w:val="00216F0B"/>
    <w:rsid w:val="00217E0E"/>
    <w:rsid w:val="00223FF4"/>
    <w:rsid w:val="00224948"/>
    <w:rsid w:val="002367D5"/>
    <w:rsid w:val="0024444B"/>
    <w:rsid w:val="00247233"/>
    <w:rsid w:val="00255E46"/>
    <w:rsid w:val="00260489"/>
    <w:rsid w:val="002614FB"/>
    <w:rsid w:val="00264952"/>
    <w:rsid w:val="0026497C"/>
    <w:rsid w:val="002669F5"/>
    <w:rsid w:val="00266E38"/>
    <w:rsid w:val="00274107"/>
    <w:rsid w:val="00275A0C"/>
    <w:rsid w:val="00277953"/>
    <w:rsid w:val="002837DA"/>
    <w:rsid w:val="002942B5"/>
    <w:rsid w:val="002A1612"/>
    <w:rsid w:val="002A577B"/>
    <w:rsid w:val="002A597E"/>
    <w:rsid w:val="002A6240"/>
    <w:rsid w:val="002B070B"/>
    <w:rsid w:val="002B148C"/>
    <w:rsid w:val="002B43ED"/>
    <w:rsid w:val="002C0A2D"/>
    <w:rsid w:val="002C2406"/>
    <w:rsid w:val="002C5E2F"/>
    <w:rsid w:val="002C61F5"/>
    <w:rsid w:val="002D2658"/>
    <w:rsid w:val="002E461B"/>
    <w:rsid w:val="002E5F65"/>
    <w:rsid w:val="002F0472"/>
    <w:rsid w:val="002F29F5"/>
    <w:rsid w:val="002F7CB6"/>
    <w:rsid w:val="003076FB"/>
    <w:rsid w:val="00313E4D"/>
    <w:rsid w:val="00316D8B"/>
    <w:rsid w:val="0032365C"/>
    <w:rsid w:val="0033105F"/>
    <w:rsid w:val="0033289A"/>
    <w:rsid w:val="0033648A"/>
    <w:rsid w:val="0034094B"/>
    <w:rsid w:val="00340FB6"/>
    <w:rsid w:val="003431F1"/>
    <w:rsid w:val="00345653"/>
    <w:rsid w:val="00347973"/>
    <w:rsid w:val="003625CB"/>
    <w:rsid w:val="00363EBB"/>
    <w:rsid w:val="00365201"/>
    <w:rsid w:val="00372BA9"/>
    <w:rsid w:val="00373038"/>
    <w:rsid w:val="00375240"/>
    <w:rsid w:val="00382979"/>
    <w:rsid w:val="003863F2"/>
    <w:rsid w:val="00393CBD"/>
    <w:rsid w:val="003A3EB4"/>
    <w:rsid w:val="003B079C"/>
    <w:rsid w:val="003B4A97"/>
    <w:rsid w:val="003B6FF8"/>
    <w:rsid w:val="003C1577"/>
    <w:rsid w:val="003C7B9D"/>
    <w:rsid w:val="003D14D1"/>
    <w:rsid w:val="003E518F"/>
    <w:rsid w:val="003E53CC"/>
    <w:rsid w:val="003E5963"/>
    <w:rsid w:val="003F0AC4"/>
    <w:rsid w:val="0040054E"/>
    <w:rsid w:val="00406198"/>
    <w:rsid w:val="00407D7C"/>
    <w:rsid w:val="00411FA0"/>
    <w:rsid w:val="00420ED5"/>
    <w:rsid w:val="0042115D"/>
    <w:rsid w:val="004252DF"/>
    <w:rsid w:val="00426731"/>
    <w:rsid w:val="00430547"/>
    <w:rsid w:val="004359E0"/>
    <w:rsid w:val="00444DEF"/>
    <w:rsid w:val="004471A8"/>
    <w:rsid w:val="00457CA1"/>
    <w:rsid w:val="00457DEC"/>
    <w:rsid w:val="00460D1B"/>
    <w:rsid w:val="00461849"/>
    <w:rsid w:val="0046497D"/>
    <w:rsid w:val="004731E7"/>
    <w:rsid w:val="00473209"/>
    <w:rsid w:val="00477359"/>
    <w:rsid w:val="004775D1"/>
    <w:rsid w:val="00482836"/>
    <w:rsid w:val="00484190"/>
    <w:rsid w:val="004903FB"/>
    <w:rsid w:val="004A11E7"/>
    <w:rsid w:val="004A3BB6"/>
    <w:rsid w:val="004C4C63"/>
    <w:rsid w:val="004C52DC"/>
    <w:rsid w:val="004C6CFC"/>
    <w:rsid w:val="004C78CF"/>
    <w:rsid w:val="004C7F53"/>
    <w:rsid w:val="004D582A"/>
    <w:rsid w:val="004E1A9F"/>
    <w:rsid w:val="004F0965"/>
    <w:rsid w:val="0050103E"/>
    <w:rsid w:val="005018E4"/>
    <w:rsid w:val="00504F85"/>
    <w:rsid w:val="00505BCB"/>
    <w:rsid w:val="00507E5B"/>
    <w:rsid w:val="005126E0"/>
    <w:rsid w:val="00520632"/>
    <w:rsid w:val="00522473"/>
    <w:rsid w:val="0052452C"/>
    <w:rsid w:val="005329E5"/>
    <w:rsid w:val="00533E2E"/>
    <w:rsid w:val="005340D5"/>
    <w:rsid w:val="005403AC"/>
    <w:rsid w:val="005424B5"/>
    <w:rsid w:val="005462AD"/>
    <w:rsid w:val="00552523"/>
    <w:rsid w:val="00555924"/>
    <w:rsid w:val="005570BA"/>
    <w:rsid w:val="00564099"/>
    <w:rsid w:val="00575BE7"/>
    <w:rsid w:val="00586B6E"/>
    <w:rsid w:val="00587027"/>
    <w:rsid w:val="0059568F"/>
    <w:rsid w:val="005D31BE"/>
    <w:rsid w:val="005D3BB5"/>
    <w:rsid w:val="005E14F1"/>
    <w:rsid w:val="005E7D35"/>
    <w:rsid w:val="005F227F"/>
    <w:rsid w:val="005F5DD5"/>
    <w:rsid w:val="00603AF3"/>
    <w:rsid w:val="00603EB2"/>
    <w:rsid w:val="006040D0"/>
    <w:rsid w:val="006053D2"/>
    <w:rsid w:val="006079C4"/>
    <w:rsid w:val="00612FBE"/>
    <w:rsid w:val="0061472D"/>
    <w:rsid w:val="00615D23"/>
    <w:rsid w:val="00615F33"/>
    <w:rsid w:val="00617DBA"/>
    <w:rsid w:val="0062032C"/>
    <w:rsid w:val="00624887"/>
    <w:rsid w:val="00633F84"/>
    <w:rsid w:val="0063494C"/>
    <w:rsid w:val="00637044"/>
    <w:rsid w:val="00641C49"/>
    <w:rsid w:val="00641D92"/>
    <w:rsid w:val="00641E0D"/>
    <w:rsid w:val="006433B7"/>
    <w:rsid w:val="006476CD"/>
    <w:rsid w:val="00650E50"/>
    <w:rsid w:val="00654FAA"/>
    <w:rsid w:val="00657526"/>
    <w:rsid w:val="00662BC4"/>
    <w:rsid w:val="00664BED"/>
    <w:rsid w:val="00666C04"/>
    <w:rsid w:val="00672F32"/>
    <w:rsid w:val="00674B5F"/>
    <w:rsid w:val="00676D9A"/>
    <w:rsid w:val="0069052F"/>
    <w:rsid w:val="006A27ED"/>
    <w:rsid w:val="006A3DFA"/>
    <w:rsid w:val="006A79AA"/>
    <w:rsid w:val="006B15D7"/>
    <w:rsid w:val="006C1439"/>
    <w:rsid w:val="006C23AF"/>
    <w:rsid w:val="006C7877"/>
    <w:rsid w:val="006E193C"/>
    <w:rsid w:val="006F1281"/>
    <w:rsid w:val="006F165C"/>
    <w:rsid w:val="006F2869"/>
    <w:rsid w:val="006F4050"/>
    <w:rsid w:val="006F6777"/>
    <w:rsid w:val="00700035"/>
    <w:rsid w:val="0070411B"/>
    <w:rsid w:val="00704D35"/>
    <w:rsid w:val="00706D3F"/>
    <w:rsid w:val="00707D70"/>
    <w:rsid w:val="007128F8"/>
    <w:rsid w:val="00712B76"/>
    <w:rsid w:val="00713C2F"/>
    <w:rsid w:val="00716EFB"/>
    <w:rsid w:val="007171EB"/>
    <w:rsid w:val="00720BB6"/>
    <w:rsid w:val="007216C3"/>
    <w:rsid w:val="007226F7"/>
    <w:rsid w:val="0072711B"/>
    <w:rsid w:val="00732563"/>
    <w:rsid w:val="007346F0"/>
    <w:rsid w:val="00735146"/>
    <w:rsid w:val="00743E3A"/>
    <w:rsid w:val="00744D08"/>
    <w:rsid w:val="00747366"/>
    <w:rsid w:val="00750F27"/>
    <w:rsid w:val="00751CC2"/>
    <w:rsid w:val="0075466F"/>
    <w:rsid w:val="00755EBE"/>
    <w:rsid w:val="00771FA3"/>
    <w:rsid w:val="00772A12"/>
    <w:rsid w:val="007741B9"/>
    <w:rsid w:val="00775E0C"/>
    <w:rsid w:val="00784DAC"/>
    <w:rsid w:val="00787F1A"/>
    <w:rsid w:val="00790E16"/>
    <w:rsid w:val="007938E3"/>
    <w:rsid w:val="00794D58"/>
    <w:rsid w:val="007958F2"/>
    <w:rsid w:val="00796354"/>
    <w:rsid w:val="007A6052"/>
    <w:rsid w:val="007B0678"/>
    <w:rsid w:val="007B28D7"/>
    <w:rsid w:val="007B305B"/>
    <w:rsid w:val="007B4AD6"/>
    <w:rsid w:val="007B60F3"/>
    <w:rsid w:val="007C24CC"/>
    <w:rsid w:val="007C58F4"/>
    <w:rsid w:val="007D23F7"/>
    <w:rsid w:val="007D3D0D"/>
    <w:rsid w:val="007D58A6"/>
    <w:rsid w:val="007D6CB5"/>
    <w:rsid w:val="007E1A10"/>
    <w:rsid w:val="007F0625"/>
    <w:rsid w:val="007F3E8E"/>
    <w:rsid w:val="007F68F4"/>
    <w:rsid w:val="007F6E7E"/>
    <w:rsid w:val="00814F71"/>
    <w:rsid w:val="00817257"/>
    <w:rsid w:val="008172E7"/>
    <w:rsid w:val="0082055A"/>
    <w:rsid w:val="00824322"/>
    <w:rsid w:val="00826D6D"/>
    <w:rsid w:val="00831299"/>
    <w:rsid w:val="00831F45"/>
    <w:rsid w:val="008321A3"/>
    <w:rsid w:val="008325E0"/>
    <w:rsid w:val="00835A72"/>
    <w:rsid w:val="00836201"/>
    <w:rsid w:val="00837CC3"/>
    <w:rsid w:val="00842AC6"/>
    <w:rsid w:val="008468C0"/>
    <w:rsid w:val="0086771B"/>
    <w:rsid w:val="008773CD"/>
    <w:rsid w:val="00880280"/>
    <w:rsid w:val="008830FC"/>
    <w:rsid w:val="008847FE"/>
    <w:rsid w:val="00886072"/>
    <w:rsid w:val="00887036"/>
    <w:rsid w:val="008878A6"/>
    <w:rsid w:val="00893C41"/>
    <w:rsid w:val="00895137"/>
    <w:rsid w:val="008A2304"/>
    <w:rsid w:val="008A2809"/>
    <w:rsid w:val="008A4185"/>
    <w:rsid w:val="008A74B3"/>
    <w:rsid w:val="008B22F6"/>
    <w:rsid w:val="008C3BB2"/>
    <w:rsid w:val="008D0A9B"/>
    <w:rsid w:val="008D3FE1"/>
    <w:rsid w:val="008E1031"/>
    <w:rsid w:val="008E2A38"/>
    <w:rsid w:val="008E59EA"/>
    <w:rsid w:val="008F14F3"/>
    <w:rsid w:val="009012E2"/>
    <w:rsid w:val="00902EC6"/>
    <w:rsid w:val="00903F7C"/>
    <w:rsid w:val="00910A9F"/>
    <w:rsid w:val="009144E3"/>
    <w:rsid w:val="0091602E"/>
    <w:rsid w:val="009177EE"/>
    <w:rsid w:val="009242BD"/>
    <w:rsid w:val="00924B8D"/>
    <w:rsid w:val="00925E93"/>
    <w:rsid w:val="009408D0"/>
    <w:rsid w:val="009441A8"/>
    <w:rsid w:val="00944F8C"/>
    <w:rsid w:val="00945D87"/>
    <w:rsid w:val="00946337"/>
    <w:rsid w:val="00952D5B"/>
    <w:rsid w:val="00954F95"/>
    <w:rsid w:val="00960AF4"/>
    <w:rsid w:val="00961630"/>
    <w:rsid w:val="00961D14"/>
    <w:rsid w:val="009627FD"/>
    <w:rsid w:val="009655CF"/>
    <w:rsid w:val="00970141"/>
    <w:rsid w:val="00970B75"/>
    <w:rsid w:val="00972226"/>
    <w:rsid w:val="00972BA2"/>
    <w:rsid w:val="00982D8C"/>
    <w:rsid w:val="009854E8"/>
    <w:rsid w:val="00986573"/>
    <w:rsid w:val="009866AB"/>
    <w:rsid w:val="00992C0C"/>
    <w:rsid w:val="00993CAF"/>
    <w:rsid w:val="00997383"/>
    <w:rsid w:val="009A298A"/>
    <w:rsid w:val="009B0EA8"/>
    <w:rsid w:val="009B56AC"/>
    <w:rsid w:val="009C2879"/>
    <w:rsid w:val="009D0C8F"/>
    <w:rsid w:val="009D13E8"/>
    <w:rsid w:val="009D3C5D"/>
    <w:rsid w:val="009D3F99"/>
    <w:rsid w:val="009D5E14"/>
    <w:rsid w:val="009E3ACD"/>
    <w:rsid w:val="009E497B"/>
    <w:rsid w:val="009E59D4"/>
    <w:rsid w:val="009F53ED"/>
    <w:rsid w:val="009F74D8"/>
    <w:rsid w:val="00A03F48"/>
    <w:rsid w:val="00A06F9B"/>
    <w:rsid w:val="00A1021B"/>
    <w:rsid w:val="00A10CAF"/>
    <w:rsid w:val="00A15C93"/>
    <w:rsid w:val="00A16B2C"/>
    <w:rsid w:val="00A2164D"/>
    <w:rsid w:val="00A21B8D"/>
    <w:rsid w:val="00A21B9D"/>
    <w:rsid w:val="00A24040"/>
    <w:rsid w:val="00A240CC"/>
    <w:rsid w:val="00A26B54"/>
    <w:rsid w:val="00A2789F"/>
    <w:rsid w:val="00A30DC8"/>
    <w:rsid w:val="00A312F7"/>
    <w:rsid w:val="00A31591"/>
    <w:rsid w:val="00A348CF"/>
    <w:rsid w:val="00A45AEF"/>
    <w:rsid w:val="00A52931"/>
    <w:rsid w:val="00A664F6"/>
    <w:rsid w:val="00A74DBE"/>
    <w:rsid w:val="00A76F39"/>
    <w:rsid w:val="00A77D8F"/>
    <w:rsid w:val="00A81261"/>
    <w:rsid w:val="00A83465"/>
    <w:rsid w:val="00A91EF8"/>
    <w:rsid w:val="00A93690"/>
    <w:rsid w:val="00A94FBD"/>
    <w:rsid w:val="00A960E9"/>
    <w:rsid w:val="00AA0974"/>
    <w:rsid w:val="00AA10A4"/>
    <w:rsid w:val="00AA3AAD"/>
    <w:rsid w:val="00AA5B81"/>
    <w:rsid w:val="00AA7EAB"/>
    <w:rsid w:val="00AB0543"/>
    <w:rsid w:val="00AB5864"/>
    <w:rsid w:val="00AB6783"/>
    <w:rsid w:val="00AB706A"/>
    <w:rsid w:val="00AC184B"/>
    <w:rsid w:val="00AC332F"/>
    <w:rsid w:val="00AC4B30"/>
    <w:rsid w:val="00AC5860"/>
    <w:rsid w:val="00AC7C53"/>
    <w:rsid w:val="00AD340C"/>
    <w:rsid w:val="00AD4923"/>
    <w:rsid w:val="00AD5138"/>
    <w:rsid w:val="00AD5E73"/>
    <w:rsid w:val="00AD6DE9"/>
    <w:rsid w:val="00AE04AF"/>
    <w:rsid w:val="00AE04F0"/>
    <w:rsid w:val="00AE7832"/>
    <w:rsid w:val="00AF378F"/>
    <w:rsid w:val="00AF6862"/>
    <w:rsid w:val="00AF70AC"/>
    <w:rsid w:val="00AF7788"/>
    <w:rsid w:val="00B01090"/>
    <w:rsid w:val="00B0482B"/>
    <w:rsid w:val="00B116B2"/>
    <w:rsid w:val="00B118EF"/>
    <w:rsid w:val="00B119BD"/>
    <w:rsid w:val="00B12B48"/>
    <w:rsid w:val="00B12CE0"/>
    <w:rsid w:val="00B17E95"/>
    <w:rsid w:val="00B21E37"/>
    <w:rsid w:val="00B25FEC"/>
    <w:rsid w:val="00B265CD"/>
    <w:rsid w:val="00B26B1A"/>
    <w:rsid w:val="00B33A0C"/>
    <w:rsid w:val="00B46DE0"/>
    <w:rsid w:val="00B473E4"/>
    <w:rsid w:val="00B5276B"/>
    <w:rsid w:val="00B6279C"/>
    <w:rsid w:val="00B6485F"/>
    <w:rsid w:val="00B64A3E"/>
    <w:rsid w:val="00B65C97"/>
    <w:rsid w:val="00B66786"/>
    <w:rsid w:val="00B74509"/>
    <w:rsid w:val="00B74D3A"/>
    <w:rsid w:val="00B8020D"/>
    <w:rsid w:val="00B81CCA"/>
    <w:rsid w:val="00B83534"/>
    <w:rsid w:val="00B84093"/>
    <w:rsid w:val="00B84254"/>
    <w:rsid w:val="00B874C3"/>
    <w:rsid w:val="00B903CC"/>
    <w:rsid w:val="00B90DA4"/>
    <w:rsid w:val="00B926B5"/>
    <w:rsid w:val="00B93A72"/>
    <w:rsid w:val="00B93C1F"/>
    <w:rsid w:val="00B94607"/>
    <w:rsid w:val="00B95A6E"/>
    <w:rsid w:val="00B96421"/>
    <w:rsid w:val="00BA1733"/>
    <w:rsid w:val="00BB35B3"/>
    <w:rsid w:val="00BB4F00"/>
    <w:rsid w:val="00BB56BC"/>
    <w:rsid w:val="00BC16D5"/>
    <w:rsid w:val="00BD0660"/>
    <w:rsid w:val="00BD24EF"/>
    <w:rsid w:val="00BD4701"/>
    <w:rsid w:val="00BD61C3"/>
    <w:rsid w:val="00BD7ED1"/>
    <w:rsid w:val="00BE78B0"/>
    <w:rsid w:val="00BE7B90"/>
    <w:rsid w:val="00BF0BB4"/>
    <w:rsid w:val="00BF270A"/>
    <w:rsid w:val="00BF7B53"/>
    <w:rsid w:val="00C0354E"/>
    <w:rsid w:val="00C07234"/>
    <w:rsid w:val="00C07939"/>
    <w:rsid w:val="00C1077B"/>
    <w:rsid w:val="00C13B29"/>
    <w:rsid w:val="00C14BA1"/>
    <w:rsid w:val="00C200DE"/>
    <w:rsid w:val="00C30C8C"/>
    <w:rsid w:val="00C365B3"/>
    <w:rsid w:val="00C4472D"/>
    <w:rsid w:val="00C5193D"/>
    <w:rsid w:val="00C51BFF"/>
    <w:rsid w:val="00C57456"/>
    <w:rsid w:val="00C61513"/>
    <w:rsid w:val="00C62D01"/>
    <w:rsid w:val="00C6772D"/>
    <w:rsid w:val="00C700F8"/>
    <w:rsid w:val="00C809DC"/>
    <w:rsid w:val="00C83B55"/>
    <w:rsid w:val="00C83D6D"/>
    <w:rsid w:val="00C87E0A"/>
    <w:rsid w:val="00C96F35"/>
    <w:rsid w:val="00CA10B7"/>
    <w:rsid w:val="00CA206B"/>
    <w:rsid w:val="00CA4A6C"/>
    <w:rsid w:val="00CB196A"/>
    <w:rsid w:val="00CB755E"/>
    <w:rsid w:val="00CC1E4C"/>
    <w:rsid w:val="00CC2198"/>
    <w:rsid w:val="00CC2EEB"/>
    <w:rsid w:val="00CC5531"/>
    <w:rsid w:val="00CC587E"/>
    <w:rsid w:val="00CC751C"/>
    <w:rsid w:val="00CD3BAC"/>
    <w:rsid w:val="00CD4B7A"/>
    <w:rsid w:val="00CD5C30"/>
    <w:rsid w:val="00CD7347"/>
    <w:rsid w:val="00CD7AA2"/>
    <w:rsid w:val="00CD7FC5"/>
    <w:rsid w:val="00CE1066"/>
    <w:rsid w:val="00CF049E"/>
    <w:rsid w:val="00CF1993"/>
    <w:rsid w:val="00CF4383"/>
    <w:rsid w:val="00CF5041"/>
    <w:rsid w:val="00CF70C8"/>
    <w:rsid w:val="00D05E3C"/>
    <w:rsid w:val="00D107CF"/>
    <w:rsid w:val="00D1146C"/>
    <w:rsid w:val="00D14240"/>
    <w:rsid w:val="00D201D7"/>
    <w:rsid w:val="00D267C2"/>
    <w:rsid w:val="00D2794D"/>
    <w:rsid w:val="00D3116A"/>
    <w:rsid w:val="00D3372E"/>
    <w:rsid w:val="00D424A5"/>
    <w:rsid w:val="00D4705E"/>
    <w:rsid w:val="00D52C0F"/>
    <w:rsid w:val="00D57E0E"/>
    <w:rsid w:val="00D62B30"/>
    <w:rsid w:val="00D70178"/>
    <w:rsid w:val="00D70E3E"/>
    <w:rsid w:val="00D72846"/>
    <w:rsid w:val="00D73416"/>
    <w:rsid w:val="00D74984"/>
    <w:rsid w:val="00D75253"/>
    <w:rsid w:val="00D77AF4"/>
    <w:rsid w:val="00D83968"/>
    <w:rsid w:val="00D839BB"/>
    <w:rsid w:val="00D86535"/>
    <w:rsid w:val="00D87DB6"/>
    <w:rsid w:val="00D87E09"/>
    <w:rsid w:val="00D904DB"/>
    <w:rsid w:val="00D93EF1"/>
    <w:rsid w:val="00D979F3"/>
    <w:rsid w:val="00DA05FB"/>
    <w:rsid w:val="00DA207D"/>
    <w:rsid w:val="00DA3036"/>
    <w:rsid w:val="00DA5B60"/>
    <w:rsid w:val="00DA6BBF"/>
    <w:rsid w:val="00DB0AD9"/>
    <w:rsid w:val="00DC1E12"/>
    <w:rsid w:val="00DC6F40"/>
    <w:rsid w:val="00DD08B0"/>
    <w:rsid w:val="00DD0E93"/>
    <w:rsid w:val="00DF2830"/>
    <w:rsid w:val="00DF3DEF"/>
    <w:rsid w:val="00DF50DF"/>
    <w:rsid w:val="00E01C87"/>
    <w:rsid w:val="00E10D1D"/>
    <w:rsid w:val="00E11E77"/>
    <w:rsid w:val="00E17AA4"/>
    <w:rsid w:val="00E20920"/>
    <w:rsid w:val="00E25A6B"/>
    <w:rsid w:val="00E310C7"/>
    <w:rsid w:val="00E375D3"/>
    <w:rsid w:val="00E532CC"/>
    <w:rsid w:val="00E54EA7"/>
    <w:rsid w:val="00E576EB"/>
    <w:rsid w:val="00E60FC5"/>
    <w:rsid w:val="00E6404B"/>
    <w:rsid w:val="00E65E00"/>
    <w:rsid w:val="00E67B74"/>
    <w:rsid w:val="00E70DDE"/>
    <w:rsid w:val="00E73F05"/>
    <w:rsid w:val="00E74F44"/>
    <w:rsid w:val="00E764EF"/>
    <w:rsid w:val="00E82974"/>
    <w:rsid w:val="00E83CA7"/>
    <w:rsid w:val="00E842F6"/>
    <w:rsid w:val="00E84CDD"/>
    <w:rsid w:val="00E93294"/>
    <w:rsid w:val="00EA4402"/>
    <w:rsid w:val="00EA4E96"/>
    <w:rsid w:val="00EA4FCB"/>
    <w:rsid w:val="00EB227A"/>
    <w:rsid w:val="00EB285E"/>
    <w:rsid w:val="00EB2BFB"/>
    <w:rsid w:val="00EB56E3"/>
    <w:rsid w:val="00EB7D5F"/>
    <w:rsid w:val="00EC4D9F"/>
    <w:rsid w:val="00ED084D"/>
    <w:rsid w:val="00ED61D0"/>
    <w:rsid w:val="00ED7365"/>
    <w:rsid w:val="00EE06BC"/>
    <w:rsid w:val="00EE2FB1"/>
    <w:rsid w:val="00EF33DB"/>
    <w:rsid w:val="00EF4D89"/>
    <w:rsid w:val="00EF6657"/>
    <w:rsid w:val="00F00104"/>
    <w:rsid w:val="00F0791C"/>
    <w:rsid w:val="00F10712"/>
    <w:rsid w:val="00F10D07"/>
    <w:rsid w:val="00F11542"/>
    <w:rsid w:val="00F218DF"/>
    <w:rsid w:val="00F21F53"/>
    <w:rsid w:val="00F235DF"/>
    <w:rsid w:val="00F24B32"/>
    <w:rsid w:val="00F27706"/>
    <w:rsid w:val="00F30215"/>
    <w:rsid w:val="00F32604"/>
    <w:rsid w:val="00F32A53"/>
    <w:rsid w:val="00F32A9D"/>
    <w:rsid w:val="00F33E4F"/>
    <w:rsid w:val="00F37A83"/>
    <w:rsid w:val="00F43318"/>
    <w:rsid w:val="00F5041A"/>
    <w:rsid w:val="00F52768"/>
    <w:rsid w:val="00F54151"/>
    <w:rsid w:val="00F54761"/>
    <w:rsid w:val="00F551AC"/>
    <w:rsid w:val="00F56358"/>
    <w:rsid w:val="00F56C3C"/>
    <w:rsid w:val="00F61D57"/>
    <w:rsid w:val="00F6339B"/>
    <w:rsid w:val="00F6551A"/>
    <w:rsid w:val="00F7040B"/>
    <w:rsid w:val="00F714AB"/>
    <w:rsid w:val="00F7169A"/>
    <w:rsid w:val="00F7194E"/>
    <w:rsid w:val="00F773F1"/>
    <w:rsid w:val="00F77E9B"/>
    <w:rsid w:val="00F8056F"/>
    <w:rsid w:val="00F90212"/>
    <w:rsid w:val="00F92EFB"/>
    <w:rsid w:val="00F93BA8"/>
    <w:rsid w:val="00F96B35"/>
    <w:rsid w:val="00FA1E75"/>
    <w:rsid w:val="00FA2D54"/>
    <w:rsid w:val="00FA4611"/>
    <w:rsid w:val="00FA660E"/>
    <w:rsid w:val="00FB3B2A"/>
    <w:rsid w:val="00FC2C90"/>
    <w:rsid w:val="00FC3352"/>
    <w:rsid w:val="00FD398F"/>
    <w:rsid w:val="00FD5ABE"/>
    <w:rsid w:val="00FD797E"/>
    <w:rsid w:val="00FE0857"/>
    <w:rsid w:val="00FE2185"/>
    <w:rsid w:val="00FE2B43"/>
    <w:rsid w:val="00FE34F3"/>
    <w:rsid w:val="00FE42CD"/>
    <w:rsid w:val="00FE713B"/>
    <w:rsid w:val="00FE7BCB"/>
    <w:rsid w:val="00FF2592"/>
    <w:rsid w:val="00FF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80280"/>
    <w:pPr>
      <w:widowControl w:val="0"/>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qFormat/>
    <w:rsid w:val="00880280"/>
    <w:pPr>
      <w:widowControl w:val="0"/>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qFormat/>
    <w:rsid w:val="00880280"/>
    <w:pPr>
      <w:keepNext/>
      <w:widowControl w:val="0"/>
      <w:autoSpaceDE w:val="0"/>
      <w:autoSpaceDN w:val="0"/>
      <w:adjustRightInd w:val="0"/>
      <w:spacing w:after="0" w:line="240" w:lineRule="auto"/>
      <w:outlineLvl w:val="2"/>
    </w:pPr>
    <w:rPr>
      <w:rFonts w:ascii="Arial" w:eastAsia="Times New Roman" w:hAnsi="Arial" w:cs="Arial"/>
      <w:b/>
      <w:bCs/>
      <w:color w:val="000000"/>
      <w:sz w:val="24"/>
      <w:szCs w:val="24"/>
      <w:u w:val="single"/>
    </w:rPr>
  </w:style>
  <w:style w:type="paragraph" w:styleId="Heading4">
    <w:name w:val="heading 4"/>
    <w:basedOn w:val="Normal"/>
    <w:next w:val="Normal"/>
    <w:link w:val="Heading4Char"/>
    <w:qFormat/>
    <w:rsid w:val="00880280"/>
    <w:pPr>
      <w:keepNext/>
      <w:widowControl w:val="0"/>
      <w:autoSpaceDE w:val="0"/>
      <w:autoSpaceDN w:val="0"/>
      <w:adjustRightInd w:val="0"/>
      <w:spacing w:before="240" w:after="60" w:line="240" w:lineRule="auto"/>
      <w:outlineLvl w:val="3"/>
    </w:pPr>
    <w:rPr>
      <w:rFonts w:ascii="Arial" w:eastAsia="Times New Roman" w:hAnsi="Arial" w:cs="Arial"/>
      <w:b/>
      <w:bCs/>
      <w:sz w:val="28"/>
      <w:szCs w:val="28"/>
    </w:rPr>
  </w:style>
  <w:style w:type="paragraph" w:styleId="Heading5">
    <w:name w:val="heading 5"/>
    <w:basedOn w:val="Normal"/>
    <w:next w:val="Normal"/>
    <w:link w:val="Heading5Char"/>
    <w:qFormat/>
    <w:rsid w:val="00880280"/>
    <w:pPr>
      <w:widowControl w:val="0"/>
      <w:autoSpaceDE w:val="0"/>
      <w:autoSpaceDN w:val="0"/>
      <w:adjustRightInd w:val="0"/>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880280"/>
    <w:pPr>
      <w:widowControl w:val="0"/>
      <w:autoSpaceDE w:val="0"/>
      <w:autoSpaceDN w:val="0"/>
      <w:adjustRightInd w:val="0"/>
      <w:spacing w:before="240" w:after="60" w:line="240" w:lineRule="auto"/>
      <w:outlineLvl w:val="5"/>
    </w:pPr>
    <w:rPr>
      <w:rFonts w:ascii="Arial" w:eastAsia="Times New Roman" w:hAnsi="Arial" w:cs="Arial"/>
      <w:b/>
      <w:bCs/>
    </w:rPr>
  </w:style>
  <w:style w:type="paragraph" w:styleId="Heading7">
    <w:name w:val="heading 7"/>
    <w:basedOn w:val="Normal"/>
    <w:next w:val="Normal"/>
    <w:link w:val="Heading7Char"/>
    <w:qFormat/>
    <w:rsid w:val="00880280"/>
    <w:pPr>
      <w:widowControl w:val="0"/>
      <w:autoSpaceDE w:val="0"/>
      <w:autoSpaceDN w:val="0"/>
      <w:adjustRightInd w:val="0"/>
      <w:spacing w:before="240" w:after="6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880280"/>
    <w:pPr>
      <w:widowControl w:val="0"/>
      <w:autoSpaceDE w:val="0"/>
      <w:autoSpaceDN w:val="0"/>
      <w:adjustRightInd w:val="0"/>
      <w:spacing w:before="240" w:after="60" w:line="240" w:lineRule="auto"/>
      <w:outlineLvl w:val="7"/>
    </w:pPr>
    <w:rPr>
      <w:rFonts w:ascii="Arial" w:eastAsia="Times New Roman" w:hAnsi="Arial" w:cs="Arial"/>
      <w:i/>
      <w:iCs/>
      <w:sz w:val="24"/>
      <w:szCs w:val="24"/>
    </w:rPr>
  </w:style>
  <w:style w:type="paragraph" w:styleId="Heading9">
    <w:name w:val="heading 9"/>
    <w:basedOn w:val="Normal"/>
    <w:next w:val="Normal"/>
    <w:link w:val="Heading9Char"/>
    <w:qFormat/>
    <w:rsid w:val="00880280"/>
    <w:pPr>
      <w:keepNext/>
      <w:framePr w:hSpace="180" w:wrap="auto" w:vAnchor="text" w:hAnchor="text" w:y="1"/>
      <w:widowControl w:val="0"/>
      <w:autoSpaceDE w:val="0"/>
      <w:autoSpaceDN w:val="0"/>
      <w:adjustRightInd w:val="0"/>
      <w:spacing w:after="0" w:line="240" w:lineRule="auto"/>
      <w:ind w:left="288" w:right="-101"/>
      <w:suppressOverlap/>
      <w:outlineLvl w:val="8"/>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406"/>
    <w:pPr>
      <w:spacing w:before="100" w:beforeAutospacing="1" w:after="100" w:afterAutospacing="1" w:line="240" w:lineRule="auto"/>
    </w:pPr>
    <w:rPr>
      <w:rFonts w:ascii="Verdana" w:eastAsia="Times New Roman" w:hAnsi="Verdana"/>
      <w:color w:val="000000"/>
      <w:sz w:val="20"/>
      <w:szCs w:val="20"/>
    </w:rPr>
  </w:style>
  <w:style w:type="character" w:customStyle="1" w:styleId="textmediumnormal1">
    <w:name w:val="textmediumnormal1"/>
    <w:rsid w:val="00340FB6"/>
    <w:rPr>
      <w:rFonts w:ascii="Verdana" w:hAnsi="Verdana" w:hint="default"/>
      <w:b w:val="0"/>
      <w:bCs w:val="0"/>
      <w:color w:val="000000"/>
      <w:sz w:val="20"/>
      <w:szCs w:val="20"/>
    </w:rPr>
  </w:style>
  <w:style w:type="numbering" w:customStyle="1" w:styleId="NoList1">
    <w:name w:val="No List1"/>
    <w:next w:val="NoList"/>
    <w:uiPriority w:val="99"/>
    <w:semiHidden/>
    <w:unhideWhenUsed/>
    <w:rsid w:val="00B84093"/>
  </w:style>
  <w:style w:type="paragraph" w:styleId="z-TopofForm">
    <w:name w:val="HTML Top of Form"/>
    <w:basedOn w:val="Normal"/>
    <w:next w:val="Normal"/>
    <w:link w:val="z-TopofFormChar"/>
    <w:hidden/>
    <w:uiPriority w:val="99"/>
    <w:semiHidden/>
    <w:unhideWhenUsed/>
    <w:rsid w:val="00B84093"/>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B84093"/>
    <w:rPr>
      <w:rFonts w:ascii="Arial" w:eastAsia="Times New Roman" w:hAnsi="Arial" w:cs="Arial"/>
      <w:vanish/>
      <w:color w:val="000000"/>
      <w:sz w:val="16"/>
      <w:szCs w:val="16"/>
    </w:rPr>
  </w:style>
  <w:style w:type="character" w:styleId="Hyperlink">
    <w:name w:val="Hyperlink"/>
    <w:unhideWhenUsed/>
    <w:rsid w:val="00B84093"/>
    <w:rPr>
      <w:color w:val="0000FF"/>
      <w:u w:val="single"/>
    </w:rPr>
  </w:style>
  <w:style w:type="character" w:styleId="FollowedHyperlink">
    <w:name w:val="FollowedHyperlink"/>
    <w:unhideWhenUsed/>
    <w:rsid w:val="00B84093"/>
    <w:rPr>
      <w:color w:val="800080"/>
      <w:u w:val="single"/>
    </w:rPr>
  </w:style>
  <w:style w:type="paragraph" w:customStyle="1" w:styleId="bctitle">
    <w:name w:val="b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bcsubtitle">
    <w:name w:val="b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title">
    <w:name w:val="dca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dcasubtitle">
    <w:name w:val="dca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inboxactive">
    <w:name w:val="dca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dcainboxinactive">
    <w:name w:val="dca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ectiontitleblue">
    <w:name w:val="sectiontitleblue"/>
    <w:basedOn w:val="Normal"/>
    <w:rsid w:val="00B84093"/>
    <w:pPr>
      <w:shd w:val="clear" w:color="auto" w:fill="DEE9FF"/>
      <w:spacing w:before="100" w:beforeAutospacing="1" w:after="100" w:afterAutospacing="1" w:line="240" w:lineRule="auto"/>
    </w:pPr>
    <w:rPr>
      <w:rFonts w:ascii="Verdana" w:eastAsia="Times New Roman" w:hAnsi="Verdana"/>
      <w:color w:val="000000"/>
      <w:sz w:val="20"/>
      <w:szCs w:val="20"/>
    </w:rPr>
  </w:style>
  <w:style w:type="paragraph" w:customStyle="1" w:styleId="tablewidth">
    <w:name w:val="tablewidth"/>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connector-vertical">
    <w:name w:val="connector-vertical"/>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connector-side">
    <w:name w:val="connector-side"/>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asstdlinks">
    <w:name w:val="asstdlinks"/>
    <w:basedOn w:val="Normal"/>
    <w:rsid w:val="00B84093"/>
    <w:pPr>
      <w:pBdr>
        <w:top w:val="single" w:sz="2" w:space="5" w:color="000000"/>
        <w:left w:val="single" w:sz="2" w:space="5" w:color="000000"/>
        <w:bottom w:val="single" w:sz="2" w:space="5" w:color="000000"/>
        <w:right w:val="single" w:sz="2" w:space="5" w:color="000000"/>
      </w:pBdr>
      <w:shd w:val="clear" w:color="auto" w:fill="CCCCCC"/>
      <w:spacing w:before="100" w:beforeAutospacing="1" w:after="100" w:afterAutospacing="1" w:line="240" w:lineRule="auto"/>
      <w:jc w:val="center"/>
    </w:pPr>
    <w:rPr>
      <w:rFonts w:ascii="Verdana" w:eastAsia="Times New Roman" w:hAnsi="Verdana"/>
      <w:color w:val="000000"/>
      <w:sz w:val="15"/>
      <w:szCs w:val="15"/>
    </w:rPr>
  </w:style>
  <w:style w:type="paragraph" w:customStyle="1" w:styleId="copyright2">
    <w:name w:val="copyright2"/>
    <w:basedOn w:val="Normal"/>
    <w:rsid w:val="00B84093"/>
    <w:pPr>
      <w:spacing w:before="100" w:beforeAutospacing="1" w:after="100" w:afterAutospacing="1" w:line="240" w:lineRule="auto"/>
      <w:jc w:val="center"/>
    </w:pPr>
    <w:rPr>
      <w:rFonts w:ascii="Verdana" w:eastAsia="Times New Roman" w:hAnsi="Verdana"/>
      <w:color w:val="000000"/>
      <w:sz w:val="15"/>
      <w:szCs w:val="15"/>
    </w:rPr>
  </w:style>
  <w:style w:type="paragraph" w:customStyle="1" w:styleId="sectionmenu">
    <w:name w:val="sectionmenu"/>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evenrow">
    <w:name w:val="evenrow"/>
    <w:basedOn w:val="Normal"/>
    <w:rsid w:val="00B84093"/>
    <w:pPr>
      <w:shd w:val="clear" w:color="auto" w:fill="EEEEEE"/>
      <w:spacing w:before="100" w:beforeAutospacing="1" w:after="100" w:afterAutospacing="1" w:line="240" w:lineRule="auto"/>
    </w:pPr>
    <w:rPr>
      <w:rFonts w:ascii="Verdana" w:eastAsia="Times New Roman" w:hAnsi="Verdana"/>
      <w:color w:val="000000"/>
      <w:sz w:val="20"/>
      <w:szCs w:val="20"/>
    </w:rPr>
  </w:style>
  <w:style w:type="paragraph" w:customStyle="1" w:styleId="oddrow">
    <w:name w:val="oddrow"/>
    <w:basedOn w:val="Normal"/>
    <w:rsid w:val="00B84093"/>
    <w:pP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headerrow">
    <w:name w:val="headerrow"/>
    <w:basedOn w:val="Normal"/>
    <w:rsid w:val="00B84093"/>
    <w:pPr>
      <w:shd w:val="clear" w:color="auto" w:fill="DDDDFF"/>
      <w:spacing w:before="100" w:beforeAutospacing="1" w:after="100" w:afterAutospacing="1" w:line="240" w:lineRule="auto"/>
      <w:textAlignment w:val="top"/>
    </w:pPr>
    <w:rPr>
      <w:rFonts w:ascii="Verdana" w:eastAsia="Times New Roman" w:hAnsi="Verdana"/>
      <w:b/>
      <w:bCs/>
      <w:color w:val="000000"/>
      <w:sz w:val="20"/>
      <w:szCs w:val="20"/>
    </w:rPr>
  </w:style>
  <w:style w:type="paragraph" w:customStyle="1" w:styleId="menutitlebox">
    <w:name w:val="menutitlebox"/>
    <w:basedOn w:val="Normal"/>
    <w:rsid w:val="00B84093"/>
    <w:pPr>
      <w:shd w:val="clear" w:color="auto" w:fill="000000"/>
      <w:spacing w:before="100" w:beforeAutospacing="1" w:after="100" w:afterAutospacing="1" w:line="240" w:lineRule="auto"/>
      <w:jc w:val="center"/>
    </w:pPr>
    <w:rPr>
      <w:rFonts w:ascii="Verdana" w:eastAsia="Times New Roman" w:hAnsi="Verdana"/>
      <w:b/>
      <w:bCs/>
      <w:color w:val="FFFFFF"/>
      <w:sz w:val="20"/>
      <w:szCs w:val="20"/>
    </w:rPr>
  </w:style>
  <w:style w:type="paragraph" w:customStyle="1" w:styleId="textmandatory">
    <w:name w:val="textmandatory"/>
    <w:basedOn w:val="Normal"/>
    <w:rsid w:val="00B84093"/>
    <w:pPr>
      <w:spacing w:before="100" w:beforeAutospacing="1" w:after="100" w:afterAutospacing="1" w:line="240" w:lineRule="auto"/>
    </w:pPr>
    <w:rPr>
      <w:rFonts w:ascii="Verdana" w:eastAsia="Times New Roman" w:hAnsi="Verdana"/>
      <w:color w:val="0000FF"/>
      <w:sz w:val="20"/>
      <w:szCs w:val="20"/>
    </w:rPr>
  </w:style>
  <w:style w:type="paragraph" w:customStyle="1" w:styleId="textexception">
    <w:name w:val="textexception"/>
    <w:basedOn w:val="Normal"/>
    <w:rsid w:val="00B84093"/>
    <w:pPr>
      <w:spacing w:before="100" w:beforeAutospacing="1" w:after="100" w:afterAutospacing="1" w:line="240" w:lineRule="auto"/>
    </w:pPr>
    <w:rPr>
      <w:rFonts w:ascii="Verdana" w:eastAsia="Times New Roman" w:hAnsi="Verdana"/>
      <w:b/>
      <w:bCs/>
      <w:color w:val="FF0000"/>
      <w:sz w:val="20"/>
      <w:szCs w:val="20"/>
    </w:rPr>
  </w:style>
  <w:style w:type="paragraph" w:customStyle="1" w:styleId="textrestricted">
    <w:name w:val="textrestricted"/>
    <w:basedOn w:val="Normal"/>
    <w:rsid w:val="00B84093"/>
    <w:pPr>
      <w:spacing w:before="100" w:beforeAutospacing="1" w:after="100" w:afterAutospacing="1" w:line="240" w:lineRule="auto"/>
    </w:pPr>
    <w:rPr>
      <w:rFonts w:ascii="Verdana" w:eastAsia="Times New Roman" w:hAnsi="Verdana"/>
      <w:color w:val="FF0000"/>
      <w:sz w:val="20"/>
      <w:szCs w:val="20"/>
    </w:rPr>
  </w:style>
  <w:style w:type="paragraph" w:customStyle="1" w:styleId="textsavesuccess">
    <w:name w:val="textsavesuccess"/>
    <w:basedOn w:val="Normal"/>
    <w:rsid w:val="00B84093"/>
    <w:pPr>
      <w:spacing w:before="100" w:beforeAutospacing="1" w:after="100" w:afterAutospacing="1" w:line="240" w:lineRule="auto"/>
    </w:pPr>
    <w:rPr>
      <w:rFonts w:ascii="Verdana" w:eastAsia="Times New Roman" w:hAnsi="Verdana"/>
      <w:b/>
      <w:bCs/>
      <w:color w:val="0000FF"/>
      <w:sz w:val="20"/>
      <w:szCs w:val="20"/>
    </w:rPr>
  </w:style>
  <w:style w:type="paragraph" w:customStyle="1" w:styleId="textlargebold">
    <w:name w:val="textlargebold"/>
    <w:basedOn w:val="Normal"/>
    <w:rsid w:val="00B84093"/>
    <w:pPr>
      <w:spacing w:before="100" w:beforeAutospacing="1" w:after="100" w:afterAutospacing="1" w:line="240" w:lineRule="auto"/>
    </w:pPr>
    <w:rPr>
      <w:rFonts w:ascii="Verdana" w:eastAsia="Times New Roman" w:hAnsi="Verdana"/>
      <w:b/>
      <w:bCs/>
      <w:color w:val="000000"/>
      <w:sz w:val="24"/>
      <w:szCs w:val="24"/>
    </w:rPr>
  </w:style>
  <w:style w:type="paragraph" w:customStyle="1" w:styleId="textlargenormal">
    <w:name w:val="textlargenormal"/>
    <w:basedOn w:val="Normal"/>
    <w:rsid w:val="00B84093"/>
    <w:pPr>
      <w:spacing w:before="100" w:beforeAutospacing="1" w:after="100" w:afterAutospacing="1" w:line="240" w:lineRule="auto"/>
    </w:pPr>
    <w:rPr>
      <w:rFonts w:ascii="Verdana" w:eastAsia="Times New Roman" w:hAnsi="Verdana"/>
      <w:color w:val="000000"/>
      <w:sz w:val="24"/>
      <w:szCs w:val="24"/>
    </w:rPr>
  </w:style>
  <w:style w:type="paragraph" w:customStyle="1" w:styleId="textlargewhite">
    <w:name w:val="textlargewhite"/>
    <w:basedOn w:val="Normal"/>
    <w:rsid w:val="00B84093"/>
    <w:pPr>
      <w:spacing w:before="100" w:beforeAutospacing="1" w:after="100" w:afterAutospacing="1" w:line="240" w:lineRule="auto"/>
    </w:pPr>
    <w:rPr>
      <w:rFonts w:ascii="Verdana" w:eastAsia="Times New Roman" w:hAnsi="Verdana"/>
      <w:color w:val="FFFFFF"/>
      <w:sz w:val="24"/>
      <w:szCs w:val="24"/>
    </w:rPr>
  </w:style>
  <w:style w:type="paragraph" w:customStyle="1" w:styleId="textmediumbold">
    <w:name w:val="textmediumbold"/>
    <w:basedOn w:val="Normal"/>
    <w:rsid w:val="00B84093"/>
    <w:pPr>
      <w:spacing w:before="100" w:beforeAutospacing="1" w:after="100" w:afterAutospacing="1" w:line="240" w:lineRule="auto"/>
    </w:pPr>
    <w:rPr>
      <w:rFonts w:ascii="Verdana" w:eastAsia="Times New Roman" w:hAnsi="Verdana"/>
      <w:b/>
      <w:bCs/>
      <w:color w:val="000000"/>
      <w:sz w:val="20"/>
      <w:szCs w:val="20"/>
    </w:rPr>
  </w:style>
  <w:style w:type="paragraph" w:customStyle="1" w:styleId="textmediumnormal">
    <w:name w:val="textmediumnormal"/>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textmediumitalic">
    <w:name w:val="textmediumitalic"/>
    <w:basedOn w:val="Normal"/>
    <w:rsid w:val="00B84093"/>
    <w:pPr>
      <w:spacing w:before="100" w:beforeAutospacing="1" w:after="100" w:afterAutospacing="1" w:line="240" w:lineRule="auto"/>
    </w:pPr>
    <w:rPr>
      <w:rFonts w:ascii="Verdana" w:eastAsia="Times New Roman" w:hAnsi="Verdana"/>
      <w:i/>
      <w:iCs/>
      <w:color w:val="000000"/>
      <w:sz w:val="20"/>
      <w:szCs w:val="20"/>
    </w:rPr>
  </w:style>
  <w:style w:type="paragraph" w:customStyle="1" w:styleId="textmediumwhite">
    <w:name w:val="textmediumwhit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textsmallbold">
    <w:name w:val="textsmallbold"/>
    <w:basedOn w:val="Normal"/>
    <w:rsid w:val="00B84093"/>
    <w:pPr>
      <w:spacing w:before="100" w:beforeAutospacing="1" w:after="100" w:afterAutospacing="1" w:line="240" w:lineRule="auto"/>
    </w:pPr>
    <w:rPr>
      <w:rFonts w:ascii="Verdana" w:eastAsia="Times New Roman" w:hAnsi="Verdana"/>
      <w:b/>
      <w:bCs/>
      <w:color w:val="000000"/>
      <w:sz w:val="15"/>
      <w:szCs w:val="15"/>
    </w:rPr>
  </w:style>
  <w:style w:type="paragraph" w:customStyle="1" w:styleId="textsmallnormal">
    <w:name w:val="textsmallnormal"/>
    <w:basedOn w:val="Normal"/>
    <w:rsid w:val="00B84093"/>
    <w:pPr>
      <w:spacing w:before="100" w:beforeAutospacing="1" w:after="100" w:afterAutospacing="1" w:line="240" w:lineRule="auto"/>
    </w:pPr>
    <w:rPr>
      <w:rFonts w:ascii="Verdana" w:eastAsia="Times New Roman" w:hAnsi="Verdana"/>
      <w:color w:val="000000"/>
      <w:sz w:val="15"/>
      <w:szCs w:val="15"/>
    </w:rPr>
  </w:style>
  <w:style w:type="paragraph" w:customStyle="1" w:styleId="textsmallwhite">
    <w:name w:val="textsmallwhite"/>
    <w:basedOn w:val="Normal"/>
    <w:rsid w:val="00B84093"/>
    <w:pPr>
      <w:spacing w:before="100" w:beforeAutospacing="1" w:after="100" w:afterAutospacing="1" w:line="240" w:lineRule="auto"/>
    </w:pPr>
    <w:rPr>
      <w:rFonts w:ascii="Verdana" w:eastAsia="Times New Roman" w:hAnsi="Verdana"/>
      <w:color w:val="FFFFFF"/>
      <w:sz w:val="15"/>
      <w:szCs w:val="15"/>
    </w:rPr>
  </w:style>
  <w:style w:type="paragraph" w:customStyle="1" w:styleId="topbartitle">
    <w:name w:val="topbartitle"/>
    <w:basedOn w:val="Normal"/>
    <w:rsid w:val="00B84093"/>
    <w:pPr>
      <w:spacing w:before="100" w:beforeAutospacing="1" w:after="100" w:afterAutospacing="1" w:line="240" w:lineRule="auto"/>
    </w:pPr>
    <w:rPr>
      <w:rFonts w:ascii="Verdana" w:eastAsia="Times New Roman" w:hAnsi="Verdana"/>
      <w:b/>
      <w:bCs/>
      <w:color w:val="FFFFFF"/>
      <w:sz w:val="24"/>
      <w:szCs w:val="24"/>
    </w:rPr>
  </w:style>
  <w:style w:type="paragraph" w:customStyle="1" w:styleId="inboxactive">
    <w:name w:val="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inboxinactive">
    <w:name w:val="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helplink">
    <w:name w:val="helplink"/>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help">
    <w:name w:val="help"/>
    <w:basedOn w:val="Normal"/>
    <w:rsid w:val="00B84093"/>
    <w:pPr>
      <w:shd w:val="clear" w:color="auto" w:fill="678CA1"/>
      <w:spacing w:after="0" w:line="240" w:lineRule="auto"/>
      <w:jc w:val="center"/>
    </w:pPr>
    <w:rPr>
      <w:rFonts w:ascii="Verdana" w:eastAsia="Times New Roman" w:hAnsi="Verdana"/>
      <w:color w:val="C9C9C9"/>
      <w:sz w:val="20"/>
      <w:szCs w:val="20"/>
    </w:rPr>
  </w:style>
  <w:style w:type="paragraph" w:customStyle="1" w:styleId="helplinktitle">
    <w:name w:val="helplinktitl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blackbox">
    <w:name w:val="blackbox"/>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blackbox1">
    <w:name w:val="blackbox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ublictitle">
    <w:name w:val="public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publicsubtitle">
    <w:name w:val="publi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2">
    <w:name w:val="blackbox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btitle">
    <w:name w:val="pbtitl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20"/>
      <w:szCs w:val="20"/>
    </w:rPr>
  </w:style>
  <w:style w:type="paragraph" w:customStyle="1" w:styleId="pbsubtitle">
    <w:name w:val="p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binboxactive">
    <w:name w:val="pbinboxactiv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15"/>
      <w:szCs w:val="15"/>
    </w:rPr>
  </w:style>
  <w:style w:type="paragraph" w:customStyle="1" w:styleId="pbinboxinactive">
    <w:name w:val="p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3">
    <w:name w:val="blackbox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etitle">
    <w:name w:val="cetitl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20"/>
      <w:szCs w:val="20"/>
    </w:rPr>
  </w:style>
  <w:style w:type="paragraph" w:customStyle="1" w:styleId="cesubtitle">
    <w:name w:val="ce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tep">
    <w:name w:val="step"/>
    <w:basedOn w:val="Normal"/>
    <w:rsid w:val="00B84093"/>
    <w:pPr>
      <w:spacing w:before="100" w:beforeAutospacing="1" w:after="100" w:afterAutospacing="1" w:line="240" w:lineRule="auto"/>
      <w:jc w:val="center"/>
      <w:textAlignment w:val="center"/>
    </w:pPr>
    <w:rPr>
      <w:rFonts w:ascii="Verdana" w:eastAsia="Times New Roman" w:hAnsi="Verdana"/>
      <w:color w:val="000000"/>
      <w:sz w:val="16"/>
      <w:szCs w:val="16"/>
    </w:rPr>
  </w:style>
  <w:style w:type="paragraph" w:customStyle="1" w:styleId="stepselected">
    <w:name w:val="stepselected"/>
    <w:basedOn w:val="Normal"/>
    <w:rsid w:val="00B84093"/>
    <w:pPr>
      <w:spacing w:before="100" w:beforeAutospacing="1" w:after="100" w:afterAutospacing="1" w:line="240" w:lineRule="auto"/>
      <w:jc w:val="center"/>
      <w:textAlignment w:val="center"/>
    </w:pPr>
    <w:rPr>
      <w:rFonts w:ascii="Verdana" w:eastAsia="Times New Roman" w:hAnsi="Verdana"/>
      <w:b/>
      <w:bCs/>
      <w:color w:val="003366"/>
      <w:sz w:val="16"/>
      <w:szCs w:val="16"/>
    </w:rPr>
  </w:style>
  <w:style w:type="paragraph" w:customStyle="1" w:styleId="celoanding">
    <w:name w:val="celoanding"/>
    <w:basedOn w:val="Normal"/>
    <w:rsid w:val="00B84093"/>
    <w:pPr>
      <w:spacing w:after="0" w:line="240" w:lineRule="auto"/>
      <w:jc w:val="center"/>
    </w:pPr>
    <w:rPr>
      <w:rFonts w:ascii="Verdana" w:eastAsia="Times New Roman" w:hAnsi="Verdana"/>
      <w:color w:val="000000"/>
      <w:sz w:val="20"/>
      <w:szCs w:val="20"/>
    </w:rPr>
  </w:style>
  <w:style w:type="paragraph" w:customStyle="1" w:styleId="windowpopupce">
    <w:name w:val="windowpopupce"/>
    <w:basedOn w:val="Normal"/>
    <w:rsid w:val="00B84093"/>
    <w:pPr>
      <w:pBdr>
        <w:top w:val="single" w:sz="6" w:space="0" w:color="A8443E"/>
        <w:left w:val="single" w:sz="6" w:space="0" w:color="A8443E"/>
        <w:bottom w:val="single" w:sz="6" w:space="0" w:color="A8443E"/>
        <w:right w:val="single" w:sz="6" w:space="0" w:color="A8443E"/>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iwindowpopupce">
    <w:name w:val="iwindowpopupce"/>
    <w:basedOn w:val="Normal"/>
    <w:rsid w:val="00B84093"/>
    <w:pPr>
      <w:pBdr>
        <w:top w:val="single" w:sz="6" w:space="0" w:color="DDA5A2"/>
        <w:left w:val="single" w:sz="6" w:space="0" w:color="DDA5A2"/>
        <w:bottom w:val="single" w:sz="6" w:space="0" w:color="DDA5A2"/>
        <w:right w:val="single" w:sz="6" w:space="0" w:color="DDA5A2"/>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containerpopup">
    <w:name w:val="containerpopup"/>
    <w:basedOn w:val="Normal"/>
    <w:rsid w:val="00B84093"/>
    <w:pPr>
      <w:shd w:val="clear" w:color="auto" w:fill="C9C9C9"/>
      <w:spacing w:before="100" w:beforeAutospacing="1" w:after="100" w:afterAutospacing="1" w:line="240" w:lineRule="auto"/>
    </w:pPr>
    <w:rPr>
      <w:rFonts w:ascii="Verdana" w:eastAsia="Times New Roman" w:hAnsi="Verdana"/>
      <w:color w:val="000000"/>
      <w:sz w:val="20"/>
      <w:szCs w:val="20"/>
    </w:rPr>
  </w:style>
  <w:style w:type="paragraph" w:customStyle="1" w:styleId="ceinboxactive">
    <w:name w:val="ceinboxactiv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15"/>
      <w:szCs w:val="15"/>
    </w:rPr>
  </w:style>
  <w:style w:type="paragraph" w:customStyle="1" w:styleId="ceinboxinactive">
    <w:name w:val="ce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4">
    <w:name w:val="blackbox4"/>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title">
    <w:name w:val="prtitl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20"/>
      <w:szCs w:val="20"/>
    </w:rPr>
  </w:style>
  <w:style w:type="paragraph" w:customStyle="1" w:styleId="prsubtitle">
    <w:name w:val="pr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rinboxactive">
    <w:name w:val="prinboxactiv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15"/>
      <w:szCs w:val="15"/>
    </w:rPr>
  </w:style>
  <w:style w:type="paragraph" w:customStyle="1" w:styleId="prinboxinactive">
    <w:name w:val="pr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5">
    <w:name w:val="blackbox5"/>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mbtitle">
    <w:name w:val="mb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mbsubtitle">
    <w:name w:val="m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mbinboxactive">
    <w:name w:val="mbinboxactiv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15"/>
      <w:szCs w:val="15"/>
    </w:rPr>
  </w:style>
  <w:style w:type="paragraph" w:customStyle="1" w:styleId="mbinboxinactive">
    <w:name w:val="m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6">
    <w:name w:val="blackbox6"/>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optitle">
    <w:name w:val="op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opsubtitle">
    <w:name w:val="op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7">
    <w:name w:val="blackbox7"/>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sctitle">
    <w:name w:val="s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scsubtitle">
    <w:name w:val="s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cinboxactive">
    <w:name w:val="sc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scinboxinactive">
    <w:name w:val="sc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cfloatingactivitybox">
    <w:name w:val="scfloatingactivitybox"/>
    <w:basedOn w:val="Normal"/>
    <w:rsid w:val="00B84093"/>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blackbox8">
    <w:name w:val="blackbox8"/>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9">
    <w:name w:val="blackbox9"/>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mtitle">
    <w:name w:val="cm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subtitle">
    <w:name w:val="cmsub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inboxactive">
    <w:name w:val="cm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cminboxinactive">
    <w:name w:val="cm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10">
    <w:name w:val="blackbox10"/>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ogresswrapper">
    <w:name w:val="progresswrapper"/>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progresscontainer">
    <w:name w:val="progresscontainer"/>
    <w:basedOn w:val="Normal"/>
    <w:rsid w:val="00B84093"/>
    <w:pPr>
      <w:pBdr>
        <w:top w:val="single" w:sz="6" w:space="2" w:color="E8E8E8"/>
        <w:left w:val="single" w:sz="6" w:space="2" w:color="E8E8E8"/>
        <w:bottom w:val="single" w:sz="6" w:space="2" w:color="E8E8E8"/>
        <w:right w:val="single" w:sz="6" w:space="2" w:color="E8E8E8"/>
      </w:pBdr>
      <w:shd w:val="clear" w:color="auto" w:fill="F7F7F7"/>
      <w:spacing w:before="30" w:after="30" w:line="240" w:lineRule="auto"/>
      <w:ind w:left="30" w:right="30"/>
    </w:pPr>
    <w:rPr>
      <w:rFonts w:ascii="Verdana" w:eastAsia="Times New Roman" w:hAnsi="Verdana"/>
      <w:color w:val="000000"/>
      <w:sz w:val="20"/>
      <w:szCs w:val="20"/>
    </w:rPr>
  </w:style>
  <w:style w:type="paragraph" w:customStyle="1" w:styleId="uploadmessage">
    <w:name w:val="uploadmessage"/>
    <w:basedOn w:val="Normal"/>
    <w:rsid w:val="00B84093"/>
    <w:pPr>
      <w:pBdr>
        <w:top w:val="single" w:sz="6" w:space="8" w:color="FFDD99"/>
        <w:left w:val="single" w:sz="6" w:space="15" w:color="FFDD99"/>
        <w:bottom w:val="single" w:sz="6" w:space="8" w:color="FFDD99"/>
        <w:right w:val="single" w:sz="6" w:space="15" w:color="FFDD99"/>
      </w:pBdr>
      <w:shd w:val="clear" w:color="auto" w:fill="FFFFCC"/>
      <w:spacing w:before="240" w:after="240" w:line="240" w:lineRule="auto"/>
    </w:pPr>
    <w:rPr>
      <w:rFonts w:ascii="Verdana" w:eastAsia="Times New Roman" w:hAnsi="Verdana"/>
      <w:color w:val="000000"/>
      <w:sz w:val="20"/>
      <w:szCs w:val="20"/>
    </w:rPr>
  </w:style>
  <w:style w:type="paragraph" w:customStyle="1" w:styleId="redupload">
    <w:name w:val="redupload"/>
    <w:basedOn w:val="Normal"/>
    <w:rsid w:val="00B84093"/>
    <w:pPr>
      <w:pBdr>
        <w:top w:val="single" w:sz="6" w:space="0" w:color="B50000"/>
        <w:left w:val="single" w:sz="6" w:space="0" w:color="B50000"/>
        <w:bottom w:val="single" w:sz="6" w:space="0" w:color="B50000"/>
        <w:right w:val="single" w:sz="6" w:space="0" w:color="B50000"/>
      </w:pBdr>
      <w:shd w:val="clear" w:color="auto" w:fill="FFEBEB"/>
      <w:spacing w:before="100" w:beforeAutospacing="1" w:after="100" w:afterAutospacing="1" w:line="240" w:lineRule="auto"/>
    </w:pPr>
    <w:rPr>
      <w:rFonts w:ascii="Verdana" w:eastAsia="Times New Roman" w:hAnsi="Verdana"/>
      <w:color w:val="000000"/>
      <w:sz w:val="20"/>
      <w:szCs w:val="20"/>
    </w:rPr>
  </w:style>
  <w:style w:type="paragraph" w:customStyle="1" w:styleId="greenupload">
    <w:name w:val="greenupload"/>
    <w:basedOn w:val="Normal"/>
    <w:rsid w:val="00B84093"/>
    <w:pPr>
      <w:pBdr>
        <w:top w:val="single" w:sz="6" w:space="0" w:color="DDF0DD"/>
        <w:left w:val="single" w:sz="6" w:space="0" w:color="DDF0DD"/>
        <w:bottom w:val="single" w:sz="6" w:space="0" w:color="DDF0DD"/>
        <w:right w:val="single" w:sz="6" w:space="0" w:color="DDF0DD"/>
      </w:pBdr>
      <w:shd w:val="clear" w:color="auto" w:fill="EBFFEB"/>
      <w:spacing w:before="100" w:beforeAutospacing="1" w:after="100" w:afterAutospacing="1" w:line="240" w:lineRule="auto"/>
    </w:pPr>
    <w:rPr>
      <w:rFonts w:ascii="Verdana" w:eastAsia="Times New Roman" w:hAnsi="Verdana"/>
      <w:color w:val="000000"/>
      <w:sz w:val="20"/>
      <w:szCs w:val="20"/>
    </w:rPr>
  </w:style>
  <w:style w:type="paragraph" w:customStyle="1" w:styleId="blueupload">
    <w:name w:val="blueupload"/>
    <w:basedOn w:val="Normal"/>
    <w:rsid w:val="00B84093"/>
    <w:pPr>
      <w:pBdr>
        <w:top w:val="single" w:sz="6" w:space="0" w:color="CEE2F2"/>
        <w:left w:val="single" w:sz="6" w:space="0" w:color="CEE2F2"/>
        <w:bottom w:val="single" w:sz="6" w:space="0" w:color="CEE2F2"/>
        <w:right w:val="single" w:sz="6" w:space="0" w:color="CEE2F2"/>
      </w:pBdr>
      <w:shd w:val="clear" w:color="auto" w:fill="F0F5FF"/>
      <w:spacing w:before="100" w:beforeAutospacing="1" w:after="100" w:afterAutospacing="1" w:line="240" w:lineRule="auto"/>
    </w:pPr>
    <w:rPr>
      <w:rFonts w:ascii="Verdana" w:eastAsia="Times New Roman" w:hAnsi="Verdana"/>
      <w:color w:val="000000"/>
      <w:sz w:val="20"/>
      <w:szCs w:val="20"/>
    </w:rPr>
  </w:style>
  <w:style w:type="paragraph" w:customStyle="1" w:styleId="progressname">
    <w:name w:val="progressname"/>
    <w:basedOn w:val="Normal"/>
    <w:rsid w:val="00B84093"/>
    <w:pPr>
      <w:spacing w:before="100" w:beforeAutospacing="1" w:after="100" w:afterAutospacing="1" w:line="240" w:lineRule="auto"/>
    </w:pPr>
    <w:rPr>
      <w:rFonts w:ascii="Verdana" w:eastAsia="Times New Roman" w:hAnsi="Verdana"/>
      <w:b/>
      <w:bCs/>
      <w:color w:val="555555"/>
      <w:sz w:val="16"/>
      <w:szCs w:val="16"/>
    </w:rPr>
  </w:style>
  <w:style w:type="paragraph" w:customStyle="1" w:styleId="progressbarinprogress">
    <w:name w:val="progressbarinprogress"/>
    <w:basedOn w:val="Normal"/>
    <w:rsid w:val="00B84093"/>
    <w:pPr>
      <w:shd w:val="clear" w:color="auto" w:fill="0000FF"/>
      <w:spacing w:before="30" w:after="100" w:afterAutospacing="1" w:line="240" w:lineRule="auto"/>
    </w:pPr>
    <w:rPr>
      <w:rFonts w:ascii="Verdana" w:eastAsia="Times New Roman" w:hAnsi="Verdana"/>
      <w:color w:val="000000"/>
      <w:sz w:val="2"/>
      <w:szCs w:val="2"/>
    </w:rPr>
  </w:style>
  <w:style w:type="paragraph" w:customStyle="1" w:styleId="progressbarcomplete">
    <w:name w:val="progressbarcomplete"/>
    <w:basedOn w:val="Normal"/>
    <w:rsid w:val="00B84093"/>
    <w:pPr>
      <w:shd w:val="clear" w:color="auto" w:fill="008000"/>
      <w:spacing w:before="30" w:after="100" w:afterAutospacing="1" w:line="240" w:lineRule="auto"/>
    </w:pPr>
    <w:rPr>
      <w:rFonts w:ascii="Verdana" w:eastAsia="Times New Roman" w:hAnsi="Verdana"/>
      <w:color w:val="000000"/>
      <w:sz w:val="2"/>
      <w:szCs w:val="2"/>
    </w:rPr>
  </w:style>
  <w:style w:type="paragraph" w:customStyle="1" w:styleId="progressbarerror">
    <w:name w:val="progressbarerror"/>
    <w:basedOn w:val="Normal"/>
    <w:rsid w:val="00B84093"/>
    <w:pPr>
      <w:shd w:val="clear" w:color="auto" w:fill="FF0000"/>
      <w:spacing w:before="30" w:after="100" w:afterAutospacing="1" w:line="240" w:lineRule="auto"/>
    </w:pPr>
    <w:rPr>
      <w:rFonts w:ascii="Verdana" w:eastAsia="Times New Roman" w:hAnsi="Verdana"/>
      <w:color w:val="000000"/>
      <w:sz w:val="2"/>
      <w:szCs w:val="2"/>
    </w:rPr>
  </w:style>
  <w:style w:type="paragraph" w:customStyle="1" w:styleId="progressbarstatus">
    <w:name w:val="progressbarstatus"/>
    <w:basedOn w:val="Normal"/>
    <w:rsid w:val="00B84093"/>
    <w:pPr>
      <w:spacing w:before="30" w:after="100" w:afterAutospacing="1" w:line="240" w:lineRule="auto"/>
    </w:pPr>
    <w:rPr>
      <w:rFonts w:ascii="Arial" w:eastAsia="Times New Roman" w:hAnsi="Arial" w:cs="Arial"/>
      <w:color w:val="000000"/>
      <w:sz w:val="14"/>
      <w:szCs w:val="14"/>
    </w:rPr>
  </w:style>
  <w:style w:type="paragraph" w:customStyle="1" w:styleId="swfupload">
    <w:name w:val="swfupload"/>
    <w:basedOn w:val="Normal"/>
    <w:rsid w:val="00B84093"/>
    <w:pPr>
      <w:spacing w:before="100" w:beforeAutospacing="1" w:after="100" w:afterAutospacing="1" w:line="240" w:lineRule="auto"/>
      <w:textAlignment w:val="top"/>
    </w:pPr>
    <w:rPr>
      <w:rFonts w:ascii="Verdana" w:eastAsia="Times New Roman" w:hAnsi="Verdana"/>
      <w:color w:val="000000"/>
      <w:sz w:val="20"/>
      <w:szCs w:val="20"/>
    </w:rPr>
  </w:style>
  <w:style w:type="paragraph" w:customStyle="1" w:styleId="blackbox11">
    <w:name w:val="blackbox1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2">
    <w:name w:val="blackbox1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3">
    <w:name w:val="blackbox1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styleId="z-BottomofForm">
    <w:name w:val="HTML Bottom of Form"/>
    <w:basedOn w:val="Normal"/>
    <w:next w:val="Normal"/>
    <w:link w:val="z-BottomofFormChar"/>
    <w:hidden/>
    <w:uiPriority w:val="99"/>
    <w:semiHidden/>
    <w:unhideWhenUsed/>
    <w:rsid w:val="00B84093"/>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B84093"/>
    <w:rPr>
      <w:rFonts w:ascii="Arial" w:eastAsia="Times New Roman" w:hAnsi="Arial" w:cs="Arial"/>
      <w:vanish/>
      <w:color w:val="000000"/>
      <w:sz w:val="16"/>
      <w:szCs w:val="16"/>
    </w:rPr>
  </w:style>
  <w:style w:type="character" w:styleId="Strong">
    <w:name w:val="Strong"/>
    <w:uiPriority w:val="22"/>
    <w:qFormat/>
    <w:rsid w:val="00011B9B"/>
    <w:rPr>
      <w:b/>
      <w:bCs/>
    </w:rPr>
  </w:style>
  <w:style w:type="paragraph" w:customStyle="1" w:styleId="CM7">
    <w:name w:val="CM7"/>
    <w:basedOn w:val="Normal"/>
    <w:next w:val="Normal"/>
    <w:rsid w:val="00A102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link w:val="Heading1"/>
    <w:rsid w:val="00880280"/>
    <w:rPr>
      <w:rFonts w:ascii="Arial" w:eastAsia="Times New Roman" w:hAnsi="Arial" w:cs="Arial"/>
      <w:sz w:val="24"/>
      <w:szCs w:val="24"/>
    </w:rPr>
  </w:style>
  <w:style w:type="character" w:customStyle="1" w:styleId="Heading2Char">
    <w:name w:val="Heading 2 Char"/>
    <w:link w:val="Heading2"/>
    <w:rsid w:val="00880280"/>
    <w:rPr>
      <w:rFonts w:ascii="Arial" w:eastAsia="Times New Roman" w:hAnsi="Arial" w:cs="Arial"/>
      <w:sz w:val="24"/>
      <w:szCs w:val="24"/>
    </w:rPr>
  </w:style>
  <w:style w:type="character" w:customStyle="1" w:styleId="Heading3Char">
    <w:name w:val="Heading 3 Char"/>
    <w:link w:val="Heading3"/>
    <w:rsid w:val="00880280"/>
    <w:rPr>
      <w:rFonts w:ascii="Arial" w:eastAsia="Times New Roman" w:hAnsi="Arial" w:cs="Arial"/>
      <w:b/>
      <w:bCs/>
      <w:color w:val="000000"/>
      <w:sz w:val="24"/>
      <w:szCs w:val="24"/>
      <w:u w:val="single"/>
    </w:rPr>
  </w:style>
  <w:style w:type="character" w:customStyle="1" w:styleId="Heading4Char">
    <w:name w:val="Heading 4 Char"/>
    <w:link w:val="Heading4"/>
    <w:rsid w:val="00880280"/>
    <w:rPr>
      <w:rFonts w:ascii="Arial" w:eastAsia="Times New Roman" w:hAnsi="Arial" w:cs="Arial"/>
      <w:b/>
      <w:bCs/>
      <w:sz w:val="28"/>
      <w:szCs w:val="28"/>
    </w:rPr>
  </w:style>
  <w:style w:type="character" w:customStyle="1" w:styleId="Heading5Char">
    <w:name w:val="Heading 5 Char"/>
    <w:link w:val="Heading5"/>
    <w:rsid w:val="00880280"/>
    <w:rPr>
      <w:rFonts w:ascii="Arial" w:eastAsia="Times New Roman" w:hAnsi="Arial" w:cs="Arial"/>
      <w:b/>
      <w:bCs/>
      <w:i/>
      <w:iCs/>
      <w:sz w:val="26"/>
      <w:szCs w:val="26"/>
    </w:rPr>
  </w:style>
  <w:style w:type="character" w:customStyle="1" w:styleId="Heading6Char">
    <w:name w:val="Heading 6 Char"/>
    <w:link w:val="Heading6"/>
    <w:rsid w:val="00880280"/>
    <w:rPr>
      <w:rFonts w:ascii="Arial" w:eastAsia="Times New Roman" w:hAnsi="Arial" w:cs="Arial"/>
      <w:b/>
      <w:bCs/>
      <w:sz w:val="22"/>
      <w:szCs w:val="22"/>
    </w:rPr>
  </w:style>
  <w:style w:type="character" w:customStyle="1" w:styleId="Heading7Char">
    <w:name w:val="Heading 7 Char"/>
    <w:link w:val="Heading7"/>
    <w:rsid w:val="00880280"/>
    <w:rPr>
      <w:rFonts w:ascii="Arial" w:eastAsia="Times New Roman" w:hAnsi="Arial" w:cs="Arial"/>
      <w:sz w:val="24"/>
      <w:szCs w:val="24"/>
    </w:rPr>
  </w:style>
  <w:style w:type="character" w:customStyle="1" w:styleId="Heading8Char">
    <w:name w:val="Heading 8 Char"/>
    <w:link w:val="Heading8"/>
    <w:rsid w:val="00880280"/>
    <w:rPr>
      <w:rFonts w:ascii="Arial" w:eastAsia="Times New Roman" w:hAnsi="Arial" w:cs="Arial"/>
      <w:i/>
      <w:iCs/>
      <w:sz w:val="24"/>
      <w:szCs w:val="24"/>
    </w:rPr>
  </w:style>
  <w:style w:type="character" w:customStyle="1" w:styleId="Heading9Char">
    <w:name w:val="Heading 9 Char"/>
    <w:link w:val="Heading9"/>
    <w:rsid w:val="00880280"/>
    <w:rPr>
      <w:rFonts w:ascii="Arial" w:eastAsia="Times New Roman" w:hAnsi="Arial" w:cs="Arial"/>
      <w:b/>
      <w:bCs/>
      <w:color w:val="000000"/>
      <w:sz w:val="24"/>
      <w:szCs w:val="24"/>
    </w:rPr>
  </w:style>
  <w:style w:type="paragraph" w:styleId="BodyText3">
    <w:name w:val="Body Text 3"/>
    <w:basedOn w:val="Normal"/>
    <w:link w:val="BodyText3Char"/>
    <w:rsid w:val="00880280"/>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880280"/>
    <w:rPr>
      <w:rFonts w:ascii="Times New Roman" w:eastAsia="Times New Roman" w:hAnsi="Times New Roman"/>
      <w:sz w:val="16"/>
      <w:szCs w:val="16"/>
    </w:rPr>
  </w:style>
  <w:style w:type="paragraph" w:styleId="BodyText">
    <w:name w:val="Body Text"/>
    <w:basedOn w:val="Normal"/>
    <w:link w:val="BodyTextChar"/>
    <w:rsid w:val="00880280"/>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880280"/>
    <w:rPr>
      <w:rFonts w:ascii="Times New Roman" w:eastAsia="Times New Roman" w:hAnsi="Times New Roman"/>
      <w:sz w:val="24"/>
      <w:szCs w:val="24"/>
    </w:rPr>
  </w:style>
  <w:style w:type="paragraph" w:customStyle="1" w:styleId="Default">
    <w:name w:val="Default"/>
    <w:rsid w:val="00880280"/>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880280"/>
    <w:rPr>
      <w:rFonts w:ascii="Times New Roman" w:eastAsia="Times New Roman" w:hAnsi="Times New Roman"/>
      <w:sz w:val="24"/>
      <w:szCs w:val="24"/>
    </w:rPr>
  </w:style>
  <w:style w:type="paragraph" w:styleId="Footer">
    <w:name w:val="footer"/>
    <w:basedOn w:val="Normal"/>
    <w:link w:val="Foot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880280"/>
    <w:rPr>
      <w:rFonts w:ascii="Times New Roman" w:eastAsia="Times New Roman" w:hAnsi="Times New Roman"/>
      <w:sz w:val="24"/>
      <w:szCs w:val="24"/>
    </w:rPr>
  </w:style>
  <w:style w:type="paragraph" w:styleId="BodyTextIndent">
    <w:name w:val="Body Text Indent"/>
    <w:basedOn w:val="Normal"/>
    <w:link w:val="BodyTextIndentChar"/>
    <w:unhideWhenUsed/>
    <w:rsid w:val="008802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880280"/>
    <w:rPr>
      <w:rFonts w:ascii="Times New Roman" w:eastAsia="Times New Roman" w:hAnsi="Times New Roman"/>
      <w:sz w:val="24"/>
      <w:szCs w:val="24"/>
    </w:rPr>
  </w:style>
  <w:style w:type="paragraph" w:styleId="BlockText">
    <w:name w:val="Block Text"/>
    <w:basedOn w:val="Normal"/>
    <w:rsid w:val="00880280"/>
    <w:pPr>
      <w:widowControl w:val="0"/>
      <w:autoSpaceDE w:val="0"/>
      <w:autoSpaceDN w:val="0"/>
      <w:adjustRightInd w:val="0"/>
      <w:spacing w:after="0" w:line="240" w:lineRule="auto"/>
      <w:ind w:left="288" w:right="-101"/>
    </w:pPr>
    <w:rPr>
      <w:rFonts w:ascii="Arial" w:eastAsia="Times New Roman" w:hAnsi="Arial" w:cs="Arial"/>
      <w:color w:val="000000"/>
      <w:sz w:val="24"/>
      <w:szCs w:val="24"/>
    </w:rPr>
  </w:style>
  <w:style w:type="table" w:styleId="TableGrid">
    <w:name w:val="Table Grid"/>
    <w:basedOn w:val="TableNormal"/>
    <w:rsid w:val="008802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80280"/>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880280"/>
    <w:rPr>
      <w:rFonts w:ascii="Times New Roman" w:eastAsia="Times New Roman" w:hAnsi="Times New Roman"/>
      <w:sz w:val="24"/>
      <w:szCs w:val="24"/>
    </w:rPr>
  </w:style>
  <w:style w:type="character" w:styleId="PageNumber">
    <w:name w:val="page number"/>
    <w:rsid w:val="00880280"/>
  </w:style>
  <w:style w:type="paragraph" w:styleId="BodyTextIndent3">
    <w:name w:val="Body Text Indent 3"/>
    <w:basedOn w:val="Normal"/>
    <w:link w:val="BodyTextIndent3Char"/>
    <w:rsid w:val="00880280"/>
    <w:pPr>
      <w:widowControl w:val="0"/>
      <w:autoSpaceDE w:val="0"/>
      <w:autoSpaceDN w:val="0"/>
      <w:adjustRightInd w:val="0"/>
      <w:spacing w:after="120" w:line="240" w:lineRule="auto"/>
      <w:ind w:left="360"/>
    </w:pPr>
    <w:rPr>
      <w:rFonts w:ascii="Arial" w:eastAsia="Times New Roman" w:hAnsi="Arial" w:cs="Arial"/>
      <w:sz w:val="16"/>
      <w:szCs w:val="16"/>
    </w:rPr>
  </w:style>
  <w:style w:type="character" w:customStyle="1" w:styleId="BodyTextIndent3Char">
    <w:name w:val="Body Text Indent 3 Char"/>
    <w:link w:val="BodyTextIndent3"/>
    <w:rsid w:val="00880280"/>
    <w:rPr>
      <w:rFonts w:ascii="Arial" w:eastAsia="Times New Roman" w:hAnsi="Arial" w:cs="Arial"/>
      <w:sz w:val="16"/>
      <w:szCs w:val="16"/>
    </w:rPr>
  </w:style>
  <w:style w:type="paragraph" w:customStyle="1" w:styleId="QuickFormat1">
    <w:name w:val="QuickFormat1"/>
    <w:rsid w:val="00880280"/>
    <w:pPr>
      <w:widowControl w:val="0"/>
      <w:autoSpaceDE w:val="0"/>
      <w:autoSpaceDN w:val="0"/>
      <w:adjustRightInd w:val="0"/>
    </w:pPr>
    <w:rPr>
      <w:rFonts w:ascii="Arial" w:eastAsia="Times New Roman" w:hAnsi="Arial" w:cs="Arial"/>
      <w:sz w:val="24"/>
      <w:szCs w:val="24"/>
    </w:rPr>
  </w:style>
  <w:style w:type="paragraph" w:styleId="BodyTextIndent2">
    <w:name w:val="Body Text Indent 2"/>
    <w:basedOn w:val="Normal"/>
    <w:link w:val="BodyTextIndent2Char"/>
    <w:rsid w:val="00880280"/>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880280"/>
    <w:rPr>
      <w:rFonts w:ascii="Times New Roman" w:eastAsia="Times New Roman" w:hAnsi="Times New Roman"/>
      <w:sz w:val="24"/>
      <w:szCs w:val="24"/>
    </w:rPr>
  </w:style>
  <w:style w:type="paragraph" w:customStyle="1" w:styleId="CM26">
    <w:name w:val="CM26"/>
    <w:basedOn w:val="Default"/>
    <w:next w:val="Default"/>
    <w:rsid w:val="00880280"/>
    <w:pPr>
      <w:spacing w:after="275"/>
    </w:pPr>
    <w:rPr>
      <w:color w:val="auto"/>
    </w:rPr>
  </w:style>
  <w:style w:type="paragraph" w:customStyle="1" w:styleId="CM1">
    <w:name w:val="CM1"/>
    <w:basedOn w:val="Default"/>
    <w:next w:val="Default"/>
    <w:rsid w:val="00880280"/>
    <w:pPr>
      <w:spacing w:line="276" w:lineRule="atLeast"/>
    </w:pPr>
    <w:rPr>
      <w:color w:val="auto"/>
    </w:rPr>
  </w:style>
  <w:style w:type="paragraph" w:customStyle="1" w:styleId="CM31">
    <w:name w:val="CM31"/>
    <w:basedOn w:val="Default"/>
    <w:next w:val="Default"/>
    <w:rsid w:val="00880280"/>
    <w:pPr>
      <w:spacing w:after="178"/>
    </w:pPr>
    <w:rPr>
      <w:color w:val="auto"/>
    </w:rPr>
  </w:style>
  <w:style w:type="paragraph" w:customStyle="1" w:styleId="CM32">
    <w:name w:val="CM32"/>
    <w:basedOn w:val="Default"/>
    <w:next w:val="Default"/>
    <w:rsid w:val="00880280"/>
    <w:pPr>
      <w:spacing w:after="123"/>
    </w:pPr>
    <w:rPr>
      <w:color w:val="auto"/>
    </w:rPr>
  </w:style>
  <w:style w:type="paragraph" w:customStyle="1" w:styleId="CM13">
    <w:name w:val="CM13"/>
    <w:basedOn w:val="Default"/>
    <w:next w:val="Default"/>
    <w:rsid w:val="00880280"/>
    <w:pPr>
      <w:spacing w:line="276" w:lineRule="atLeast"/>
    </w:pPr>
    <w:rPr>
      <w:color w:val="auto"/>
    </w:rPr>
  </w:style>
  <w:style w:type="paragraph" w:customStyle="1" w:styleId="CM14">
    <w:name w:val="CM14"/>
    <w:basedOn w:val="Default"/>
    <w:next w:val="Default"/>
    <w:rsid w:val="00880280"/>
    <w:rPr>
      <w:color w:val="auto"/>
    </w:rPr>
  </w:style>
  <w:style w:type="paragraph" w:customStyle="1" w:styleId="1AutoList1">
    <w:name w:val="1AutoList1"/>
    <w:rsid w:val="00880280"/>
    <w:pPr>
      <w:widowControl w:val="0"/>
      <w:tabs>
        <w:tab w:val="left" w:pos="720"/>
      </w:tabs>
      <w:autoSpaceDE w:val="0"/>
      <w:autoSpaceDN w:val="0"/>
      <w:adjustRightInd w:val="0"/>
      <w:ind w:left="720" w:hanging="720"/>
      <w:jc w:val="both"/>
    </w:pPr>
    <w:rPr>
      <w:rFonts w:ascii="Arial" w:eastAsia="Times New Roman" w:hAnsi="Arial" w:cs="Arial"/>
      <w:sz w:val="24"/>
      <w:szCs w:val="24"/>
    </w:rPr>
  </w:style>
  <w:style w:type="paragraph" w:customStyle="1" w:styleId="2AutoList1">
    <w:name w:val="2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3AutoList1">
    <w:name w:val="3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4AutoList1">
    <w:name w:val="4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5AutoList1">
    <w:name w:val="5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6AutoList1">
    <w:name w:val="6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7AutoList1">
    <w:name w:val="7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8AutoList1">
    <w:name w:val="8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1">
    <w:name w:val="1"/>
    <w:rsid w:val="00880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pPr>
    <w:rPr>
      <w:rFonts w:ascii="Arial" w:eastAsia="Times New Roman" w:hAnsi="Arial" w:cs="Arial"/>
      <w:sz w:val="24"/>
      <w:szCs w:val="24"/>
    </w:rPr>
  </w:style>
  <w:style w:type="paragraph" w:styleId="Caption">
    <w:name w:val="caption"/>
    <w:basedOn w:val="Normal"/>
    <w:next w:val="Normal"/>
    <w:qFormat/>
    <w:rsid w:val="00880280"/>
    <w:pPr>
      <w:framePr w:hSpace="180" w:wrap="auto" w:vAnchor="text" w:hAnchor="text" w:x="-603" w:y="1"/>
      <w:widowControl w:val="0"/>
      <w:autoSpaceDE w:val="0"/>
      <w:autoSpaceDN w:val="0"/>
      <w:adjustRightInd w:val="0"/>
      <w:spacing w:after="0" w:line="240" w:lineRule="auto"/>
      <w:ind w:left="288"/>
      <w:suppressOverlap/>
    </w:pPr>
    <w:rPr>
      <w:rFonts w:ascii="Arial" w:eastAsia="Times New Roman" w:hAnsi="Arial" w:cs="Arial"/>
      <w:color w:val="000000"/>
      <w:sz w:val="24"/>
      <w:szCs w:val="24"/>
      <w:u w:val="single"/>
    </w:rPr>
  </w:style>
  <w:style w:type="paragraph" w:customStyle="1" w:styleId="xl22">
    <w:name w:val="xl22"/>
    <w:basedOn w:val="Normal"/>
    <w:rsid w:val="00880280"/>
    <w:pPr>
      <w:spacing w:before="100" w:beforeAutospacing="1" w:after="100" w:afterAutospacing="1" w:line="240" w:lineRule="auto"/>
    </w:pPr>
    <w:rPr>
      <w:rFonts w:ascii="Arial" w:eastAsia="Times New Roman" w:hAnsi="Arial" w:cs="Arial"/>
      <w:sz w:val="16"/>
      <w:szCs w:val="16"/>
    </w:rPr>
  </w:style>
  <w:style w:type="paragraph" w:customStyle="1" w:styleId="xl24">
    <w:name w:val="xl24"/>
    <w:basedOn w:val="Normal"/>
    <w:rsid w:val="00880280"/>
    <w:pPr>
      <w:spacing w:before="100" w:beforeAutospacing="1" w:after="100" w:afterAutospacing="1" w:line="240" w:lineRule="auto"/>
    </w:pPr>
    <w:rPr>
      <w:rFonts w:ascii="Times New Roman" w:eastAsia="Arial Unicode MS" w:hAnsi="Times New Roman"/>
      <w:sz w:val="16"/>
      <w:szCs w:val="16"/>
    </w:rPr>
  </w:style>
  <w:style w:type="paragraph" w:customStyle="1" w:styleId="xl50">
    <w:name w:val="xl50"/>
    <w:basedOn w:val="Normal"/>
    <w:rsid w:val="00880280"/>
    <w:pPr>
      <w:spacing w:before="100" w:beforeAutospacing="1" w:after="100" w:afterAutospacing="1" w:line="240" w:lineRule="auto"/>
    </w:pPr>
    <w:rPr>
      <w:rFonts w:ascii="Arial" w:eastAsia="Times New Roman" w:hAnsi="Arial" w:cs="Arial"/>
      <w:b/>
      <w:bCs/>
      <w:sz w:val="24"/>
      <w:szCs w:val="24"/>
    </w:rPr>
  </w:style>
  <w:style w:type="paragraph" w:styleId="CommentText">
    <w:name w:val="annotation text"/>
    <w:basedOn w:val="Normal"/>
    <w:link w:val="CommentTextChar"/>
    <w:semiHidden/>
    <w:rsid w:val="008802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link w:val="CommentText"/>
    <w:semiHidden/>
    <w:rsid w:val="00880280"/>
    <w:rPr>
      <w:rFonts w:ascii="Arial" w:eastAsia="Times New Roman" w:hAnsi="Arial" w:cs="Arial"/>
    </w:rPr>
  </w:style>
  <w:style w:type="paragraph" w:styleId="BalloonText">
    <w:name w:val="Balloon Text"/>
    <w:basedOn w:val="Normal"/>
    <w:link w:val="BalloonTextChar"/>
    <w:semiHidden/>
    <w:rsid w:val="0088028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80280"/>
    <w:rPr>
      <w:rFonts w:ascii="Tahoma" w:eastAsia="Times New Roman" w:hAnsi="Tahoma" w:cs="Tahoma"/>
      <w:sz w:val="16"/>
      <w:szCs w:val="16"/>
    </w:rPr>
  </w:style>
  <w:style w:type="paragraph" w:styleId="ListParagraph">
    <w:name w:val="List Paragraph"/>
    <w:basedOn w:val="Normal"/>
    <w:uiPriority w:val="34"/>
    <w:qFormat/>
    <w:rsid w:val="00880280"/>
    <w:pPr>
      <w:spacing w:after="0" w:line="240" w:lineRule="auto"/>
      <w:ind w:left="720"/>
      <w:contextualSpacing/>
    </w:pPr>
    <w:rPr>
      <w:rFonts w:ascii="Times New Roman" w:eastAsia="Times New Roman" w:hAnsi="Times New Roman"/>
      <w:sz w:val="24"/>
      <w:szCs w:val="24"/>
    </w:rPr>
  </w:style>
  <w:style w:type="character" w:styleId="Emphasis">
    <w:name w:val="Emphasis"/>
    <w:uiPriority w:val="20"/>
    <w:qFormat/>
    <w:rsid w:val="007B28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855">
      <w:bodyDiv w:val="1"/>
      <w:marLeft w:val="75"/>
      <w:marRight w:val="75"/>
      <w:marTop w:val="0"/>
      <w:marBottom w:val="75"/>
      <w:divBdr>
        <w:top w:val="none" w:sz="0" w:space="0" w:color="auto"/>
        <w:left w:val="none" w:sz="0" w:space="0" w:color="auto"/>
        <w:bottom w:val="none" w:sz="0" w:space="0" w:color="auto"/>
        <w:right w:val="none" w:sz="0" w:space="0" w:color="auto"/>
      </w:divBdr>
    </w:div>
    <w:div w:id="275413099">
      <w:bodyDiv w:val="1"/>
      <w:marLeft w:val="0"/>
      <w:marRight w:val="0"/>
      <w:marTop w:val="0"/>
      <w:marBottom w:val="0"/>
      <w:divBdr>
        <w:top w:val="none" w:sz="0" w:space="0" w:color="auto"/>
        <w:left w:val="none" w:sz="0" w:space="0" w:color="auto"/>
        <w:bottom w:val="none" w:sz="0" w:space="0" w:color="auto"/>
        <w:right w:val="none" w:sz="0" w:space="0" w:color="auto"/>
      </w:divBdr>
      <w:divsChild>
        <w:div w:id="92884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051359">
      <w:bodyDiv w:val="1"/>
      <w:marLeft w:val="0"/>
      <w:marRight w:val="0"/>
      <w:marTop w:val="0"/>
      <w:marBottom w:val="0"/>
      <w:divBdr>
        <w:top w:val="none" w:sz="0" w:space="0" w:color="auto"/>
        <w:left w:val="none" w:sz="0" w:space="0" w:color="auto"/>
        <w:bottom w:val="none" w:sz="0" w:space="0" w:color="auto"/>
        <w:right w:val="none" w:sz="0" w:space="0" w:color="auto"/>
      </w:divBdr>
    </w:div>
    <w:div w:id="1023824527">
      <w:bodyDiv w:val="1"/>
      <w:marLeft w:val="0"/>
      <w:marRight w:val="0"/>
      <w:marTop w:val="0"/>
      <w:marBottom w:val="0"/>
      <w:divBdr>
        <w:top w:val="none" w:sz="0" w:space="0" w:color="auto"/>
        <w:left w:val="none" w:sz="0" w:space="0" w:color="auto"/>
        <w:bottom w:val="none" w:sz="0" w:space="0" w:color="auto"/>
        <w:right w:val="none" w:sz="0" w:space="0" w:color="auto"/>
      </w:divBdr>
    </w:div>
    <w:div w:id="1063020919">
      <w:bodyDiv w:val="1"/>
      <w:marLeft w:val="0"/>
      <w:marRight w:val="0"/>
      <w:marTop w:val="0"/>
      <w:marBottom w:val="0"/>
      <w:divBdr>
        <w:top w:val="none" w:sz="0" w:space="0" w:color="auto"/>
        <w:left w:val="none" w:sz="0" w:space="0" w:color="auto"/>
        <w:bottom w:val="none" w:sz="0" w:space="0" w:color="auto"/>
        <w:right w:val="none" w:sz="0" w:space="0" w:color="auto"/>
      </w:divBdr>
    </w:div>
    <w:div w:id="1132095492">
      <w:bodyDiv w:val="1"/>
      <w:marLeft w:val="0"/>
      <w:marRight w:val="0"/>
      <w:marTop w:val="0"/>
      <w:marBottom w:val="0"/>
      <w:divBdr>
        <w:top w:val="none" w:sz="0" w:space="0" w:color="auto"/>
        <w:left w:val="none" w:sz="0" w:space="0" w:color="auto"/>
        <w:bottom w:val="none" w:sz="0" w:space="0" w:color="auto"/>
        <w:right w:val="none" w:sz="0" w:space="0" w:color="auto"/>
      </w:divBdr>
    </w:div>
    <w:div w:id="1136531044">
      <w:bodyDiv w:val="1"/>
      <w:marLeft w:val="0"/>
      <w:marRight w:val="0"/>
      <w:marTop w:val="0"/>
      <w:marBottom w:val="0"/>
      <w:divBdr>
        <w:top w:val="none" w:sz="0" w:space="0" w:color="auto"/>
        <w:left w:val="none" w:sz="0" w:space="0" w:color="auto"/>
        <w:bottom w:val="none" w:sz="0" w:space="0" w:color="auto"/>
        <w:right w:val="none" w:sz="0" w:space="0" w:color="auto"/>
      </w:divBdr>
    </w:div>
    <w:div w:id="1184436657">
      <w:bodyDiv w:val="1"/>
      <w:marLeft w:val="0"/>
      <w:marRight w:val="0"/>
      <w:marTop w:val="0"/>
      <w:marBottom w:val="0"/>
      <w:divBdr>
        <w:top w:val="none" w:sz="0" w:space="0" w:color="auto"/>
        <w:left w:val="none" w:sz="0" w:space="0" w:color="auto"/>
        <w:bottom w:val="none" w:sz="0" w:space="0" w:color="auto"/>
        <w:right w:val="none" w:sz="0" w:space="0" w:color="auto"/>
      </w:divBdr>
    </w:div>
    <w:div w:id="1547252562">
      <w:bodyDiv w:val="1"/>
      <w:marLeft w:val="0"/>
      <w:marRight w:val="0"/>
      <w:marTop w:val="0"/>
      <w:marBottom w:val="0"/>
      <w:divBdr>
        <w:top w:val="none" w:sz="0" w:space="0" w:color="auto"/>
        <w:left w:val="none" w:sz="0" w:space="0" w:color="auto"/>
        <w:bottom w:val="none" w:sz="0" w:space="0" w:color="auto"/>
        <w:right w:val="none" w:sz="0" w:space="0" w:color="auto"/>
      </w:divBdr>
      <w:divsChild>
        <w:div w:id="1099331882">
          <w:marLeft w:val="0"/>
          <w:marRight w:val="0"/>
          <w:marTop w:val="0"/>
          <w:marBottom w:val="0"/>
          <w:divBdr>
            <w:top w:val="none" w:sz="0" w:space="0" w:color="auto"/>
            <w:left w:val="none" w:sz="0" w:space="0" w:color="auto"/>
            <w:bottom w:val="none" w:sz="0" w:space="0" w:color="auto"/>
            <w:right w:val="none" w:sz="0" w:space="0" w:color="auto"/>
          </w:divBdr>
          <w:divsChild>
            <w:div w:id="334722705">
              <w:marLeft w:val="0"/>
              <w:marRight w:val="0"/>
              <w:marTop w:val="0"/>
              <w:marBottom w:val="0"/>
              <w:divBdr>
                <w:top w:val="none" w:sz="0" w:space="0" w:color="auto"/>
                <w:left w:val="none" w:sz="0" w:space="0" w:color="auto"/>
                <w:bottom w:val="none" w:sz="0" w:space="0" w:color="auto"/>
                <w:right w:val="none" w:sz="0" w:space="0" w:color="auto"/>
              </w:divBdr>
              <w:divsChild>
                <w:div w:id="554002446">
                  <w:marLeft w:val="0"/>
                  <w:marRight w:val="0"/>
                  <w:marTop w:val="0"/>
                  <w:marBottom w:val="0"/>
                  <w:divBdr>
                    <w:top w:val="none" w:sz="0" w:space="0" w:color="auto"/>
                    <w:left w:val="none" w:sz="0" w:space="0" w:color="auto"/>
                    <w:bottom w:val="none" w:sz="0" w:space="0" w:color="auto"/>
                    <w:right w:val="none" w:sz="0" w:space="0" w:color="auto"/>
                  </w:divBdr>
                  <w:divsChild>
                    <w:div w:id="1909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352">
      <w:bodyDiv w:val="1"/>
      <w:marLeft w:val="0"/>
      <w:marRight w:val="0"/>
      <w:marTop w:val="0"/>
      <w:marBottom w:val="0"/>
      <w:divBdr>
        <w:top w:val="none" w:sz="0" w:space="0" w:color="auto"/>
        <w:left w:val="none" w:sz="0" w:space="0" w:color="auto"/>
        <w:bottom w:val="none" w:sz="0" w:space="0" w:color="auto"/>
        <w:right w:val="none" w:sz="0" w:space="0" w:color="auto"/>
      </w:divBdr>
    </w:div>
    <w:div w:id="1684742822">
      <w:bodyDiv w:val="1"/>
      <w:marLeft w:val="75"/>
      <w:marRight w:val="75"/>
      <w:marTop w:val="0"/>
      <w:marBottom w:val="75"/>
      <w:divBdr>
        <w:top w:val="none" w:sz="0" w:space="0" w:color="auto"/>
        <w:left w:val="none" w:sz="0" w:space="0" w:color="auto"/>
        <w:bottom w:val="none" w:sz="0" w:space="0" w:color="auto"/>
        <w:right w:val="none" w:sz="0" w:space="0" w:color="auto"/>
      </w:divBdr>
    </w:div>
    <w:div w:id="1730611942">
      <w:bodyDiv w:val="1"/>
      <w:marLeft w:val="0"/>
      <w:marRight w:val="0"/>
      <w:marTop w:val="0"/>
      <w:marBottom w:val="0"/>
      <w:divBdr>
        <w:top w:val="none" w:sz="0" w:space="0" w:color="auto"/>
        <w:left w:val="none" w:sz="0" w:space="0" w:color="auto"/>
        <w:bottom w:val="none" w:sz="0" w:space="0" w:color="auto"/>
        <w:right w:val="none" w:sz="0" w:space="0" w:color="auto"/>
      </w:divBdr>
    </w:div>
    <w:div w:id="1775399111">
      <w:bodyDiv w:val="1"/>
      <w:marLeft w:val="0"/>
      <w:marRight w:val="0"/>
      <w:marTop w:val="0"/>
      <w:marBottom w:val="0"/>
      <w:divBdr>
        <w:top w:val="none" w:sz="0" w:space="0" w:color="auto"/>
        <w:left w:val="none" w:sz="0" w:space="0" w:color="auto"/>
        <w:bottom w:val="none" w:sz="0" w:space="0" w:color="auto"/>
        <w:right w:val="none" w:sz="0" w:space="0" w:color="auto"/>
      </w:divBdr>
    </w:div>
    <w:div w:id="1802183498">
      <w:bodyDiv w:val="1"/>
      <w:marLeft w:val="0"/>
      <w:marRight w:val="0"/>
      <w:marTop w:val="0"/>
      <w:marBottom w:val="0"/>
      <w:divBdr>
        <w:top w:val="none" w:sz="0" w:space="0" w:color="auto"/>
        <w:left w:val="none" w:sz="0" w:space="0" w:color="auto"/>
        <w:bottom w:val="none" w:sz="0" w:space="0" w:color="auto"/>
        <w:right w:val="none" w:sz="0" w:space="0" w:color="auto"/>
      </w:divBdr>
    </w:div>
    <w:div w:id="1855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floridabuilding.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2.fsec.ucf.edu/en/publications/html/FSEC-RR-54-00/index.htm" TargetMode="External"/><Relationship Id="rId4" Type="http://schemas.microsoft.com/office/2007/relationships/stylesWithEffects" Target="stylesWithEffects.xml"/><Relationship Id="rId9" Type="http://schemas.openxmlformats.org/officeDocument/2006/relationships/image" Target="http://ecodes.cyberregs.com/nonindx/st/images/201202/STA201202071045380493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0062-EAC2-4CFF-AFFF-0B350EAF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118</Pages>
  <Words>42384</Words>
  <Characters>241589</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283407</CharactersWithSpaces>
  <SharedDoc>false</SharedDoc>
  <HLinks>
    <vt:vector size="6" baseType="variant">
      <vt:variant>
        <vt:i4>5308490</vt:i4>
      </vt:variant>
      <vt:variant>
        <vt:i4>3</vt:i4>
      </vt:variant>
      <vt:variant>
        <vt:i4>0</vt:i4>
      </vt:variant>
      <vt:variant>
        <vt:i4>5</vt:i4>
      </vt:variant>
      <vt:variant>
        <vt:lpwstr>http://www2.fsec.ucf.edu/en/publications/html/FSEC-RR-54-00/index.htm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59</cp:revision>
  <cp:lastPrinted>2013-08-12T12:41:00Z</cp:lastPrinted>
  <dcterms:created xsi:type="dcterms:W3CDTF">2013-08-15T15:23:00Z</dcterms:created>
  <dcterms:modified xsi:type="dcterms:W3CDTF">2014-08-03T19:48:00Z</dcterms:modified>
</cp:coreProperties>
</file>